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816cb" w14:textId="85816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18 октября 2013 года № 1116 "Об утверждении Правил и сроков исчисления, удержания (начисления) и перечисления обязательных пенсионных взносов, обязательных профессиональных пенсионных взносов в единый накопительный пенсионный фонд и взысканий по ним"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мая 2020 года № 332. Утратило силу постановлением Правительства Республики Казахстан от 30 июня 2023 года № 528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30.06.2023 </w:t>
      </w:r>
      <w:r>
        <w:rPr>
          <w:rFonts w:ascii="Times New Roman"/>
          <w:b w:val="false"/>
          <w:i w:val="false"/>
          <w:color w:val="ff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1116 "Об утверждении Правил и сроков исчисления, удержания (начисления) и перечисления обязательных пенсионных взносов, обязательных профессиональных пенсионных взносов в единый накопительный пенсионный фонд и взысканий по ним" (опубликовано в газете "Казахстанская правда" от 11 декабря 2013 года № 334)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сроках исчисления, удержания (начисления) и перечисления обязательных пенсионных взносов, обязательных профессиональных пенсионных взносов в единый накопительный пенсионный фонд и взысканий по ним,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Обязательные пенсионные взносы, подлежащие уплате в ЕНПФ, исчисляются путем применения ставки,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статьей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к объекту исчисления обязательных пенсионных взносов.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максимальный совокупный годовой доход, принимаемый для исчисления обязательных пенсионных взносов, не должен превышать двенадцати размеров пятидесятикратной минимальной заработной платы, установленной на соответствующий финансовый год законом о республиканском бюджете.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Объектами исчисления обязательных пенсионных взносов являются: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юридических лиц – ежемесячный доход наемных работников, и физических лиц, с которыми заключены договора гражданско-правового характера, принимаемый для исчисления обязательных пенсионных взносов, который не превышает пятидесятикратного минимального размера заработной платы, установленного на соответствующий финансовый год законом о республиканском бюджете;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лиц, занимающихся частной практикой, а также индивидуальных предпринимателей, использующих труд наемных работников – ежемесячный доход наемного работника, принимаемый для исчисления обязательных пенсионных взносов, который не превышает пятидесятикратного минимального размера заработной платы, установленного законом о республиканском бюджете на соответствующий финансовый год;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физических лиц, получающих доходы по договорам гражданско-правового характера, предметом которых является выполнение работ (оказание услуг), обязательные пенсионные взносы, подлежащие уплате в единый накопительный пенсионный фонд, устанавливаются в размере 10 процентов от получаемого дохода, но не выше 10 процентов пятидесятикратного минимального размера заработной платы, установленного на соответствующий финансовый год законом о республиканском бюджете;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лиц, занимающихся частной практикой, а также индивидуальных предпринимателей – получаемый доход.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получаемым доходом для лиц, занимающихся частной практикой, а также индивидуальных предпринимателей для целей исчисления обязательных пенсионных взносов является сумма, определяемая ими самостоятельно в пределах размеров,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Закона, но не более дохода, определяемого для целей налогообложения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дохода, лица, занимающиеся частной практикой, а также индивидуальные предприниматели вправе уплачивать обязательные пенсионные взносы в ЕНПФ в свою пользу из расчета 10 процентов от минимального размера заработной платы, установленного на соответствующий финансовый год законом о республиканском бюджете;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государственной корпорации – ежемесячные социальные выплаты на случай утраты трудоспособности и (или) потери работы, в связи с уходом за ребенком по достижении им возраста одного года, а также социальные выплаты на случай потери дохода в связи с беременностью, родами, усыновлением (удочерением) новорожденного ребенка (детей);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Министерства иностранных дел Республики Казахстан в части персонала дипломатической службы, работающего в загранучреждениях Республики Казахстан – 100 процентный размер оклада по приравненным должностям к персоналу центрального аппарата Министерства иностранных дел Республики Казахстан;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страховой организации – страховая выплата в качестве возмещения вреда, связанного с утратой заработка (дохода);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для физических лиц, получающих доходы по договорам гражданско-правового характера, заключенным с физическими лицами, не являющимися налоговыми агентами – доход, полученный по договорам гражданско-правового характера, предметом которых является выполнение работ (оказание услуг);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для физических лиц, являющихся плательщиками единого совокупного платежа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774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обязательные пенсионные взносы в свою пользу, подлежащие уплате в единый накопительный пенсионный фонд, составляют 30 процентов от 1-кратного размера месячного расчетного показателя – в городах республиканского и областного значения, столице и 0,5-кратного размера месячного расчетного показателя – в других населенных пунктах. При этом применяется размер месячного расчетного показателя, установленного законом о республиканском бюджете и действующего на 1 января соответствующего финансового года.";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следующей редакции: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Обязательные пенсионные взносы в ЕНПФ не удерживаются с выплат и доходов: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319 Налогового кодекса, за исключением лиц, указанных в абзаце девятом </w:t>
      </w:r>
      <w:r>
        <w:rPr>
          <w:rFonts w:ascii="Times New Roman"/>
          <w:b w:val="false"/>
          <w:i w:val="false"/>
          <w:color w:val="000000"/>
          <w:sz w:val="28"/>
        </w:rPr>
        <w:t>подпункта 31)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319 Налогового Кодекса;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329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330 Налогового кодекса;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341 Налогового кодекса, за исключением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341,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подпунктами 42)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341 Налогового кодекса (в части утраченного заработка (дохода).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исчислении обязательных пенсионных взносов не применяются корректировки к облагаемому доходу работника,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49)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341 Налогового кодекса.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обязательные пенсионные взносы в ЕНПФ не удерживаются с доходов, предусмотренных абзацем шестым </w:t>
      </w:r>
      <w:r>
        <w:rPr>
          <w:rFonts w:ascii="Times New Roman"/>
          <w:b w:val="false"/>
          <w:i w:val="false"/>
          <w:color w:val="000000"/>
          <w:sz w:val="28"/>
        </w:rPr>
        <w:t>подпункта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341 Налогового кодекса;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полученных в натуральной форме или виде материальной выгоды инвалидами и иными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346 Налогового кодекса.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социальных выплат, указанных в подпункте 26) пункта 1 статьи 341 Налогового кодекса, обязательные пенсионные взносы удерживаются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обязательном социальном страховании".";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Уведомление должно быть вручено агенту лично под роспись или иным способом, подтверждающим факт отправки и получения. При этом уведомление, направленное одним из нижеперечисленных способов, считается врученным агенту в следующих случаях: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почте заказным письмом с уведомлением – с даты отметки агентом в уведомлении почтовой или иной организации связи;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такое уведомление должно быть доставлено почтовой или иной организацией связи в срок не позднее десяти рабочих дней с даты отметки о приеме почтовой или иной организацией связи.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случае возврата почтовой или иной организацией связи уведомления, предусмотренного настоящим пунктом, направленного органами государственных доходов агенту по почте заказным письмом с уведомлением, датой вручения такого уведомления является дата проведения налогового обследования с привлечением понятых по основаниям и в порядке, которые установлены 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электронным способом: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даты доставки уведомления в веб-приложение.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способ распространяется на агента, взаимодействующего с органами государственных доходов электронным способом в соответствии с законодательством Республики Казахстан об электронном документе и электронной цифровой подписи;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даты доставки уведомления в личный кабинет пользователя на веб-портале "электронного правительства".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способ распространяется на агента, зарегистрированного на веб-портале "электронного правительства";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через Государственную корпорацию "Правительство для граждан" – с даты его получения в явочном порядке.";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42-1 следующего содержания: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"42-1. В случае непогашения задолженности по обязательным пенсионным взносам и обязательным профессиональным пенсионным взносам списки физических лиц, в пользу которых взыскивается задолженность по обязательным пенсионным взносам, обязательным профессиональным пенсионным взносам, представляются в орган государственных доходов, направивший уведомление: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агентом, отнесенным в соответствии с системой управления рисками, предусмотренной налоговым законодательством Республики Казахстан, к категории высокого уровня риска, – в течение пяти рабочих дней со дня вручения ему уведомления;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агентом, отнесенным в соответствии с системой управления рисками, предусмотренной налоговым законодательством Республики Казахстан, к категории среднего уровня риска, – в течение пятнадцати рабочих дней со дня вручения ему уведомления.";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На основании списков, представленных агентом в соответствии с пунктом 42-1 настоящих Правил, орган государственных доходов взыскивает суммы задолженности по обязательным пенсионным взносам, обязательным профессиональным пенсионным взносам в принудительном порядке с банковских счетов агентов не позднее пяти рабочих дней со дня получения списков.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Взыскание задолженности по обязательным пенсионным взносам, обязательным профессиональным пенсионным взносам с банковских счетов агентов производится на основании инкассового распоряжения органа государственных доходов с приложением списков, представленных агентом.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или недостаточности денег на банковском (банковских) счете (счетах) для удовлетворения всех требований, предъявляемых к клиенту, банк производит изъятие денег клиента в порядке очередности,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денег на банковском счете агента в национальной валюте взыскание задолженности по обязательным пенсионным взносам, обязательным профессиональным пенсионным взносам производится с банковских счетов агента в иностранной валюте на основании инкассовых распоряжений, выставленных в национальной валюте органами государственных доходов.".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абзацы двадцать второй, двадцать третий и двадцать четвертый настоящего постановления действуют до 1 января 2021 года.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2020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