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b232" w14:textId="40ab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Протокола о внесении изменений в Договор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2020 года № 287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Протокола о внесении изменений в Договор о Евразийском экономическом союзе от 29 мая 2014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 союзе от 29 мая 2014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Государства–члены Евразийского экономического союза, именуемые в дальнейшем государствами-членами, руководствуясь статьей 115 Договора о Евразийском экономическом союзе от 29 мая 2014 года, согласились о нижеследующем: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Протокол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Договору о Евразийском экономическом союзе от 29 мая 2014 года) следующие изменения: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14 дополнить абзацем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импорте товаров с территории одного государства-члена на территорию свободной (специальной, особой) экономической зоны, пределы которой полностью или частично совпадают с участками таможенной границы Союза, функционирующей в Российской Федерации по состоянию на 1 июля 2016 г. (далее – СЭЗ), налогоплательщиками, являющимися резидентами СЭЗ, на дату принятия товаров на учет НДС исчисляется и уплачивается в соответствии с абзацем четвертым пункта 19 настоящего Протокола. Если указанные товары не были реализованы либо были реализованы без НДС до завершения месяца, в котором истекают 180 календарных дней с даты принятия их на учет, то исчисленный НДС подлежит уплате налогоплательщиками, являющимися резидентами СЭЗ, в части импортированных товаров, которые не были реализованы либо были реализованы без НДС. При этом налоговая база по указанным товарам, не реализованным либо реализованным без НДС до завершения месяца, в котором истекают 180 календарных дней с даты принятия их на учет, определяется в соответствии с настоящим пунктом.";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19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Косвенные налоги, за исключением акцизов по маркируемым подакцизным товарам, уплачиваются не позднее 20-го числа месяца, следующего за месяцем: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на учет импортированных товаров, если иное не предусмотрено настоящим пунктом;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срока платежа, предусмотренного договором (контрактом) лизинга.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НДС по товарам, импортированным с территории одного государства-члена на территорию СЭЗ и не реализованным либо реализованным без НДС до завершения месяца, в котором истекают 180 календарных дней с даты принятия их на учет, производится не позднее 20-го числа месяца, следующего за месяцем, в котором истекают 180 календарных дней с даты принятия этих товаров на учет.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акцизов по маркируемым подакцизным товарам производится в сроки, установленные законодательством государства-члена.";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201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"201. Налогоплательщик, являющийся резидентом СЭЗ, обязан представить налоговую декларацию и документы, предусмотренные пунктом 20 настоящего Протокола (за исключением документа, предусмотренного подпунктом 2 пункта 20 настоящего Протокола), не позднее 20-го числа месяца, следующего за месяцем принятия на учет импортированных товаров.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налогоплательщик, являющийся резидентом СЭЗ, обязан также представить налоговую декларацию, предусмотренную пунктом 20 настоящего Протокола, не позднее 20-го числа месяца, следующего за месяцем, в котором истекают 180 календарных дней с даты принятия на учет товаров, импортированных с территории одного государства-члена на территорию СЭЗ. В налоговой декларации подлежат отражению сведения об указанных импортированных товарах, не реализованных и (или) реализованных в течение 180 календарных дней с даты принятия их на учет. В отношении нереализованных либо реализованных без НДС импортированных товаров одновременно с налоговой декларацией налогоплательщик, являющийся резидентом СЭЗ, представляет в налоговый орган выписку банка, подтверждающую фактическую уплату НДС по импортированным товарам, или иной документ, подтверждающий исполнение налоговых обязательств по уплате НДС, если это предусмотрено законодательством государства-члена, на территорию которого импортированы товары. При наличии у налогоплательщика, являющегося резидентом СЭЗ, излишне уплаченных (взысканных) сумм налогов, сборов либо сумм косвенных налогов, подлежащих возврату (зачету), как при импорте товаров на территорию одного государства-члена с территории другого государства-члена, так и при реализации товаров (работ, услуг) на территории государства-члена, налоговый орган в соответствии с законодательством государства-члена, на территорию которого импортированы товары, принимает (выносит) решение об их зачете в счет уплаты НДС по импортированным товарам. В этом случае выписка банка (ее копия), подтверждающая фактическую уплату НДС по импортированным товарам, не представляется.".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 "____" _____________20___ года в одном подлинном экземпляре на русском языке.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