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a60a" w14:textId="4d9a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2020 года № 265.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Расходы центрального государственного органа, произведенные в целях устранения ситуаций, угрожающих политической, экономической и социальной стабильности Республики Казахстан или ее административно-территориальной единицы, а также жизни и здоровью людей, связанные с привлечением транспортных средств, и/или понесенные расходы центрального государственного органа по предоставлению находящихся на его балансе транспортных средств иному государственному органу в последующем возмещаются из средств резервов на неотложные затраты на основании решения Правительства Республики Казахстан в установленном законодательством порядке.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 счет средств резерва на неотложные затраты может погашаться кредиторская задолженность по международным спорам в рамках защиты интересов государства.".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