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dc19" w14:textId="b5ed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взаимодействии государств-участников СНГ по обеспечению готовности на случай ядерной аварии или возникновения радиационной аварийной ситуации и взаимопомощи при ликвидации их последст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20 года № 2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взаимодействии государств-участников СНГ по обеспечению готовности на случай ядерной аварии или возникновения радиационной аварийной ситуации и взаимопомощи при ликвидации их последств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взаимодействии государств-участников Содружества Независимых Государств по обеспечению готовности на случай ядерной аварии или возникновения радиационной аварийной ситуации и взаимопомощи при ликвидации их последстви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взаимодействии государств-участников Содружества Независимых Государств по обеспечению готовности на случай ядерной аварии или возникновения радиационной аварийной ситуации и взаимопомощи при ликвидации их последствий, совершенное в Астане 2 но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