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8342" w14:textId="3cc8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2013 года № 1500 "Об утверждении Правил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2020 года № 237. Утратило силу постановлением Правительства Республики Казахстан от 29 августа 2023 года № 734.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29.08.2023 </w:t>
      </w:r>
      <w:r>
        <w:rPr>
          <w:rFonts w:ascii="Times New Roman"/>
          <w:b w:val="false"/>
          <w:i w:val="false"/>
          <w:color w:val="ff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1500 "Об утверждении Правил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года" (САПП Республики Казахстан, 2013 г., № 78, ст. 1023)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филиалы Государственной корпорации – филиалы Государственной корпорации областей, городов республиканского значения и столицы.";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документ, удостоверяющий личность (удостоверение личности, удостоверение лица без гражданства, вид на жительство иностранца, паспорт гражданина Республики Казахстан);";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подпункта 5) исключить;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дополнить частью второй следующего содержания: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"Копии документов должны быть засвидетельствованы должностным лицом подразделения после сличения с представленными подлинниками, кроме случаев, когда копии документов засвидетельствованы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июля 1997 года "О нотариате".";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случае, если размер пенсионных выплат за выслугу лет получателя, являющегося инвалидом, меньше размера месячного пособия по инвалидности, установленного для соответствующих категорий инвалидов, то уполномоченным государственным органом устанавливается доплата к пенсионным выплатам за выслугу лет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июня 1997 года "О государственных социальных пособиях по инвалидности и по случаю потери кормильца в Республике Казахстан.";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Уполномоченные государственные органы передают в филиалы Государственной корпорации в одном экземпляре выписки на осуществление пенсионных выплат по формам 1-ИУ, 1-ВС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извещения по форме 1-В/Л согласно приложению 6 к настоящим Правилам или в электронном виде.";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"Филиалы Государственной корпорации при поступлении выписок регистрируют их в журнале регистрации выписок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формируют в автоматизированной информационной системе "Централизованная база данных выплат пенсий и пособий" карточки получателей и вносят в карточку соответствующие данные либо изменения по ним.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 Государственной корпорации при поступлении выписок, уведомлений о приостановлении или прекращении выплат в электронном виде, регистрируют их в электронном журнале регистрации сведений о выписках и уведомлениях по форме согласно приложению 7-1 к настоящим Правилам.";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7-1 к указанным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2020 года 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военнослужащим,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фельдъегерской службы,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права которых иметь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звания, классные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чины и носить форменную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одежду упразднены с 1 января 2012 года</w:t>
            </w:r>
          </w:p>
        </w:tc>
      </w:tr>
    </w:tbl>
    <w:p>
      <w:pPr>
        <w:spacing w:after="0"/>
        <w:ind w:left="0"/>
        <w:jc w:val="both"/>
      </w:pPr>
      <w:bookmarkStart w:name="z32" w:id="20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_________________________________________________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органа, назначающего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пенсионные выплаты за выслугу лет)</w:t>
      </w:r>
    </w:p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назначении (возобновлении) пенсионных выплат за выслугу лет</w:t>
      </w:r>
    </w:p>
    <w:bookmarkEnd w:id="21"/>
    <w:p>
      <w:pPr>
        <w:spacing w:after="0"/>
        <w:ind w:left="0"/>
        <w:jc w:val="both"/>
      </w:pPr>
      <w:bookmarkStart w:name="z34" w:id="22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(воинское (специальное) звание, классный чин, квалификационный класс,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проживающего по адресу: индекс _________ область/город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город (район) _______________________ аул (село)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улица (микрорайон) _________________ дом __________ квартира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банка ____________ Банковский (карта) счет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Отд. связи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Мой индивидуальный идентификационный номер (ИИН)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Документ, удостоверяющий личность: №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Когда и кем выдан "____" ____________ _______ года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назначить (возобновить) мне пенсионные выплаты за выслугу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Ранее ______ получал (в настоящее время получаю или только назначена) (да,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нет)пенсионные выплаты/пособие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(какого государственного органа и какой размер пенсионных выплат/ пособия,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 если выплата прекращена, то с какого времени)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прилагаю: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заявителя ___________________ "___" ___________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принято "_____" _______________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наличии), должность и подпись лица, принявшего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Поставлен в известность, что при зачислении на государственную службу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присвоением воинского (специального) звания, классного чина, квалификационного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класса, а также изменении адреса прописки обязан в пятидневный срок уведомить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этом государственный орган, назначивший пенсионные выплаты, а при выезде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постоянное место жительство в другие регионы Республики Казахстан и за пределы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– немедленно.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сбор и обработку моих персональных данных, необходимых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назначения выплаты.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заявителя _____________ "_____" _____________ 20___ года</w:t>
      </w:r>
    </w:p>
    <w:p>
      <w:pPr>
        <w:spacing w:after="0"/>
        <w:ind w:left="0"/>
        <w:jc w:val="both"/>
      </w:pPr>
      <w:bookmarkStart w:name="z35" w:id="23"/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-----------------------------------------------------------------------------------------------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Расписка о принятии документов для назначения пенсионных выплат за выслугу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наименования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принятия документов "__________" 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уполномоченного органа либо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подразделение)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должностного лица, принявшего документы)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2020 года 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военнослужащим,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фельдъегерской службы,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права которых иметь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звания, классные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чины и носить форменную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одежду упразднены с 1 января 2012 года</w:t>
            </w:r>
          </w:p>
        </w:tc>
      </w:tr>
    </w:tbl>
    <w:p>
      <w:pPr>
        <w:spacing w:after="0"/>
        <w:ind w:left="0"/>
        <w:jc w:val="both"/>
      </w:pPr>
      <w:bookmarkStart w:name="z41" w:id="24"/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государственного органа)</w:t>
      </w:r>
    </w:p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на прекращение (приостановление) выплат, на осуществление единовременных выплат (компенсации) на погребение и единовременных пособий членам семьи умершего</w:t>
      </w:r>
    </w:p>
    <w:bookmarkEnd w:id="25"/>
    <w:p>
      <w:pPr>
        <w:spacing w:after="0"/>
        <w:ind w:left="0"/>
        <w:jc w:val="both"/>
      </w:pPr>
      <w:bookmarkStart w:name="z43" w:id="26"/>
      <w:r>
        <w:rPr>
          <w:rFonts w:ascii="Times New Roman"/>
          <w:b w:val="false"/>
          <w:i w:val="false"/>
          <w:color w:val="000000"/>
          <w:sz w:val="28"/>
        </w:rPr>
        <w:t>
      Дело № 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Имя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Отчество (при наличии)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жительства (фактический)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Прекратить/приостановить (нужное подчеркнуть) выплату пенсионных выплат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выслугу лет, пенсий по инвалидности и по случаю потери кормильца, назначенных до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января 1998 года, государственной базовой пенсионной выплаты, назначенной до 1 января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2016 года, специального государственного пособия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Причина прекращения (приостановления) выплаты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(переезд в другие регионы Казахстана, за пределы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со смертью, до выяснения возникших обстоятельств)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Справка о смерти № ____ от "___" ______ 20__ года выдана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Адресный листок убытия с отметкой о снятии с учета с места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"___"___________ 20___ года №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(иное 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Размер единовременной выплаты (компенсации) на погребение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 20 __ года 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Размер единовременного пособия семье умершего на "___" 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наличии) получателя выплаты (компенсации)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погребение, единовременного пособия членам семьи: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Документ, удостоверяющий личность: №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Когда и кем выдан "_____" ______________ _______ года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получателя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Реквизиты банка и номер банковского счета 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МФО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Кор. счет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банка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(наименование,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            __________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                              (подпись)      (фамилия,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2020 года 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военнослужащим,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фельдъегерской службы,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права которых иметь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звания, классные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чины и носить форменную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одежду упразднены с 1 января 2012 года</w:t>
            </w:r>
          </w:p>
        </w:tc>
      </w:tr>
    </w:tbl>
    <w:p>
      <w:pPr>
        <w:spacing w:after="0"/>
        <w:ind w:left="0"/>
        <w:jc w:val="both"/>
      </w:pPr>
      <w:bookmarkStart w:name="z46" w:id="27"/>
      <w:r>
        <w:rPr>
          <w:rFonts w:ascii="Times New Roman"/>
          <w:b w:val="false"/>
          <w:i w:val="false"/>
          <w:color w:val="000000"/>
          <w:sz w:val="28"/>
        </w:rPr>
        <w:t>
                   _______________________________________________________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государственного органа, назначившего пенсию)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От_____________________________________________________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Степень родства_________________________________________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(проживающего по адресу)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Документ, удостоверяющий личность: №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Когда и кем выдан "_____" ____________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ИИН _________________________</w:t>
      </w:r>
    </w:p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8"/>
    <w:p>
      <w:pPr>
        <w:spacing w:after="0"/>
        <w:ind w:left="0"/>
        <w:jc w:val="both"/>
      </w:pPr>
      <w:bookmarkStart w:name="z48" w:id="29"/>
      <w:r>
        <w:rPr>
          <w:rFonts w:ascii="Times New Roman"/>
          <w:b w:val="false"/>
          <w:i w:val="false"/>
          <w:color w:val="000000"/>
          <w:sz w:val="28"/>
        </w:rPr>
        <w:t>
      Прошу выплатить единовременную выплату (компенсацию) на погребение,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единовременное пособие членам семьи по случаю смерти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наличии), ИИН умершего)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(проживавшего по адресу)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Единовременную выплату (компенсацию) на погребение прошу перечислить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№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Филиал банка, отделение связи акционерного общества "Казпочта"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Копия свидетельства о смерти.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сбор и обработку моих персональных данных, необходимых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назначения выплаты.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2020 года 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военнослужащим,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фельдъегерской службы,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права которых иметь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звания, классные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чины и носить форменную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одежду упразднены с 1 января 2012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2" w:id="30"/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_______________________________________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(область, город,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Электронный журнал регистрации выписок и (или) уведомлений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(вид пенсионных выплат)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пенсионного дела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отделения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выплаты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Назначенный размер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выплаты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выплаты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прекращения выплаты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