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32596" w14:textId="8a325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Правительства Республики Казахстан от 20 марта 2020 года № 126 "О мерах по реализации Указа Президента Республики Казахстан от 16 марта 2020 года № 287 "О дальнейших мерах по стабилизации экономики"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апреля 2020 года № 235.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марта 2020 года № 126 "О мерах по реализации Указа Президента Республики Казахстан от 16 марта 2020 года № 287 "О дальнейших мерах по стабилизации экономики" следующее изменение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особом порядке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формирования, уточнения и исполнения республиканского бюджета,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частями третьей и четвертой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"Расходы, предусмотренные в республиканском бюджете в рамках настоящего Особого порядка, финансируемые способом бюджетных инвестиций и бюджетных кредитов, в том числе субъектов квазигосударственного сектора, предусматриваются в планах финансирования администраторов бюджетных программ и выделяются без проведения соответствующих экспертиз.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Платежи по данным расходам проводятся центральным уполномоченным органом по исполнению бюджета без представления финансово-экономического обоснования и государственного инвестиционного предложения на основе бюджетных заявок администраторов бюджетных программ и соответствующих корпоративных решений субъектов квазигосударственного сектора.";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Для финансирования строительства кредитного жилья по пилотному проекту "Шанырақ" в период действия чрезвычайного положения в рамках реализации Государственной программы жилищно-коммунального развития "Нұрлы жер" на 2020 – 2025 годы, мероприятий Дорожной карты занятости, определенных в период действия чрезвычайного положения, заимствование местными исполнительными органами областей, городов республиканского значения, столицы осуществляется в виде получения бюджетных кредитов из республиканского бюджета и выпуска государственных ценных бумаг для обращения на внутреннем рынке без определения лимита долга местных исполнительных органов.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финансирования строительства кредитного жилья по пилотному проекту "Шанырақ" в период действия чрезвычайного положения в рамках реализации Государственной программы жилищно-коммунального развития "Нұрлы жер" на 2020 – 2025 годы, мероприятий Дорожной карты занятости, определенных в период действия чрезвычайного положения, условия, объем и целевое назначение выпуска государственных ценных бумаг местным исполнительным органом области, города республиканского значения, столицы определяются местными исполнительными органами самостоятельно.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условия, объем и целевое назначение выпуска государственных ценных бумаг местными исполнительными органами, предусмотренных в рамках утвержденного лимита на 2020 год, определяются центральным уполномоченным органом по исполнению бюджета.".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