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ba29" w14:textId="46eb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 по реализации Указа Президента Республики Казахстан от 16 марта 2020 года № 287 "О дальнейших мерах по стабилизации экономики" по вопросам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2020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287 "О дальнейших мерах по стабилизации экономики" Правительство Республики Казахстан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поправочный коэффициент "0" к ставкам следующих налогов и социальных платежей:</w:t>
      </w:r>
    </w:p>
    <w:bookmarkEnd w:id="0"/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удерживаемого у источника выплаты;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уплачиваемого самостоятельно лицом, занимающимся частной практикой;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налога, обязательных пенсионных взносов, обязательных профессиональных пенсионных взносов, социальных отчислений, взносов и отчислений на обязательное социальное медицинское страхование, за исключением уплачиваемых индивидуальным предпринимателем за себя.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применяются в отношении следующих налогоплательщиков и их работников: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лиц, занимающихся частной практикой, и субъектов микро, малого или среднего предпринимательства, осуществляющих деятельность по перечню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по обязательствам, срок уплаты (перечисления) по которым наступает в период с 1 апреля до 1 октября 2020 года, а по обязательствам по исчислению (начислению) обязательных профессиональных пенсионных взносов, социальных отчислений, взносов и отчислений на обязательное социальное медицинское страхование, за исключением уплачиваемых индивидуальным предпринимателем за себя, – до 1 января 2021 года;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крупного предпринимательства, осуществляющих деятельность по перечню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по обязательствам, срок уплаты (перечисления) по которым наступает в период с 1 апреля до 1 июля 2020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30.10.2020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период с 1 апреля 2020 года до 1 октября 2020 года установить поправочный коэффициент "0" к ставкам налога на имущество: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взлетно-посадочным полосам на аэродромах и терминалам аэропортов;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занимающихся частной практикой.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налогоплательщиков-резидентов Республики Казахстан, занимающихся деятельностью воздушного пассажирского транспорта, предоставить до 1 января 2021 года отсрочку по уплате исчисленного налога на добавленную стоимость за нерезидента по техническому обслуживанию и юридическому сопровождению сделок лизинга воздушных судов.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указанные налогоплательщики сумму исчисленного налога на добавленную стоимость за нерезидента относят в зачет в том налоговом периоде, в котором такое приобретение работ, услуг от нерезидента признано облагаемым оборотом при условии, что сумма исчисленного налога на добавленную стоимость уплачена в бюджет до 1 января 2021 года.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надбавки работникам, задействованным в противоэпидемических мероприятиях, выплачиваемые с 1 марта 2020 года в соответствии с приказом Министра здравоохранения Республики Казахстан от 4 апреля 2020 года № 28/2020 "О некоторых вопросах финансовой поддержки работников организаций здравоохранения, задействованных в противоэпидемических мероприятиях в рамках борьбы с коронавирусом COVID-19", не являются объектами индивидуального подоходного налога, удерживаемого у источника выплаты, социального налога, обязательных пенсионных взносов, обязательных профессиональных пенсионных взносов, социальных отчислений, взносов и отчислений на обязательное социальное медицинское страхование.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Перенести срок представления форм налоговой отчетности по обязательствам 2019 года с 31 марта 2020 года на 31 мая 2020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апреля 2020 года, за исключением пунктов 4 и 5, которые вводятся в действие с 1 марта 2020 года,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224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 для применения коэффициента "0" к ставкам социального налога, индивидуального подоходного налога, удерживаемого у источника выплаты, обязательных пенсионных взносов, социальных отчислений, взносов и отчислений на обязательное социальное медицинское страхование субъектами микро, малого или среднего предпринимательства и лицами, занимающимся частной практикой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2335"/>
        <w:gridCol w:w="8831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ОКЭД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деятельности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менее 2000 кв.м.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более 2000 кв.м. (2000 кв.м и выше)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менее 2000 кв.м.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более 2000 кв.м. (2000 кв.м. и выше)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 (за исключением аптек и розничной торговли продуктами питания, напитками и табачными изделиями)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 и предоставление услуг по переезду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52.23.2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аэропортов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и аналогичными местами для проживания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показу кинофильмов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компьютерного программирования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или арендуемой недвижимостью (торговые сети и стационарные торговые объекты, аренда и управление собственной недвижимостью, предоставление коммерческих помещений в аренду (торгово-развлекательные центры, торговые объекты), за исключением аптек и розничной торговли продуктами питания, напитками и табачными изделиями)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(юридические консультанты, лица, занимающиеся частной практикой: нотариусы, адвокаты, частные судебные исполнители, медиаторы, в том числе в случае отсутствия работников по возникшим обязательствам за себя)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коммерческой деятельности и прочее консультирование по вопросам управления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71.20.1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санитарно-эпидемиологических организаций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туристских агентств и операторов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 (частное дошкольное (доначальное) образование)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(частные школы, за исключением международных)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(частные школы, за исключением международных)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 (частные организации)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санаторно–курортных организаций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врачебной практики и стоматологии (частные организации)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химическая чистка текстильных и меховых изделий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парикмахерскими и салонами красоты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224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 для применения коэффициента "0" к ставкам социального налога, индивидуального подоходного налога, удерживаемого у источника выплаты, обязательных пенсионных взносов, социальных отчислений, взносов и отчислений на обязательное социальное медицинское страхование субъектами крупного предпринимательства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2074"/>
        <w:gridCol w:w="9219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ОКЭД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деятельности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менее 2000 кв.м.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более 2000 кв.м. (2000 кв.м и выше)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менее 2000 кв.м.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более 2000 кв.м. (2000 кв.м. и выше)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 (крупные торговые сети и стационарные торговые объекты, прочая розничная торговля в неспециализированных магазинах, являющихся торговыми объектами, с торговой площадью больше 2000 кв. метров, за исключением аптек и розничной торговли продуктами питания, напитками и табачными изделиями)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и аналогичными местами для проживания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или арендуемой недвижимостью (торговые сети и стационарные торговые объекты, аренда и управление собственной недвижимостью, предоставление коммерческих помещений в аренду (торгово-развлекательные центры, торговые объекты), за исключением аптек и розничной торговли продуктами питания, напитками и табачными изделиями)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