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1e5c" w14:textId="eb91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2020 года № 223. Срок действия постановления - до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01.01.2021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подпунктом 59-8)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"59-8) утверждение правил расчета и выплаты временной балансирующей платы, предусмотренной законодательством Республики Казахстан о железнодорожном транспорте по согласованию с центральным исполнительным органом, осуществляющим руководство в сфере железнодорожного транспорта;";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 дополнить подпунктом 1-36)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"1-36) разработка правил расчета и выплаты временной балансирующей платы, предусмотренной законодательством Республики Казахстан о железнодорожном транспорте по согласованию с центральным исполнительным органом, осуществляющим руководство в сфере железнодорожного транспорта;".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действует до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