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a45de" w14:textId="b8a45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октября 2004 года № 1111 "Вопросы Министерства образования и науки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апреля 2020 года № 163. Утратило силу постановлением Правительства Республики Казахстан от 19 августа 2022 года № 581.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см. п.2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1111 "Вопросы Министерства образования и науки Республики Казахстан" (САПП Республики Казахстан, 2004 г., № 40, ст. 522)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образования и науки Республики Казахстан, утвержденном указанным постановлением: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функциях центрального аппарата: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"16-2) разработка и утверждение типовых правил приема на обучение в организации образования, реализующие образовательные программы технического и профессионального, послесреднего, высшего и послевузовского образования;";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"20-1) организация разработки и утверждение норм оснащения оборудованием и мебелью организаций дошкольного, среднего, технического и профессионального, послесреднего образования, а также специальных организаций образования;";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30) изложить в следующей редакции: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"30) по согласованию с уполномоченными органами соответствующей отрасли утверждение типовых квалификационных характеристик должностей педагогов, за исключением педагогов, осуществляющих профессиональную деятельность в организациях высшего и (или) послевузовского образования;";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"31-1) разработка и утверждение правил конкурсного замещения руководителей государственных организаций среднего, технического и профессионального, послесреднего образования;";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33) исключить;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34) изложить в следующей редакции: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"34) организация переподготовки и повышения квалификации педагогов;";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39-1) исключить;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45) изложить в следующей редакции: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"45) разрабатывает и утверждает правила выдачи разрешения на обучение в форме экстерната в организациях образования, реализующих образовательные программы технического и профессионального, послесреднего образования по специальностям культуры и искусства, физической культуры и спорта, а также образовательные программы высшего образования;";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61-14) и 61-15) изложить в следующей редакции: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"61-14) утверждение правил организации и проведения курсов повышения квалификации педагогов, а также посткурсового сопровождения деятельности педагога;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61-15) утверждение правил разработки, согласования и утверждения образовательных программ курсов повышения квалификации педагогов;";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61-27) изложить в следующей редакции: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"61-27) утверждение перечня специальностей и квалификаций технического и профессионального, послесреднего образования, получение которых в формах заочного и вечернего обучения, а также экстерната по специальностям культуры и искусства, физической культуры и спорта допускается;";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65), 66) исключить;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70) изложить в следующей редакции: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"70) утверждение типовых правил организации работы, включая порядок избрания коллегиального управления организацией образования;";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80) исключить;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82) изложить в следующей редакции: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"82) разработка и утверждение нормативных правовых актов Республики Казахстан, регламентирующих образовательную деятельность специальных организаций образования, для детей с ограниченными возможностями в развитии;";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87) изложить в следующей редакции: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"87) разработка и утверждение стандартов оказания специальных социальных услуг в области образования и защиты прав детей;";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87-1) изложить в следующей редакции: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"87-1) разработка и по согласованию с уполномоченными органами в области социальной защиты населения и здравоохранения утверждение квалификационных требований к социальным работникам и правил их аттестации независимо от формы собственности субъекта, предоставляющего специальные социальные услуги;";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88) исключить;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94) изложить в следующей редакции: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"94) осуществление взаимодействия с физическими и юридическими лицами, уполномоченными органами в области социальной защиты населения и здравоохранения и другими государственными органами по вопросам предоставления специальных социальных услуг;";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96) изложить в следующей редакции: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"96) организация разработки и утверждение правил обеспечения дистанционного повышения квалификации;";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97) исключить;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101) изложить в следующей редакции: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"101) разработка и утверждение правил разработки, апробации и внедрения образовательных программ, реализуемых в режиме эксперимента в организациях образования;";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105-2) изложить в следующей редакции: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"105-2) разработка, согласование с уполномоченным органом в сфере разрешений и уведомлений и уполномоченным органом в сфере информатизации и утверждение нормативных правовых актов об утверждении разрешительных требований и перечня документов, подтверждающих соответствие им;";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108) изложить в следующей редакции: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"108) реализация единой государственной политики в области образования;";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110) изложить в следующей редакции: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"110) утверждение правил организации и проведения экспертизы проектов коммерциализации результатов научной и (или) научно-технической деятельности;";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112) исключить;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114) и 115) изложить в следующей редакции: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"114) проведене образовательного мониторинга с помощью комплекса статистических и аналитических оценочных показателей для внешней и внутренней оценки качества системы образования;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разработка и утверждение правил формирования состава участников международных олимпиад и конкурсов научных проектов (научных соревнований) по общеобразовательным предметам;";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119) изложить в следующей редакции: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"119) в установленном законодательством порядке утверждение полугодового списка проведения профилактического контроля с посещением органов управления образования местных исполнительных органов, организаций образования, организаций здравоохранения и социальной защиты населения для детей-сирот и детей, оставшихся без попечения родителей, специальных организаций образования для детей с ограниченными возможностями, организаций образования по обеспечению прав детей на образование, организацию питания, подвоза, отдыха, оздоровления и досуга;";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121) исключить;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130) изложить в следующей редакции: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"130) разработка и утверждение подзаконных нормативных правовых актов, определяющих порядок оказания государственных услуг;";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141) и 142) изложить в следующей редакции: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"141) утверждение правил аккредитации агентств по усыновлению и организаций по оказанию содействия в устройстве детей-сирот, детей, оставшихся без попечения родителей, в семьи граждан Республики Казахстан;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утверждение правил организации учета детей-сирот и детей, оставшихся без попечения родителей, и доступа к информации о них;";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155), 156), 157), 158), 159), 160), 161), 162), 163), 164), 165) и 166) следующего содержания: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"155) утверждение перечня документов, обязательных для ведения педагогами организаций среднего, технического и профессионального, послереднего образования, и их формы;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согласование назначения на должности и освобождения от должностей первых руководителей органов управления образованием областей, городов республиканского значения, столицы, районов (городов областного значения;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утверждение государственного образовательного заказа на среднее образование в частных организациях образования, предельного размера родительской платы за обучение;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утверждение распределения функций между органами управления образования (управления образования областей, городов республиканского значения, столицы, а также подотчетные и подконтрольные им отделы образования, располагаемые в районах, городах или районах в городах областного и республиканского значения, столицы), применяемого при формировании схем управления административно-территориальной единицей;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утверждение педагогической этики;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утверждение перечня должностей педагогов;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 утверждение правил исчисления заработной платы педагогов государственных организаций;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утверждение порядка педагогической переподготовки;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 утверждение правил определения особенности режима рабочего времени и времени отдыха педагога;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утверждение порядка организации наставничества и требования к педагогам, осуществляющим наставничество;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 утверждение правил присвоения (подтверждения) квалификационных категорий педагогов;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утверждение требований к содержанию программы психологической подготовки, порядка организации деятельности по психологической подготовке граждан Республики Казахстан, постоянно проживающих на территории Республики Казахстан, желающих принять детей-сирот, детей, оставшихся без попечения родителей, на воспитание в свою семью, и формы сертификата о прохождении такой подготовки;";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ведомства: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11) изложить в следующей редакции: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 осуществление процедуры апостилирования официальных документов, исходящих из организаций образования;";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24) изложить в следующей редакции: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"24) организация разработки научных, научно-технических проектов и программ фундаментальных и прикладных научных исследований, реализуемых за счет государственного бюджета, и осуществления их реализации на стадиях формирования, исполнения и завершения;";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34) и 35) изложить в следующей редакции: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"34) разработка правил организации и проведения научных исследований и опытно-конструкторских работ на основе государственно-частного партнерства;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контроля за предоставлением на государственный учет научных, научно-технических проектов и программ, отчетов о научной и (или) научно-технической деятельности уполномоченным органом и отраслевыми уполномоченными органами;";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осуществление межотраслевой координации и руководство в области науки и научно-технической деятельности;";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43) изложить в следующей редакции: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"43) разработка в рамках своей компетенции подзаконных нормативных правовых актов, определяющих порядок оказания государственных услуг, внесение предложений по внесению изменений и (или) дополнений в реестр государственных услуг, проводение внутреннего контроля за качеством оказываемых государственных услуг;"; 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78), 79), 80), 81) и 82) следующего содержания: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"78) разработка перечня документов, обязательных для ведения педагогами организаций среднего, технического и профессионального, послереднего образования, и их формы;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разработка правил разработки, согласования и утверждения образовательных программ курсов повышения квалификации педагогов;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разработка распределения функций между органами управления образования (управления образования областей, городов республиканского значения, столицы, а также подотчетные и подконтрольные им отделы образования, располагаемые в районах, городах или районах в городах областного и республиканского значения, столицы), применяемого при формировании схем управления административно-территориальной единицей;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проведение аккредитации организаций по оказанию содействия в устройстве детей-сирот, детей, оставшихся без попечения родителей, в семьи граждан Республики Казахстан;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выдача решений об аккредитации организаций по оказанию содействия в устройстве детей-сирот, детей, оставшихся без попечения родителей, в семьи граждан Республики Казахстан или отказе в аккредитации, мотивированных решений о продлении (об отказе в продлении), приостановлении, возобновлении и прекращении деятельности организации по оказанию содействия в устройстве детей-сирот, детей, оставшихся без попечения родителей, в семьи граждан Республики Казахстан.".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подписания, за исключением абзацев шестьдесят шестого и девяностого пункта 1, которые вводятся в действие с 1 января 2021 года. 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