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a8d9" w14:textId="aeda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принципах и подходах осуществления государственного контроля (надзора) за соблюдением требовании технических регламентов Евразийского экономического союза в целях гармонизации законодательства государств-членов Евразийского экономического союза в указанной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2020 года № 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принципах и подходах осуществления государственного контроля (надзора) за соблюдением требований технических регламентов Евразийского экономического союза в целях гармонизации законодательства государств-членов Евразийского экономического союза в указанной сфере".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