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289f" w14:textId="efc2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жилищно-коммунального развития "Нұрлы жер" на 2020 - 2025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1054. Утратило силу постановлением Правительства Республики Казахстан от 23 сентября 2022 года № 736.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23.09.2022 </w:t>
      </w:r>
      <w:r>
        <w:rPr>
          <w:rFonts w:ascii="Times New Roman"/>
          <w:b w:val="false"/>
          <w:i w:val="false"/>
          <w:color w:val="000000"/>
          <w:sz w:val="28"/>
        </w:rPr>
        <w:t>№ 736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01.01.2020.</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Утвердить прилагаемую Государственную программу жилищно-коммунального развития "Нұрлы жер" на 2020 - 2025 годы (далее – Программа).</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организациям принять меры по реализации Программы.</w:t>
      </w:r>
    </w:p>
    <w:bookmarkEnd w:id="2"/>
    <w:bookmarkStart w:name="z7"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организациям (по согласованию)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8" w:id="4"/>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6. Настоящее постановление вводится в действие с 1 января 2020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1054</w:t>
            </w:r>
          </w:p>
        </w:tc>
      </w:tr>
    </w:tbl>
    <w:bookmarkStart w:name="z13" w:id="7"/>
    <w:p>
      <w:pPr>
        <w:spacing w:after="0"/>
        <w:ind w:left="0"/>
        <w:jc w:val="left"/>
      </w:pPr>
      <w:r>
        <w:rPr>
          <w:rFonts w:ascii="Times New Roman"/>
          <w:b/>
          <w:i w:val="false"/>
          <w:color w:val="000000"/>
        </w:rPr>
        <w:t xml:space="preserve"> Государственная программа жилищно-коммунального развития "Нұрлы жер" на 2020 - 2025 годы</w:t>
      </w:r>
    </w:p>
    <w:bookmarkEnd w:id="7"/>
    <w:p>
      <w:pPr>
        <w:spacing w:after="0"/>
        <w:ind w:left="0"/>
        <w:jc w:val="both"/>
      </w:pPr>
      <w:r>
        <w:rPr>
          <w:rFonts w:ascii="Times New Roman"/>
          <w:b w:val="false"/>
          <w:i w:val="false"/>
          <w:color w:val="ff0000"/>
          <w:sz w:val="28"/>
        </w:rPr>
        <w:t xml:space="preserve">
      Сноска. Государственная программа с изменениями, внесенными постановлениями Правительства РК от 08.06.2020 </w:t>
      </w:r>
      <w:r>
        <w:rPr>
          <w:rFonts w:ascii="Times New Roman"/>
          <w:b w:val="false"/>
          <w:i w:val="false"/>
          <w:color w:val="ff0000"/>
          <w:sz w:val="28"/>
        </w:rPr>
        <w:t>№ 357</w:t>
      </w:r>
      <w:r>
        <w:rPr>
          <w:rFonts w:ascii="Times New Roman"/>
          <w:b w:val="false"/>
          <w:i w:val="false"/>
          <w:color w:val="ff0000"/>
          <w:sz w:val="28"/>
        </w:rPr>
        <w:t xml:space="preserve">; от 18.08.2020 </w:t>
      </w:r>
      <w:r>
        <w:rPr>
          <w:rFonts w:ascii="Times New Roman"/>
          <w:b w:val="false"/>
          <w:i w:val="false"/>
          <w:color w:val="ff0000"/>
          <w:sz w:val="28"/>
        </w:rPr>
        <w:t>№ 520</w:t>
      </w:r>
      <w:r>
        <w:rPr>
          <w:rFonts w:ascii="Times New Roman"/>
          <w:b w:val="false"/>
          <w:i w:val="false"/>
          <w:color w:val="ff0000"/>
          <w:sz w:val="28"/>
        </w:rPr>
        <w:t xml:space="preserve">; от 15.12.2020 </w:t>
      </w:r>
      <w:r>
        <w:rPr>
          <w:rFonts w:ascii="Times New Roman"/>
          <w:b w:val="false"/>
          <w:i w:val="false"/>
          <w:color w:val="ff0000"/>
          <w:sz w:val="28"/>
        </w:rPr>
        <w:t>№ 849</w:t>
      </w:r>
      <w:r>
        <w:rPr>
          <w:rFonts w:ascii="Times New Roman"/>
          <w:b w:val="false"/>
          <w:i w:val="false"/>
          <w:color w:val="ff0000"/>
          <w:sz w:val="28"/>
        </w:rPr>
        <w:t>.</w:t>
      </w:r>
    </w:p>
    <w:p>
      <w:pPr>
        <w:spacing w:after="0"/>
        <w:ind w:left="0"/>
        <w:jc w:val="left"/>
      </w:pPr>
      <w:r>
        <w:rPr>
          <w:rFonts w:ascii="Times New Roman"/>
          <w:b/>
          <w:i w:val="false"/>
          <w:color w:val="000000"/>
        </w:rPr>
        <w:t xml:space="preserve"> 1. Паспорт Государственной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жилищно-коммунального развития "Нұрлы жер" на 2020-2025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Прогнозная схема территориально-пространственного развития страны до 2030 года, утвержденная Указом Президента Республики Казахстан от 9 октября 2019 года №185;</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5 октября 2018 года "Рост благосостояния казахстанцев: повышение доходов и качества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2 сентября 2019 года "Конструктивный общественный диалог – основа стабильности и процветания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июня 2019 года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индустрии и инфраструктурного развития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и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Цель </w:t>
            </w:r>
          </w:p>
          <w:bookmarkEnd w:id="9"/>
          <w:p>
            <w:pPr>
              <w:spacing w:after="20"/>
              <w:ind w:left="20"/>
              <w:jc w:val="both"/>
            </w:pPr>
            <w:r>
              <w:rPr>
                <w:rFonts w:ascii="Times New Roman"/>
                <w:b w:val="false"/>
                <w:i w:val="false"/>
                <w:color w:val="000000"/>
                <w:sz w:val="20"/>
              </w:rPr>
              <w:t>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 комфорта жилья и развитие жилищной инфраструктуры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Задачи </w:t>
            </w:r>
          </w:p>
          <w:bookmarkEnd w:id="10"/>
          <w:p>
            <w:pPr>
              <w:spacing w:after="20"/>
              <w:ind w:left="20"/>
              <w:jc w:val="both"/>
            </w:pPr>
            <w:r>
              <w:rPr>
                <w:rFonts w:ascii="Times New Roman"/>
                <w:b w:val="false"/>
                <w:i w:val="false"/>
                <w:color w:val="000000"/>
                <w:sz w:val="20"/>
              </w:rPr>
              <w:t xml:space="preserve">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Задача 1. Реализация единой жилищной политики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Рациональное обеспечение населения качественной питьевой водой и услугами водоотведения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Модернизация и развитие жилищно-коммунального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Капитальный ремонт и реновация жилищного фонда</w:t>
            </w:r>
          </w:p>
          <w:p>
            <w:pPr>
              <w:spacing w:after="20"/>
              <w:ind w:left="20"/>
              <w:jc w:val="both"/>
            </w:pPr>
            <w:r>
              <w:rPr>
                <w:rFonts w:ascii="Times New Roman"/>
                <w:b w:val="false"/>
                <w:i w:val="false"/>
                <w:color w:val="000000"/>
                <w:sz w:val="20"/>
              </w:rPr>
              <w:t>
Задача 5. Совершенствование архитектурной, градостроительной и строительной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Сроки </w:t>
            </w:r>
          </w:p>
          <w:bookmarkEnd w:id="12"/>
          <w:p>
            <w:pPr>
              <w:spacing w:after="20"/>
              <w:ind w:left="20"/>
              <w:jc w:val="both"/>
            </w:pPr>
            <w:r>
              <w:rPr>
                <w:rFonts w:ascii="Times New Roman"/>
                <w:b w:val="false"/>
                <w:i w:val="false"/>
                <w:color w:val="000000"/>
                <w:sz w:val="20"/>
              </w:rPr>
              <w:t xml:space="preserve">
реализации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достижение следующих целевых индикаторов: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 к 2025 году увеличение ежегодного объема ввода жилья за счет всех источников финансирования – 20,7 млн. кв.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 2025 году обеспеченность жильем – 26 кв. м на одного проживающего;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к 2025 году 100%-й доступ населения к услугам водоснабжения в городах и селах;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 2025 году снижение износа сетей тепло-, водоснабжения и водоотведения – 47%;</w:t>
            </w:r>
          </w:p>
          <w:p>
            <w:pPr>
              <w:spacing w:after="20"/>
              <w:ind w:left="20"/>
              <w:jc w:val="both"/>
            </w:pPr>
            <w:r>
              <w:rPr>
                <w:rFonts w:ascii="Times New Roman"/>
                <w:b w:val="false"/>
                <w:i w:val="false"/>
                <w:color w:val="000000"/>
                <w:sz w:val="20"/>
              </w:rPr>
              <w:t>
</w:t>
            </w:r>
            <w:r>
              <w:rPr>
                <w:rFonts w:ascii="Times New Roman"/>
                <w:b w:val="false"/>
                <w:i w:val="false"/>
                <w:color w:val="000000"/>
                <w:sz w:val="20"/>
              </w:rPr>
              <w:t>5) к 2025 году сокращение доли объектов, кондоминиумов, требующих капитального ремонта – 18,1%;</w:t>
            </w:r>
          </w:p>
          <w:p>
            <w:pPr>
              <w:spacing w:after="20"/>
              <w:ind w:left="20"/>
              <w:jc w:val="both"/>
            </w:pPr>
            <w:r>
              <w:rPr>
                <w:rFonts w:ascii="Times New Roman"/>
                <w:b w:val="false"/>
                <w:i w:val="false"/>
                <w:color w:val="000000"/>
                <w:sz w:val="20"/>
              </w:rPr>
              <w:t>
6) за 2020-2025 годы создание 60 тысяч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Государственной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p>
            <w:pPr>
              <w:spacing w:after="20"/>
              <w:ind w:left="20"/>
              <w:jc w:val="both"/>
            </w:pPr>
            <w:r>
              <w:rPr>
                <w:rFonts w:ascii="Times New Roman"/>
                <w:b w:val="false"/>
                <w:i w:val="false"/>
                <w:color w:val="000000"/>
                <w:sz w:val="20"/>
              </w:rPr>
              <w:t>
Объемы финансирования Государственной программы составляют:</w:t>
            </w:r>
          </w:p>
          <w:p>
            <w:pPr>
              <w:spacing w:after="20"/>
              <w:ind w:left="20"/>
              <w:jc w:val="both"/>
            </w:pPr>
            <w:r>
              <w:rPr>
                <w:rFonts w:ascii="Times New Roman"/>
                <w:b w:val="false"/>
                <w:i w:val="false"/>
                <w:color w:val="000000"/>
                <w:sz w:val="20"/>
              </w:rPr>
              <w:t>
млрд тенге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5 265,6</w:t>
                  </w:r>
                </w:p>
              </w:tc>
            </w:tr>
          </w:tbl>
          <w:p/>
          <w:p>
            <w:pPr>
              <w:spacing w:after="0"/>
              <w:ind w:left="0"/>
              <w:jc w:val="both"/>
            </w:pPr>
            <w:r>
              <w:rPr>
                <w:rFonts w:ascii="Times New Roman"/>
                <w:b w:val="false"/>
                <w:i w:val="false"/>
                <w:color w:val="000000"/>
                <w:sz w:val="20"/>
              </w:rPr>
              <w:t>*Объем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w:t>
            </w:r>
          </w:p>
          <w:p>
            <w:pPr>
              <w:spacing w:after="20"/>
              <w:ind w:left="20"/>
              <w:jc w:val="both"/>
            </w:pPr>
          </w:p>
          <w:p>
            <w:pPr>
              <w:spacing w:after="20"/>
              <w:ind w:left="20"/>
              <w:jc w:val="both"/>
            </w:pPr>
          </w:p>
        </w:tc>
      </w:tr>
    </w:tbl>
    <w:bookmarkStart w:name="z40" w:id="14"/>
    <w:p>
      <w:pPr>
        <w:spacing w:after="0"/>
        <w:ind w:left="0"/>
        <w:jc w:val="left"/>
      </w:pPr>
      <w:r>
        <w:rPr>
          <w:rFonts w:ascii="Times New Roman"/>
          <w:b/>
          <w:i w:val="false"/>
          <w:color w:val="000000"/>
        </w:rPr>
        <w:t xml:space="preserve"> 2. Введение</w:t>
      </w:r>
    </w:p>
    <w:bookmarkEnd w:id="14"/>
    <w:bookmarkStart w:name="z41" w:id="15"/>
    <w:p>
      <w:pPr>
        <w:spacing w:after="0"/>
        <w:ind w:left="0"/>
        <w:jc w:val="both"/>
      </w:pPr>
      <w:r>
        <w:rPr>
          <w:rFonts w:ascii="Times New Roman"/>
          <w:b w:val="false"/>
          <w:i w:val="false"/>
          <w:color w:val="000000"/>
          <w:sz w:val="28"/>
        </w:rPr>
        <w:t xml:space="preserve">
      Государственная программа жилищно-коммунального развития "Нұрлы жер" на 2020-2025 годы (далее – Программа) разработана как инструмент реализации Стратегического плана развития Республики Казахстан до 2025 года, Прогнозной схемы территориально-пространственного развития страны до 2030 года (далее – Прогнозная схема), Послания Главы государства народу Казахстана от 5 октября 2018 года "Рост благосостояния казахстанцев: повышение доходов и качества жизни",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2 сентября 2019 года "Конструктивный общественный диалог – основа стабильности и процветания Казахстана",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p>
    <w:bookmarkEnd w:id="15"/>
    <w:bookmarkStart w:name="z42" w:id="16"/>
    <w:p>
      <w:pPr>
        <w:spacing w:after="0"/>
        <w:ind w:left="0"/>
        <w:jc w:val="both"/>
      </w:pPr>
      <w:r>
        <w:rPr>
          <w:rFonts w:ascii="Times New Roman"/>
          <w:b w:val="false"/>
          <w:i w:val="false"/>
          <w:color w:val="000000"/>
          <w:sz w:val="28"/>
        </w:rPr>
        <w:t>
      Программа консолидирует все меры государственной поддержки в сфере жилищного строительства, обеспечения жильем граждан, модернизации и развития системы ЖКХ. В связи с этим, в Государственную программу интегрированы вопросы модернизации коммунальной инфраструктуры, системы тепло-, водоснабжения и водоотведения, жилищного фонда из Государственной программы инфраструктурного развития "Нұрлы Жол" на 2015–2019 годы и Государственной программы развития регионов до 2020 года.</w:t>
      </w:r>
    </w:p>
    <w:bookmarkEnd w:id="16"/>
    <w:bookmarkStart w:name="z43" w:id="17"/>
    <w:p>
      <w:pPr>
        <w:spacing w:after="0"/>
        <w:ind w:left="0"/>
        <w:jc w:val="both"/>
      </w:pPr>
      <w:r>
        <w:rPr>
          <w:rFonts w:ascii="Times New Roman"/>
          <w:b w:val="false"/>
          <w:i w:val="false"/>
          <w:color w:val="000000"/>
          <w:sz w:val="28"/>
        </w:rPr>
        <w:t>
      Единая жилищная политика и политика в жилищно-коммунальной сфере обеспечат комплексный подход к развитию комфортной жилой среды населенных пунктов с учетом трендов урбанизации, роста численности населения, а также особенностей каждого региона.</w:t>
      </w:r>
    </w:p>
    <w:bookmarkEnd w:id="17"/>
    <w:bookmarkStart w:name="z44" w:id="18"/>
    <w:p>
      <w:pPr>
        <w:spacing w:after="0"/>
        <w:ind w:left="0"/>
        <w:jc w:val="both"/>
      </w:pPr>
      <w:r>
        <w:rPr>
          <w:rFonts w:ascii="Times New Roman"/>
          <w:b w:val="false"/>
          <w:i w:val="false"/>
          <w:color w:val="000000"/>
          <w:sz w:val="28"/>
        </w:rPr>
        <w:t xml:space="preserve">
      Основные меры государственной поддержки в жилищном строительстве направлены на стимулирование строительства доступного жилья широким слоям населения за счет обустройства районов массовой застройки инженерными коммуникациями. </w:t>
      </w:r>
    </w:p>
    <w:bookmarkEnd w:id="18"/>
    <w:bookmarkStart w:name="z45" w:id="19"/>
    <w:p>
      <w:pPr>
        <w:spacing w:after="0"/>
        <w:ind w:left="0"/>
        <w:jc w:val="both"/>
      </w:pPr>
      <w:r>
        <w:rPr>
          <w:rFonts w:ascii="Times New Roman"/>
          <w:b w:val="false"/>
          <w:i w:val="false"/>
          <w:color w:val="000000"/>
          <w:sz w:val="28"/>
        </w:rPr>
        <w:t xml:space="preserve">
      Это привлекает частные инвестиции для предложения населению кредитного жилья в рамках механизмов долевого строительства и оказывает поддержку развитию индивидуального жилищного строительства. </w:t>
      </w:r>
    </w:p>
    <w:bookmarkEnd w:id="19"/>
    <w:bookmarkStart w:name="z46" w:id="20"/>
    <w:p>
      <w:pPr>
        <w:spacing w:after="0"/>
        <w:ind w:left="0"/>
        <w:jc w:val="both"/>
      </w:pPr>
      <w:r>
        <w:rPr>
          <w:rFonts w:ascii="Times New Roman"/>
          <w:b w:val="false"/>
          <w:i w:val="false"/>
          <w:color w:val="000000"/>
          <w:sz w:val="28"/>
        </w:rPr>
        <w:t xml:space="preserve">
      Повышению доступности жилья также способствуют инструменты системы жилищно-строительных сбережений и ипотечных программ, в том числе программы ипотечного жилищного кредитования "7-20-25. Новые возможности приобретения жилья для каждой семьи (далее – ипотечная программа "7-20-25"). </w:t>
      </w:r>
    </w:p>
    <w:bookmarkEnd w:id="20"/>
    <w:bookmarkStart w:name="z47" w:id="21"/>
    <w:p>
      <w:pPr>
        <w:spacing w:after="0"/>
        <w:ind w:left="0"/>
        <w:jc w:val="both"/>
      </w:pPr>
      <w:r>
        <w:rPr>
          <w:rFonts w:ascii="Times New Roman"/>
          <w:b w:val="false"/>
          <w:i w:val="false"/>
          <w:color w:val="000000"/>
          <w:sz w:val="28"/>
        </w:rPr>
        <w:t>
      Социальным арендным жильем без выкупа обеспечиваются преимущественно социально – уязвимые категории населения, не имеющие достаточных доходов для приобретения жилья: инвалиды, дети-сироты, многодетные семьи, а также в крупных мегаполисах – работающая молодежь.</w:t>
      </w:r>
    </w:p>
    <w:bookmarkEnd w:id="21"/>
    <w:bookmarkStart w:name="z48" w:id="22"/>
    <w:p>
      <w:pPr>
        <w:spacing w:after="0"/>
        <w:ind w:left="0"/>
        <w:jc w:val="both"/>
      </w:pPr>
      <w:r>
        <w:rPr>
          <w:rFonts w:ascii="Times New Roman"/>
          <w:b w:val="false"/>
          <w:i w:val="false"/>
          <w:color w:val="000000"/>
          <w:sz w:val="28"/>
        </w:rPr>
        <w:t xml:space="preserve">
      Для обеспечения адресности оказываемых мер поддержки будут предусматриваться четкие критерии к гражданам в зависимости от их социального статуса и доходов. </w:t>
      </w:r>
    </w:p>
    <w:bookmarkEnd w:id="22"/>
    <w:bookmarkStart w:name="z49" w:id="23"/>
    <w:p>
      <w:pPr>
        <w:spacing w:after="0"/>
        <w:ind w:left="0"/>
        <w:jc w:val="both"/>
      </w:pPr>
      <w:r>
        <w:rPr>
          <w:rFonts w:ascii="Times New Roman"/>
          <w:b w:val="false"/>
          <w:i w:val="false"/>
          <w:color w:val="000000"/>
          <w:sz w:val="28"/>
        </w:rPr>
        <w:t>
      Будет продолжена работа по модернизации жилищно-коммунальной инфраструктуры и повышению эффективности системы управления, применению энергоэффективных и ресурсосберегающих технологий, обеспечению отрасли ЖКХ высококвалифицированными кадрами.</w:t>
      </w:r>
    </w:p>
    <w:bookmarkEnd w:id="23"/>
    <w:bookmarkStart w:name="z50" w:id="24"/>
    <w:p>
      <w:pPr>
        <w:spacing w:after="0"/>
        <w:ind w:left="0"/>
        <w:jc w:val="both"/>
      </w:pPr>
      <w:r>
        <w:rPr>
          <w:rFonts w:ascii="Times New Roman"/>
          <w:b w:val="false"/>
          <w:i w:val="false"/>
          <w:color w:val="000000"/>
          <w:sz w:val="28"/>
        </w:rPr>
        <w:t>
      Для улучшения состояния жилищного фонда будут реализованы мероприятия по капитальному ремонту МЖД и реновации жилищного фонда.</w:t>
      </w:r>
    </w:p>
    <w:bookmarkEnd w:id="24"/>
    <w:bookmarkStart w:name="z51" w:id="25"/>
    <w:p>
      <w:pPr>
        <w:spacing w:after="0"/>
        <w:ind w:left="0"/>
        <w:jc w:val="both"/>
      </w:pPr>
      <w:r>
        <w:rPr>
          <w:rFonts w:ascii="Times New Roman"/>
          <w:b w:val="false"/>
          <w:i w:val="false"/>
          <w:color w:val="000000"/>
          <w:sz w:val="28"/>
        </w:rPr>
        <w:t xml:space="preserve">
      Нормативно-технические документы в сфере строительства будут актуализироваться на постоянной основе с учетом современных требований к безопасности и качеству жилья, тенденций цифровизации сферы проектирования. </w:t>
      </w:r>
    </w:p>
    <w:bookmarkEnd w:id="25"/>
    <w:bookmarkStart w:name="z52" w:id="26"/>
    <w:p>
      <w:pPr>
        <w:spacing w:after="0"/>
        <w:ind w:left="0"/>
        <w:jc w:val="both"/>
      </w:pPr>
      <w:r>
        <w:rPr>
          <w:rFonts w:ascii="Times New Roman"/>
          <w:b w:val="false"/>
          <w:i w:val="false"/>
          <w:color w:val="000000"/>
          <w:sz w:val="28"/>
        </w:rPr>
        <w:t>
      В результате реализации Государственной программы ожидается создание 60 тыс. новых рабочих мест, увеличение объема производства основных отечественных строительных материалов, изделий и конструкций на 70% по сравнению с 2018 годом.</w:t>
      </w:r>
    </w:p>
    <w:bookmarkEnd w:id="26"/>
    <w:bookmarkStart w:name="z53" w:id="27"/>
    <w:p>
      <w:pPr>
        <w:spacing w:after="0"/>
        <w:ind w:left="0"/>
        <w:jc w:val="left"/>
      </w:pPr>
      <w:r>
        <w:rPr>
          <w:rFonts w:ascii="Times New Roman"/>
          <w:b/>
          <w:i w:val="false"/>
          <w:color w:val="000000"/>
        </w:rPr>
        <w:t xml:space="preserve"> 3. Анализ текущей ситуации </w:t>
      </w:r>
    </w:p>
    <w:bookmarkEnd w:id="27"/>
    <w:bookmarkStart w:name="z54" w:id="28"/>
    <w:p>
      <w:pPr>
        <w:spacing w:after="0"/>
        <w:ind w:left="0"/>
        <w:jc w:val="both"/>
      </w:pPr>
      <w:r>
        <w:rPr>
          <w:rFonts w:ascii="Times New Roman"/>
          <w:b w:val="false"/>
          <w:i w:val="false"/>
          <w:color w:val="000000"/>
          <w:sz w:val="28"/>
        </w:rPr>
        <w:t>
      1) Анализ текущей ситуации в строительной отрасли</w:t>
      </w:r>
    </w:p>
    <w:bookmarkEnd w:id="28"/>
    <w:bookmarkStart w:name="z55" w:id="29"/>
    <w:p>
      <w:pPr>
        <w:spacing w:after="0"/>
        <w:ind w:left="0"/>
        <w:jc w:val="both"/>
      </w:pPr>
      <w:r>
        <w:rPr>
          <w:rFonts w:ascii="Times New Roman"/>
          <w:b w:val="false"/>
          <w:i w:val="false"/>
          <w:color w:val="000000"/>
          <w:sz w:val="28"/>
        </w:rPr>
        <w:t>
      Строительный сектор в Казахстане один из крупнейших секторов экономики. На долю данного сектора ежегодно приходится до 6% валового внутреннего продукта.</w:t>
      </w:r>
    </w:p>
    <w:bookmarkEnd w:id="29"/>
    <w:bookmarkStart w:name="z56" w:id="30"/>
    <w:p>
      <w:pPr>
        <w:spacing w:after="0"/>
        <w:ind w:left="0"/>
        <w:jc w:val="both"/>
      </w:pPr>
      <w:r>
        <w:rPr>
          <w:rFonts w:ascii="Times New Roman"/>
          <w:b w:val="false"/>
          <w:i w:val="false"/>
          <w:color w:val="000000"/>
          <w:sz w:val="28"/>
        </w:rPr>
        <w:t>
      Индекс физического объема строительных работ демонстрирует ежегодный рост. По итогам 2016 года индекс достиг максимального значения в 107,4%, в 2017 году – 102,8%, 2018 году – 104,6%.</w:t>
      </w:r>
    </w:p>
    <w:bookmarkEnd w:id="30"/>
    <w:bookmarkStart w:name="z57" w:id="31"/>
    <w:p>
      <w:pPr>
        <w:spacing w:after="0"/>
        <w:ind w:left="0"/>
        <w:jc w:val="both"/>
      </w:pPr>
      <w:r>
        <w:rPr>
          <w:rFonts w:ascii="Times New Roman"/>
          <w:b w:val="false"/>
          <w:i w:val="false"/>
          <w:color w:val="000000"/>
          <w:sz w:val="28"/>
        </w:rPr>
        <w:t>
      Ежегодный объем строительных работ с 2015 по 2018 годы вырос с 2 897 млрд. тенге до 3 863 млрд. тенге.</w:t>
      </w:r>
    </w:p>
    <w:bookmarkEnd w:id="31"/>
    <w:bookmarkStart w:name="z58" w:id="32"/>
    <w:p>
      <w:pPr>
        <w:spacing w:after="0"/>
        <w:ind w:left="0"/>
        <w:jc w:val="both"/>
      </w:pPr>
      <w:r>
        <w:rPr>
          <w:rFonts w:ascii="Times New Roman"/>
          <w:b w:val="false"/>
          <w:i w:val="false"/>
          <w:color w:val="000000"/>
          <w:sz w:val="28"/>
        </w:rPr>
        <w:t>
      Объем и количество строительных работ показывают положительную динамику, особенно превалируют работы по возведению зданий, что составляет 50% от общего объема. В региональном разрезе выделяются города Нур-Султан и Алматы, а также Атырауская область.</w:t>
      </w:r>
    </w:p>
    <w:bookmarkEnd w:id="32"/>
    <w:bookmarkStart w:name="z59" w:id="33"/>
    <w:p>
      <w:pPr>
        <w:spacing w:after="0"/>
        <w:ind w:left="0"/>
        <w:jc w:val="both"/>
      </w:pPr>
      <w:r>
        <w:rPr>
          <w:rFonts w:ascii="Times New Roman"/>
          <w:b w:val="false"/>
          <w:i w:val="false"/>
          <w:color w:val="000000"/>
          <w:sz w:val="28"/>
        </w:rPr>
        <w:t xml:space="preserve">
      В плане занятости строительный сектор обеспечивает порядка 630 тыс. рабочих мест. В общем объеме занятого населения республики доля занятых в отрасли строительства в 2018 году составила 7,2%. </w:t>
      </w:r>
    </w:p>
    <w:bookmarkEnd w:id="33"/>
    <w:bookmarkStart w:name="z60" w:id="34"/>
    <w:p>
      <w:pPr>
        <w:spacing w:after="0"/>
        <w:ind w:left="0"/>
        <w:jc w:val="both"/>
      </w:pPr>
      <w:r>
        <w:rPr>
          <w:rFonts w:ascii="Times New Roman"/>
          <w:b w:val="false"/>
          <w:i w:val="false"/>
          <w:color w:val="000000"/>
          <w:sz w:val="28"/>
        </w:rPr>
        <w:t xml:space="preserve">
      Использование среднегодовой мощности предприятий по производству строительных материалов увеличилось с 29,7% в 2015 году до 40,6% в 2018 году. Это свидетельствует об оптимизации производственных мощностей. </w:t>
      </w:r>
    </w:p>
    <w:bookmarkEnd w:id="34"/>
    <w:bookmarkStart w:name="z61" w:id="35"/>
    <w:p>
      <w:pPr>
        <w:spacing w:after="0"/>
        <w:ind w:left="0"/>
        <w:jc w:val="both"/>
      </w:pPr>
      <w:r>
        <w:rPr>
          <w:rFonts w:ascii="Times New Roman"/>
          <w:b w:val="false"/>
          <w:i w:val="false"/>
          <w:color w:val="000000"/>
          <w:sz w:val="28"/>
        </w:rPr>
        <w:t>
      При этом производство основных ценообразующих строительных материалов для жилищного строительства (цемента, нерудных строительных материалов, сборных железобетонных конструкций и изделий, стеновых материалов) полностью покрывает внутреннее потребление.</w:t>
      </w:r>
    </w:p>
    <w:bookmarkEnd w:id="35"/>
    <w:bookmarkStart w:name="z62" w:id="36"/>
    <w:p>
      <w:pPr>
        <w:spacing w:after="0"/>
        <w:ind w:left="0"/>
        <w:jc w:val="both"/>
      </w:pPr>
      <w:r>
        <w:rPr>
          <w:rFonts w:ascii="Times New Roman"/>
          <w:b w:val="false"/>
          <w:i w:val="false"/>
          <w:color w:val="000000"/>
          <w:sz w:val="28"/>
        </w:rPr>
        <w:t>
      В производстве строительных материалов имеются возможности импортозамещения в производстве более сложной продукции, кирпичи и плиты керамические облицовочные, кровельные материалы, напольные покрытия, теплоизоляционные материалы, стекло.</w:t>
      </w:r>
    </w:p>
    <w:bookmarkEnd w:id="36"/>
    <w:bookmarkStart w:name="z63" w:id="37"/>
    <w:p>
      <w:pPr>
        <w:spacing w:after="0"/>
        <w:ind w:left="0"/>
        <w:jc w:val="both"/>
      </w:pPr>
      <w:r>
        <w:rPr>
          <w:rFonts w:ascii="Times New Roman"/>
          <w:b w:val="false"/>
          <w:i w:val="false"/>
          <w:color w:val="000000"/>
          <w:sz w:val="28"/>
        </w:rPr>
        <w:t>
      В строительном секторе Казахстана на 1 января 2019 года функционирует порядка 35,3 тысяч организаций различных форм собственности. При этом доля действующих юридических лиц в отрасли строительства составляет 12,6% от общего количества действующих в республике организаций. Прирост действующих юридических лиц с 2015 года составил около 11,4%.</w:t>
      </w:r>
    </w:p>
    <w:bookmarkEnd w:id="37"/>
    <w:bookmarkStart w:name="z64" w:id="38"/>
    <w:p>
      <w:pPr>
        <w:spacing w:after="0"/>
        <w:ind w:left="0"/>
        <w:jc w:val="both"/>
      </w:pPr>
      <w:r>
        <w:rPr>
          <w:rFonts w:ascii="Times New Roman"/>
          <w:b w:val="false"/>
          <w:i w:val="false"/>
          <w:color w:val="000000"/>
          <w:sz w:val="28"/>
        </w:rPr>
        <w:t>
      2) Анализ развития жилищного строительства и обеспеченности населения жильем</w:t>
      </w:r>
    </w:p>
    <w:bookmarkEnd w:id="38"/>
    <w:bookmarkStart w:name="z65" w:id="39"/>
    <w:p>
      <w:pPr>
        <w:spacing w:after="0"/>
        <w:ind w:left="0"/>
        <w:jc w:val="both"/>
      </w:pPr>
      <w:r>
        <w:rPr>
          <w:rFonts w:ascii="Times New Roman"/>
          <w:b w:val="false"/>
          <w:i w:val="false"/>
          <w:color w:val="000000"/>
          <w:sz w:val="28"/>
        </w:rPr>
        <w:t>
      Жилищное строительство развивается с улучшением доступности ипотечного кредитования, урбанизацией и увеличением доходов населения.</w:t>
      </w:r>
    </w:p>
    <w:bookmarkEnd w:id="39"/>
    <w:bookmarkStart w:name="z66" w:id="40"/>
    <w:p>
      <w:pPr>
        <w:spacing w:after="0"/>
        <w:ind w:left="0"/>
        <w:jc w:val="both"/>
      </w:pPr>
      <w:r>
        <w:rPr>
          <w:rFonts w:ascii="Times New Roman"/>
          <w:b w:val="false"/>
          <w:i w:val="false"/>
          <w:color w:val="000000"/>
          <w:sz w:val="28"/>
        </w:rPr>
        <w:t>
      Объем жилищного строительства демонстрирует положительный тренд со среднегодовым приростом порядка 8%. Всего за последние три года в эксплуатацию было введено порядка 34,2 млн. кв. метров общей площади жилых домов, в том числе:</w:t>
      </w:r>
    </w:p>
    <w:bookmarkEnd w:id="40"/>
    <w:bookmarkStart w:name="z67" w:id="41"/>
    <w:p>
      <w:pPr>
        <w:spacing w:after="0"/>
        <w:ind w:left="0"/>
        <w:jc w:val="both"/>
      </w:pPr>
      <w:r>
        <w:rPr>
          <w:rFonts w:ascii="Times New Roman"/>
          <w:b w:val="false"/>
          <w:i w:val="false"/>
          <w:color w:val="000000"/>
          <w:sz w:val="28"/>
        </w:rPr>
        <w:t>
      в 2016 году – 10,5 млн. кв. метров (117,6 % к 2015 году);</w:t>
      </w:r>
    </w:p>
    <w:bookmarkEnd w:id="41"/>
    <w:bookmarkStart w:name="z68" w:id="42"/>
    <w:p>
      <w:pPr>
        <w:spacing w:after="0"/>
        <w:ind w:left="0"/>
        <w:jc w:val="both"/>
      </w:pPr>
      <w:r>
        <w:rPr>
          <w:rFonts w:ascii="Times New Roman"/>
          <w:b w:val="false"/>
          <w:i w:val="false"/>
          <w:color w:val="000000"/>
          <w:sz w:val="28"/>
        </w:rPr>
        <w:t>
      в 2017 году – 11,2 млн. кв. метров (106,2 % к 2016 году);</w:t>
      </w:r>
    </w:p>
    <w:bookmarkEnd w:id="42"/>
    <w:bookmarkStart w:name="z69" w:id="43"/>
    <w:p>
      <w:pPr>
        <w:spacing w:after="0"/>
        <w:ind w:left="0"/>
        <w:jc w:val="both"/>
      </w:pPr>
      <w:r>
        <w:rPr>
          <w:rFonts w:ascii="Times New Roman"/>
          <w:b w:val="false"/>
          <w:i w:val="false"/>
          <w:color w:val="000000"/>
          <w:sz w:val="28"/>
        </w:rPr>
        <w:t>
      в 2018 году – 12,5 млн. кв. метров (112,1 % к 2017 году).</w:t>
      </w:r>
    </w:p>
    <w:bookmarkEnd w:id="43"/>
    <w:bookmarkStart w:name="z70" w:id="44"/>
    <w:p>
      <w:pPr>
        <w:spacing w:after="0"/>
        <w:ind w:left="0"/>
        <w:jc w:val="both"/>
      </w:pPr>
      <w:r>
        <w:rPr>
          <w:rFonts w:ascii="Times New Roman"/>
          <w:b w:val="false"/>
          <w:i w:val="false"/>
          <w:color w:val="000000"/>
          <w:sz w:val="28"/>
        </w:rPr>
        <w:t>
      За 2016 – 2018 гг. большая часть жилья – 29,2 млн. кв. метров или 85,3% сдана в эксплуатацию частными застройщиками, из них населением – 15,4 млн. кв. метров, что в общем объеме ввода составляет 45%.</w:t>
      </w:r>
    </w:p>
    <w:bookmarkEnd w:id="44"/>
    <w:bookmarkStart w:name="z71" w:id="45"/>
    <w:p>
      <w:pPr>
        <w:spacing w:after="0"/>
        <w:ind w:left="0"/>
        <w:jc w:val="both"/>
      </w:pPr>
      <w:r>
        <w:rPr>
          <w:rFonts w:ascii="Times New Roman"/>
          <w:b w:val="false"/>
          <w:i w:val="false"/>
          <w:color w:val="000000"/>
          <w:sz w:val="28"/>
        </w:rPr>
        <w:t>
      В 2018 году в жилищное строительство было направлено 1,2 трлн. тенге инвестиций из всех источников. В 2015 году данный показатель составлял 740 млрд. тенге.</w:t>
      </w:r>
    </w:p>
    <w:bookmarkEnd w:id="45"/>
    <w:bookmarkStart w:name="z72" w:id="46"/>
    <w:p>
      <w:pPr>
        <w:spacing w:after="0"/>
        <w:ind w:left="0"/>
        <w:jc w:val="both"/>
      </w:pPr>
      <w:r>
        <w:rPr>
          <w:rFonts w:ascii="Times New Roman"/>
          <w:b w:val="false"/>
          <w:i w:val="false"/>
          <w:color w:val="000000"/>
          <w:sz w:val="28"/>
        </w:rPr>
        <w:t>
      За счет государственных инвестиций в рамках реализуемых жилищных программ за последние три года обеспечено строительство 4,2 млн. кв. метров жилья, из них:</w:t>
      </w:r>
    </w:p>
    <w:bookmarkEnd w:id="46"/>
    <w:bookmarkStart w:name="z73" w:id="47"/>
    <w:p>
      <w:pPr>
        <w:spacing w:after="0"/>
        <w:ind w:left="0"/>
        <w:jc w:val="both"/>
      </w:pPr>
      <w:r>
        <w:rPr>
          <w:rFonts w:ascii="Times New Roman"/>
          <w:b w:val="false"/>
          <w:i w:val="false"/>
          <w:color w:val="000000"/>
          <w:sz w:val="28"/>
        </w:rPr>
        <w:t>
      в 2016 году – 1,0 млн. кв. метров;</w:t>
      </w:r>
    </w:p>
    <w:bookmarkEnd w:id="47"/>
    <w:bookmarkStart w:name="z74" w:id="48"/>
    <w:p>
      <w:pPr>
        <w:spacing w:after="0"/>
        <w:ind w:left="0"/>
        <w:jc w:val="both"/>
      </w:pPr>
      <w:r>
        <w:rPr>
          <w:rFonts w:ascii="Times New Roman"/>
          <w:b w:val="false"/>
          <w:i w:val="false"/>
          <w:color w:val="000000"/>
          <w:sz w:val="28"/>
        </w:rPr>
        <w:t>
      в 2017 году – 1,6 млн. кв. метров;</w:t>
      </w:r>
    </w:p>
    <w:bookmarkEnd w:id="48"/>
    <w:bookmarkStart w:name="z75" w:id="49"/>
    <w:p>
      <w:pPr>
        <w:spacing w:after="0"/>
        <w:ind w:left="0"/>
        <w:jc w:val="both"/>
      </w:pPr>
      <w:r>
        <w:rPr>
          <w:rFonts w:ascii="Times New Roman"/>
          <w:b w:val="false"/>
          <w:i w:val="false"/>
          <w:color w:val="000000"/>
          <w:sz w:val="28"/>
        </w:rPr>
        <w:t>
      в 2018 году – 1,6 млн. кв. метров.</w:t>
      </w:r>
    </w:p>
    <w:bookmarkEnd w:id="49"/>
    <w:bookmarkStart w:name="z76" w:id="50"/>
    <w:p>
      <w:pPr>
        <w:spacing w:after="0"/>
        <w:ind w:left="0"/>
        <w:jc w:val="both"/>
      </w:pPr>
      <w:r>
        <w:rPr>
          <w:rFonts w:ascii="Times New Roman"/>
          <w:b w:val="false"/>
          <w:i w:val="false"/>
          <w:color w:val="000000"/>
          <w:sz w:val="28"/>
        </w:rPr>
        <w:t xml:space="preserve">
      Всего по республике за последние три года сдано в эксплуатацию 303,6 тыс. единиц квартир, из них – 99,4 тыс. индивидуальных домов и свыше 200 тыс. квартир в многоэтажных домах, в том числе в рамках программы жилищного строительства "Нұрлы Жер" за 2017 -2018 годы свыше 49 тыс. жилищ арендного и кредитного типа. </w:t>
      </w:r>
    </w:p>
    <w:bookmarkEnd w:id="50"/>
    <w:bookmarkStart w:name="z77" w:id="51"/>
    <w:p>
      <w:pPr>
        <w:spacing w:after="0"/>
        <w:ind w:left="0"/>
        <w:jc w:val="both"/>
      </w:pPr>
      <w:r>
        <w:rPr>
          <w:rFonts w:ascii="Times New Roman"/>
          <w:b w:val="false"/>
          <w:i w:val="false"/>
          <w:color w:val="000000"/>
          <w:sz w:val="28"/>
        </w:rPr>
        <w:t>
      Определяющими факторами доступности жилья для граждан являются цены на недвижимость и соответствующая покупательская способность.</w:t>
      </w:r>
    </w:p>
    <w:bookmarkEnd w:id="51"/>
    <w:bookmarkStart w:name="z78" w:id="52"/>
    <w:p>
      <w:pPr>
        <w:spacing w:after="0"/>
        <w:ind w:left="0"/>
        <w:jc w:val="both"/>
      </w:pPr>
      <w:r>
        <w:rPr>
          <w:rFonts w:ascii="Times New Roman"/>
          <w:b w:val="false"/>
          <w:i w:val="false"/>
          <w:color w:val="000000"/>
          <w:sz w:val="28"/>
        </w:rPr>
        <w:t>
      Цены на жилье первичного рынка с 2015 года выросли с 257,6 тыс. тенге до 266,8 тыс. тенге к 2018 году. Наиболее высокие цены отмечаются в Нур-Султане (340,7 тыс. тенге за кв. м), Алматы (327,3 тыс. тенге), Атырау (326,3 тыс. тенге), Актау (284,6 тыс. тенге), самые низкие – в Талдыкоргане и Жезказгане – на уровне 90 тыс. тенге за кв. м.</w:t>
      </w:r>
    </w:p>
    <w:bookmarkEnd w:id="52"/>
    <w:bookmarkStart w:name="z79" w:id="53"/>
    <w:p>
      <w:pPr>
        <w:spacing w:after="0"/>
        <w:ind w:left="0"/>
        <w:jc w:val="both"/>
      </w:pPr>
      <w:r>
        <w:rPr>
          <w:rFonts w:ascii="Times New Roman"/>
          <w:b w:val="false"/>
          <w:i w:val="false"/>
          <w:color w:val="000000"/>
          <w:sz w:val="28"/>
        </w:rPr>
        <w:t>
      Рост цен на первичное жилье связан в том числе с ростом затрат на строительство. По данным статистики за 2018 год фактические затраты на строительство 1 кв. м. общей площади жилых зданий составили в городах – 111,8 тыс. тенге, в селах – 79,7 тыс. тенге. В сравнении с 2015 годом наблюдается рост затрат в городах на 18%, в селах – на 7%.</w:t>
      </w:r>
    </w:p>
    <w:bookmarkEnd w:id="53"/>
    <w:bookmarkStart w:name="z80" w:id="54"/>
    <w:p>
      <w:pPr>
        <w:spacing w:after="0"/>
        <w:ind w:left="0"/>
        <w:jc w:val="both"/>
      </w:pPr>
      <w:r>
        <w:rPr>
          <w:rFonts w:ascii="Times New Roman"/>
          <w:b w:val="false"/>
          <w:i w:val="false"/>
          <w:color w:val="000000"/>
          <w:sz w:val="28"/>
        </w:rPr>
        <w:t>
      На рынке вторичного жилья отмечается снижение цен с 189,9 тыс. тенге в 2015 году до 185,9 тыс. тенге в 2018 году. Наиболее высокие цены в Нур-Султане (345,8 тыс. тенге), Алматы (344,3 тыс. тенге), Атырау (263,2 тыс. тенге), Актау (249,3 тыс. тенге), наименьшие – в Кызылорде (132,1 тыс. тенге) и Жезказгане (143,9 тыс. тенге).</w:t>
      </w:r>
    </w:p>
    <w:bookmarkEnd w:id="54"/>
    <w:bookmarkStart w:name="z81" w:id="55"/>
    <w:p>
      <w:pPr>
        <w:spacing w:after="0"/>
        <w:ind w:left="0"/>
        <w:jc w:val="both"/>
      </w:pPr>
      <w:r>
        <w:rPr>
          <w:rFonts w:ascii="Times New Roman"/>
          <w:b w:val="false"/>
          <w:i w:val="false"/>
          <w:color w:val="000000"/>
          <w:sz w:val="28"/>
        </w:rPr>
        <w:t>
      Ежемесячные доходы в 2018 году в среднем по республике составили 178 тыс. тенге в расчете на одно домохозяйство. Наиболее высокий уровень доходов в Мангистауской области (262,4 тыс. тенге), городе Нур-Султан (243,8 тыс. тенге), городе Алматы (205,8 тыс. тенге) и Атырауской области (203,4 тыс. тенге). Наименьшие доходы отмечаются в городе Шымкент (136,3 тенге), Жамбылской области (146,6 тенге) и Северо-Казахстанской области (146,9 тыс. тенге).</w:t>
      </w:r>
    </w:p>
    <w:bookmarkEnd w:id="55"/>
    <w:bookmarkStart w:name="z82" w:id="56"/>
    <w:p>
      <w:pPr>
        <w:spacing w:after="0"/>
        <w:ind w:left="0"/>
        <w:jc w:val="both"/>
      </w:pPr>
      <w:r>
        <w:rPr>
          <w:rFonts w:ascii="Times New Roman"/>
          <w:b w:val="false"/>
          <w:i w:val="false"/>
          <w:color w:val="000000"/>
          <w:sz w:val="28"/>
        </w:rPr>
        <w:t xml:space="preserve">
      Исходя из средней стоимости квартиры площадью 54 кв. метров и средних доходов среднестатистической казахстанской семьи, состоящей из трех человек, для приобретения собственного жилья необходимо порядка 11 лет для накоплений. </w:t>
      </w:r>
    </w:p>
    <w:bookmarkEnd w:id="56"/>
    <w:bookmarkStart w:name="z83" w:id="57"/>
    <w:p>
      <w:pPr>
        <w:spacing w:after="0"/>
        <w:ind w:left="0"/>
        <w:jc w:val="both"/>
      </w:pPr>
      <w:r>
        <w:rPr>
          <w:rFonts w:ascii="Times New Roman"/>
          <w:b w:val="false"/>
          <w:i w:val="false"/>
          <w:color w:val="000000"/>
          <w:sz w:val="28"/>
        </w:rPr>
        <w:t>
      Отмечается рост ипотечного кредитования с 2015 года более чем в 2 раза. Объем ипотечного портфеля банковского сектора достиг 524,1 млрд. тенге в 2018 году. Общий объем выданных ипотечных кредитов в 2018 году составил 12,6% от стоимости нововведенного жилья. В общем ссудном портфеле БВУ доля ипотечных займов на начало 2019 года составила 10%, в 2017 году данный показатель был равен 8,3%. Основной спрос на ипотечные продукты сосредоточен в городах Нур-Султан и Алматы (суммарно более 50%).</w:t>
      </w:r>
    </w:p>
    <w:bookmarkEnd w:id="57"/>
    <w:bookmarkStart w:name="z84" w:id="58"/>
    <w:p>
      <w:pPr>
        <w:spacing w:after="0"/>
        <w:ind w:left="0"/>
        <w:jc w:val="both"/>
      </w:pPr>
      <w:r>
        <w:rPr>
          <w:rFonts w:ascii="Times New Roman"/>
          <w:b w:val="false"/>
          <w:i w:val="false"/>
          <w:color w:val="000000"/>
          <w:sz w:val="28"/>
        </w:rPr>
        <w:t>
      Одним из катализаторов роста ипотечного кредитования послужила стартовавшая в июле 2018 года по поручению Елбасы – Первого Президента Республики Казахстан ипотечная программа "7-20-25". С начала реализации данной программы 9 тыс. семей улучшили жилищные условия, из них 64% – в городах Нур-Султан и Алматы.</w:t>
      </w:r>
    </w:p>
    <w:bookmarkEnd w:id="58"/>
    <w:bookmarkStart w:name="z85" w:id="59"/>
    <w:p>
      <w:pPr>
        <w:spacing w:after="0"/>
        <w:ind w:left="0"/>
        <w:jc w:val="both"/>
      </w:pPr>
      <w:r>
        <w:rPr>
          <w:rFonts w:ascii="Times New Roman"/>
          <w:b w:val="false"/>
          <w:i w:val="false"/>
          <w:color w:val="000000"/>
          <w:sz w:val="28"/>
        </w:rPr>
        <w:t>
      Обеспеченность жильем в Казахстане выросла с 21 кв. м в 2015 году до 21,9 кв. м на одного проживающего к 2019 году. Наиболее высокий показатель обеспеченности в городах Нур-Султан (30,0 кв. м) и Алматы (27,5 кв. м.), наименьший – в Жамбылской (16,9 кв. м), Туркестанской (18,2 кв. м) областях. Однако показатель обеспеченности жильем является усредненным и не учитывает неравномерность распределения жилого фонда среди населения.</w:t>
      </w:r>
    </w:p>
    <w:bookmarkEnd w:id="59"/>
    <w:bookmarkStart w:name="z86" w:id="60"/>
    <w:p>
      <w:pPr>
        <w:spacing w:after="0"/>
        <w:ind w:left="0"/>
        <w:jc w:val="both"/>
      </w:pPr>
      <w:r>
        <w:rPr>
          <w:rFonts w:ascii="Times New Roman"/>
          <w:b w:val="false"/>
          <w:i w:val="false"/>
          <w:color w:val="000000"/>
          <w:sz w:val="28"/>
        </w:rPr>
        <w:t>
      В рамках проведенного социального опроса порядка 34% респондентов озвучили о сложности решения жилищного вопроса. 54% респондентов осведомлены о возможности приобретения жилья через систему жилищных сбережений, 41% – по программе "Нұрлы жер" и 39% – по ипотечной программе "7-20-25". В рамках данной программы 3% респондентов уже улучшили свои жилищные условия и 22% респондентов ожидают решение жилищной проблемы.</w:t>
      </w:r>
    </w:p>
    <w:bookmarkEnd w:id="60"/>
    <w:bookmarkStart w:name="z87" w:id="61"/>
    <w:p>
      <w:pPr>
        <w:spacing w:after="0"/>
        <w:ind w:left="0"/>
        <w:jc w:val="both"/>
      </w:pPr>
      <w:r>
        <w:rPr>
          <w:rFonts w:ascii="Times New Roman"/>
          <w:b w:val="false"/>
          <w:i w:val="false"/>
          <w:color w:val="000000"/>
          <w:sz w:val="28"/>
        </w:rPr>
        <w:t>
      Государственные меры поддержки обеспечения населения доступным жильем, продолжающаяся урбанизация способствуют росту численности очередников на получение жилья из коммунального жилищного фонда местных исполнительных органов. Так, на 01 октября 2019 года число очередников в МИО превысило 526 тыс. человек. Наибольшее количество очередников зарегистрировано в городе Нур-Султан (47,1 тыс. чел.) и Алматинской области (50,9 тыс. чел.), наименьшее – в Мангистауской (20,5 тыс. чел) и Северо-Казахстанской (19,7 тыс. чел.) областях.</w:t>
      </w:r>
    </w:p>
    <w:bookmarkEnd w:id="61"/>
    <w:bookmarkStart w:name="z88" w:id="62"/>
    <w:p>
      <w:pPr>
        <w:spacing w:after="0"/>
        <w:ind w:left="0"/>
        <w:jc w:val="both"/>
      </w:pPr>
      <w:r>
        <w:rPr>
          <w:rFonts w:ascii="Times New Roman"/>
          <w:b w:val="false"/>
          <w:i w:val="false"/>
          <w:color w:val="000000"/>
          <w:sz w:val="28"/>
        </w:rPr>
        <w:t>
      В составе основную долю 39% занимают социально-уязвимые слои населения (далее- СУСН), 40% – государственные служащие, работники бюджетных организаций и военнослужащие, 8,5% – многодетные матери (семьи).</w:t>
      </w:r>
    </w:p>
    <w:bookmarkEnd w:id="62"/>
    <w:bookmarkStart w:name="z89" w:id="63"/>
    <w:p>
      <w:pPr>
        <w:spacing w:after="0"/>
        <w:ind w:left="0"/>
        <w:jc w:val="both"/>
      </w:pPr>
      <w:r>
        <w:rPr>
          <w:rFonts w:ascii="Times New Roman"/>
          <w:b w:val="false"/>
          <w:i w:val="false"/>
          <w:color w:val="000000"/>
          <w:sz w:val="28"/>
        </w:rPr>
        <w:t>
      Согласно законодательству в сфере жилищных отношений собственник сдает внаем жилище, в котором проживает сам, либо жилище, основным назначением которого является предоставление его нанимателям для постоянного либо временного проживания.</w:t>
      </w:r>
    </w:p>
    <w:bookmarkEnd w:id="63"/>
    <w:bookmarkStart w:name="z90" w:id="64"/>
    <w:p>
      <w:pPr>
        <w:spacing w:after="0"/>
        <w:ind w:left="0"/>
        <w:jc w:val="both"/>
      </w:pPr>
      <w:r>
        <w:rPr>
          <w:rFonts w:ascii="Times New Roman"/>
          <w:b w:val="false"/>
          <w:i w:val="false"/>
          <w:color w:val="000000"/>
          <w:sz w:val="28"/>
        </w:rPr>
        <w:t xml:space="preserve">
      Согласно нормам действующего налогового законодательства, физические лица, сдающие в аренду квартиры, имеют право на выбор без регистрации в качестве индивидуального предпринимателя в налоговых органах по итогам года представлять декларацию по индивидуальному подоходному налогу и оплачивать налог по ставке 10%, или стать плательщиками Единого совокупного платежа (1 МРП для городов, 0,5 МРП для сел), либо зарегистрироваться в качестве ИП, в том числе с применением специальных налоговых режимов на основе упрощенной декларации или патента и уплачивать налоги по ставке 1 или 3%. </w:t>
      </w:r>
    </w:p>
    <w:bookmarkEnd w:id="64"/>
    <w:bookmarkStart w:name="z91" w:id="65"/>
    <w:p>
      <w:pPr>
        <w:spacing w:after="0"/>
        <w:ind w:left="0"/>
        <w:jc w:val="both"/>
      </w:pPr>
      <w:r>
        <w:rPr>
          <w:rFonts w:ascii="Times New Roman"/>
          <w:b w:val="false"/>
          <w:i w:val="false"/>
          <w:color w:val="000000"/>
          <w:sz w:val="28"/>
        </w:rPr>
        <w:t xml:space="preserve">
      По данным социологического опроса, теневой рынок арендного жилья оценивается в 60-70% от общего рынка арендного жилья. </w:t>
      </w:r>
    </w:p>
    <w:bookmarkEnd w:id="65"/>
    <w:bookmarkStart w:name="z92" w:id="66"/>
    <w:p>
      <w:pPr>
        <w:spacing w:after="0"/>
        <w:ind w:left="0"/>
        <w:jc w:val="both"/>
      </w:pPr>
      <w:r>
        <w:rPr>
          <w:rFonts w:ascii="Times New Roman"/>
          <w:b w:val="false"/>
          <w:i w:val="false"/>
          <w:color w:val="000000"/>
          <w:sz w:val="28"/>
        </w:rPr>
        <w:t>
      При этом, только 40% арендаторов имеют договора аренды. Наиболее частой причиной отсутствия договора аренды отмечается принятие условий, предложенных арендодателем, и незнание о необходимости заключения договора с арендодателем.</w:t>
      </w:r>
    </w:p>
    <w:bookmarkEnd w:id="66"/>
    <w:bookmarkStart w:name="z93" w:id="67"/>
    <w:p>
      <w:pPr>
        <w:spacing w:after="0"/>
        <w:ind w:left="0"/>
        <w:jc w:val="both"/>
      </w:pPr>
      <w:r>
        <w:rPr>
          <w:rFonts w:ascii="Times New Roman"/>
          <w:b w:val="false"/>
          <w:i w:val="false"/>
          <w:color w:val="000000"/>
          <w:sz w:val="28"/>
        </w:rPr>
        <w:t>
      3) Анализ текущей ситуации в сфере ЖКХ</w:t>
      </w:r>
    </w:p>
    <w:bookmarkEnd w:id="67"/>
    <w:bookmarkStart w:name="z94" w:id="68"/>
    <w:p>
      <w:pPr>
        <w:spacing w:after="0"/>
        <w:ind w:left="0"/>
        <w:jc w:val="both"/>
      </w:pPr>
      <w:r>
        <w:rPr>
          <w:rFonts w:ascii="Times New Roman"/>
          <w:b w:val="false"/>
          <w:i w:val="false"/>
          <w:color w:val="000000"/>
          <w:sz w:val="28"/>
        </w:rPr>
        <w:t>
      Наряду с вводом в эксплуатацию нового жилья идет процесс изнашивания жилищного фонда. Количество МЖД Казахстана по данным МИО составило 78 402 единиц.</w:t>
      </w:r>
    </w:p>
    <w:bookmarkEnd w:id="68"/>
    <w:bookmarkStart w:name="z95" w:id="69"/>
    <w:p>
      <w:pPr>
        <w:spacing w:after="0"/>
        <w:ind w:left="0"/>
        <w:jc w:val="both"/>
      </w:pPr>
      <w:r>
        <w:rPr>
          <w:rFonts w:ascii="Times New Roman"/>
          <w:b w:val="false"/>
          <w:i w:val="false"/>
          <w:color w:val="000000"/>
          <w:sz w:val="28"/>
        </w:rPr>
        <w:t>
      Почти треть существующих МЖД старше 1970 года постройки (около 50 лет и старше), и около 65% были введены в эксплуатацию более 25 лет назад. В аварийном состоянии, неподлежащих восстановлению, насчитывается 1 308 дома, кроме того, 18,1 тыс. МЖД требуют капитального ремонта.</w:t>
      </w:r>
    </w:p>
    <w:bookmarkEnd w:id="69"/>
    <w:bookmarkStart w:name="z96" w:id="70"/>
    <w:p>
      <w:pPr>
        <w:spacing w:after="0"/>
        <w:ind w:left="0"/>
        <w:jc w:val="both"/>
      </w:pPr>
      <w:r>
        <w:rPr>
          <w:rFonts w:ascii="Times New Roman"/>
          <w:b w:val="false"/>
          <w:i w:val="false"/>
          <w:color w:val="000000"/>
          <w:sz w:val="28"/>
        </w:rPr>
        <w:t>
      Повышению эффективности использования ресурсов жилым фондом страны способствует приборизация сектора. Приборизация позволяет повысить степень учета потребления населением водных и энергетических ресурсов, а также внедрить систему "умного дома" с индивидуальным регулированием потребления ресурсов.</w:t>
      </w:r>
    </w:p>
    <w:bookmarkEnd w:id="70"/>
    <w:bookmarkStart w:name="z97" w:id="71"/>
    <w:p>
      <w:pPr>
        <w:spacing w:after="0"/>
        <w:ind w:left="0"/>
        <w:jc w:val="both"/>
      </w:pPr>
      <w:r>
        <w:rPr>
          <w:rFonts w:ascii="Times New Roman"/>
          <w:b w:val="false"/>
          <w:i w:val="false"/>
          <w:color w:val="000000"/>
          <w:sz w:val="28"/>
        </w:rPr>
        <w:t>
      По состоянию на 1 сентября 2019 года, наибольший охват жилого фонда общедомовыми приборами учета приходится на город Нур-Султан, Карагандинскую и Костанайскую области – более 90%.</w:t>
      </w:r>
    </w:p>
    <w:bookmarkEnd w:id="71"/>
    <w:bookmarkStart w:name="z98" w:id="72"/>
    <w:p>
      <w:pPr>
        <w:spacing w:after="0"/>
        <w:ind w:left="0"/>
        <w:jc w:val="both"/>
      </w:pPr>
      <w:r>
        <w:rPr>
          <w:rFonts w:ascii="Times New Roman"/>
          <w:b w:val="false"/>
          <w:i w:val="false"/>
          <w:color w:val="000000"/>
          <w:sz w:val="28"/>
        </w:rPr>
        <w:t>
      Наименьший охват общедомовыми приборами учета наблюдается в Кызылординской, Алматинской, Павлодарской и Восточно-Казахстанской областях – от 15% до 31%.</w:t>
      </w:r>
    </w:p>
    <w:bookmarkEnd w:id="72"/>
    <w:bookmarkStart w:name="z99" w:id="73"/>
    <w:p>
      <w:pPr>
        <w:spacing w:after="0"/>
        <w:ind w:left="0"/>
        <w:jc w:val="both"/>
      </w:pPr>
      <w:r>
        <w:rPr>
          <w:rFonts w:ascii="Times New Roman"/>
          <w:b w:val="false"/>
          <w:i w:val="false"/>
          <w:color w:val="000000"/>
          <w:sz w:val="28"/>
        </w:rPr>
        <w:t>
      Уровень приборизации в целом по республике составляет 60%. Для 100%-ой приборизации жилого фонда регионов необходимо установить 26,5 тысяч единиц общедомовых приборов учета.</w:t>
      </w:r>
    </w:p>
    <w:bookmarkEnd w:id="73"/>
    <w:bookmarkStart w:name="z100" w:id="74"/>
    <w:p>
      <w:pPr>
        <w:spacing w:after="0"/>
        <w:ind w:left="0"/>
        <w:jc w:val="both"/>
      </w:pPr>
      <w:r>
        <w:rPr>
          <w:rFonts w:ascii="Times New Roman"/>
          <w:b w:val="false"/>
          <w:i w:val="false"/>
          <w:color w:val="000000"/>
          <w:sz w:val="28"/>
        </w:rPr>
        <w:t xml:space="preserve">
      За 2015-2018 годы построено и реконструировано порядка 12,5 тыс. км. сетей водоснабжения. Это повысило доступность к централизованному водоснабжению до 90,2% или 16,5 млн. человек. </w:t>
      </w:r>
    </w:p>
    <w:bookmarkEnd w:id="74"/>
    <w:bookmarkStart w:name="z101" w:id="75"/>
    <w:p>
      <w:pPr>
        <w:spacing w:after="0"/>
        <w:ind w:left="0"/>
        <w:jc w:val="both"/>
      </w:pPr>
      <w:r>
        <w:rPr>
          <w:rFonts w:ascii="Times New Roman"/>
          <w:b w:val="false"/>
          <w:i w:val="false"/>
          <w:color w:val="000000"/>
          <w:sz w:val="28"/>
        </w:rPr>
        <w:t xml:space="preserve">
      В городах данный показатель в 2018 году составил 94,5% или 10,0 млн. человек, в то время как по СНП – лишь 84% или 6,5 млн. человек. </w:t>
      </w:r>
    </w:p>
    <w:bookmarkEnd w:id="75"/>
    <w:bookmarkStart w:name="z102" w:id="76"/>
    <w:p>
      <w:pPr>
        <w:spacing w:after="0"/>
        <w:ind w:left="0"/>
        <w:jc w:val="both"/>
      </w:pPr>
      <w:r>
        <w:rPr>
          <w:rFonts w:ascii="Times New Roman"/>
          <w:b w:val="false"/>
          <w:i w:val="false"/>
          <w:color w:val="000000"/>
          <w:sz w:val="28"/>
        </w:rPr>
        <w:t xml:space="preserve">
      Таким образом, значительная потребность в вопросах обеспечения водой остается в сельских населенных пунктах, где в необеспеченных централизованным водоснабжением 2 607 СНП проживает порядка 1,2 млн. человек. </w:t>
      </w:r>
    </w:p>
    <w:bookmarkEnd w:id="76"/>
    <w:bookmarkStart w:name="z103" w:id="77"/>
    <w:p>
      <w:pPr>
        <w:spacing w:after="0"/>
        <w:ind w:left="0"/>
        <w:jc w:val="both"/>
      </w:pPr>
      <w:r>
        <w:rPr>
          <w:rFonts w:ascii="Times New Roman"/>
          <w:b w:val="false"/>
          <w:i w:val="false"/>
          <w:color w:val="000000"/>
          <w:sz w:val="28"/>
        </w:rPr>
        <w:t xml:space="preserve">
      При этом 1 333 села являются малочисленными с населением менее 200 человек в каждом, где целесообразно устанавливать локальные виды систем водоснабжения. </w:t>
      </w:r>
    </w:p>
    <w:bookmarkEnd w:id="77"/>
    <w:bookmarkStart w:name="z104" w:id="78"/>
    <w:p>
      <w:pPr>
        <w:spacing w:after="0"/>
        <w:ind w:left="0"/>
        <w:jc w:val="both"/>
      </w:pPr>
      <w:r>
        <w:rPr>
          <w:rFonts w:ascii="Times New Roman"/>
          <w:b w:val="false"/>
          <w:i w:val="false"/>
          <w:color w:val="000000"/>
          <w:sz w:val="28"/>
        </w:rPr>
        <w:t>
      Одним из социально - значимых вопросов безопасности и комфорта проживания населения является бесперебойное функционирование канализационно-очистных сооружений (далее – КОС), предназначенных для очистки сточных вод крупных городов и промышленных предприятий.</w:t>
      </w:r>
    </w:p>
    <w:bookmarkEnd w:id="78"/>
    <w:bookmarkStart w:name="z105" w:id="79"/>
    <w:p>
      <w:pPr>
        <w:spacing w:after="0"/>
        <w:ind w:left="0"/>
        <w:jc w:val="both"/>
      </w:pPr>
      <w:r>
        <w:rPr>
          <w:rFonts w:ascii="Times New Roman"/>
          <w:b w:val="false"/>
          <w:i w:val="false"/>
          <w:color w:val="000000"/>
          <w:sz w:val="28"/>
        </w:rPr>
        <w:t>
      В настоящее время в 27 городах Казахстана отсутствуют или полностью изношены КОС, в 26 городах требуется модернизация и реконструкция. Всего по республике требуется реконструкция и строительство 53 объектов КОС.</w:t>
      </w:r>
    </w:p>
    <w:bookmarkEnd w:id="79"/>
    <w:bookmarkStart w:name="z106" w:id="80"/>
    <w:p>
      <w:pPr>
        <w:spacing w:after="0"/>
        <w:ind w:left="0"/>
        <w:jc w:val="both"/>
      </w:pPr>
      <w:r>
        <w:rPr>
          <w:rFonts w:ascii="Times New Roman"/>
          <w:b w:val="false"/>
          <w:i w:val="false"/>
          <w:color w:val="000000"/>
          <w:sz w:val="28"/>
        </w:rPr>
        <w:t>
      Общая протяженность тепловых сетей в двухтрубном исчислении по республике составляет порядка 12 тыс. км. При этом около 30% или 3,38 тыс. км. сетей являются "ветхими" и требуют незамедлительной замены. Решение вопроса по замене "ветхих" сетей существенным образом улучшит ситуацию по аварийности на сетях, теплопотерям и в конечном счете окажет значительное влияние на повышение качества оказания услуг теплоснабжения для всех групп потребителей.</w:t>
      </w:r>
    </w:p>
    <w:bookmarkEnd w:id="80"/>
    <w:bookmarkStart w:name="z107" w:id="81"/>
    <w:p>
      <w:pPr>
        <w:spacing w:after="0"/>
        <w:ind w:left="0"/>
        <w:jc w:val="both"/>
      </w:pPr>
      <w:r>
        <w:rPr>
          <w:rFonts w:ascii="Times New Roman"/>
          <w:b w:val="false"/>
          <w:i w:val="false"/>
          <w:color w:val="000000"/>
          <w:sz w:val="28"/>
        </w:rPr>
        <w:t>
      В рамках Государственной программы инфраструктурного развития "Нұрлы Жол" на 2015-2019 годы через механизмы кредитования и субсидирования в 2015-2018 годах выделено 228,9 млрд. тенге на реализацию 398 проектов по строительству и реконструкции 3 376 км сетей тепло-, водоснабжения и водоотведения, 89 единиц водохозяйственных объектов.</w:t>
      </w:r>
    </w:p>
    <w:bookmarkEnd w:id="81"/>
    <w:bookmarkStart w:name="z108" w:id="82"/>
    <w:p>
      <w:pPr>
        <w:spacing w:after="0"/>
        <w:ind w:left="0"/>
        <w:jc w:val="both"/>
      </w:pPr>
      <w:r>
        <w:rPr>
          <w:rFonts w:ascii="Times New Roman"/>
          <w:b w:val="false"/>
          <w:i w:val="false"/>
          <w:color w:val="000000"/>
          <w:sz w:val="28"/>
        </w:rPr>
        <w:t>
      В результате принятых мер износ сетей тепло-, водоснабжения, водоотведения с 2015 года снизился с 65% до 57%.</w:t>
      </w:r>
    </w:p>
    <w:bookmarkEnd w:id="82"/>
    <w:bookmarkStart w:name="z109" w:id="83"/>
    <w:p>
      <w:pPr>
        <w:spacing w:after="0"/>
        <w:ind w:left="0"/>
        <w:jc w:val="both"/>
      </w:pPr>
      <w:r>
        <w:rPr>
          <w:rFonts w:ascii="Times New Roman"/>
          <w:b w:val="false"/>
          <w:i w:val="false"/>
          <w:color w:val="000000"/>
          <w:sz w:val="28"/>
        </w:rPr>
        <w:t>
      К концу 2019 года планируется достичь снижения износа сетей до 57% за счет строительства и реконструкции порядка 260 км. инженерных сетей тепло-, водоснабжения и водоотведения.</w:t>
      </w:r>
    </w:p>
    <w:bookmarkEnd w:id="83"/>
    <w:bookmarkStart w:name="z110" w:id="84"/>
    <w:p>
      <w:pPr>
        <w:spacing w:after="0"/>
        <w:ind w:left="0"/>
        <w:jc w:val="both"/>
      </w:pPr>
      <w:r>
        <w:rPr>
          <w:rFonts w:ascii="Times New Roman"/>
          <w:b w:val="false"/>
          <w:i w:val="false"/>
          <w:color w:val="000000"/>
          <w:sz w:val="28"/>
        </w:rPr>
        <w:t>
      4) Анализ нормативной базы строительной отрасли.</w:t>
      </w:r>
    </w:p>
    <w:bookmarkEnd w:id="84"/>
    <w:bookmarkStart w:name="z111" w:id="85"/>
    <w:p>
      <w:pPr>
        <w:spacing w:after="0"/>
        <w:ind w:left="0"/>
        <w:jc w:val="both"/>
      </w:pPr>
      <w:r>
        <w:rPr>
          <w:rFonts w:ascii="Times New Roman"/>
          <w:b w:val="false"/>
          <w:i w:val="false"/>
          <w:color w:val="000000"/>
          <w:sz w:val="28"/>
        </w:rPr>
        <w:t xml:space="preserve">
      В целях совершенствования нормативной базы строительной сферы Республики Казахстан Правительством Республики Казахстан принята Концепция по реформированию нормативной базы строительной сферы Республики Казахстан на 2017-2021 годы. Основной задачей реформирования является переход от жесткого предписывающего метода нормирования на гибкий параметрический метод, принятый в европейских странах с переработкой и разработкой нормативов, с применением единых принципов расчетов (еврокодов), с учетом национальных особенностей. </w:t>
      </w:r>
    </w:p>
    <w:bookmarkEnd w:id="85"/>
    <w:bookmarkStart w:name="z112" w:id="86"/>
    <w:p>
      <w:pPr>
        <w:spacing w:after="0"/>
        <w:ind w:left="0"/>
        <w:jc w:val="both"/>
      </w:pPr>
      <w:r>
        <w:rPr>
          <w:rFonts w:ascii="Times New Roman"/>
          <w:b w:val="false"/>
          <w:i w:val="false"/>
          <w:color w:val="000000"/>
          <w:sz w:val="28"/>
        </w:rPr>
        <w:t>
      В рамках совершенствования нормативных технических документов в сфере архитектуры, градостроительства и строительства разработана новая нормативная база строительной отрасли, которая состоит из 502 документов, в том числе СП РК EN 1990-1999, идентичных Еврокодам с национальными приложениями и нормативно-техническими пособиями, а также из 616 документов по ценообразованию в строительстве.</w:t>
      </w:r>
    </w:p>
    <w:bookmarkEnd w:id="86"/>
    <w:bookmarkStart w:name="z113" w:id="87"/>
    <w:p>
      <w:pPr>
        <w:spacing w:after="0"/>
        <w:ind w:left="0"/>
        <w:jc w:val="both"/>
      </w:pPr>
      <w:r>
        <w:rPr>
          <w:rFonts w:ascii="Times New Roman"/>
          <w:b w:val="false"/>
          <w:i w:val="false"/>
          <w:color w:val="000000"/>
          <w:sz w:val="28"/>
        </w:rPr>
        <w:t>
      В 2017 году разработаны Концепция внедрения технологии информационного моделирования в промышленное и гражданское строительство Республики Казахстан и 2 нормативных технических документа, в 2018 году – 6 нормативных технических документов, регламентирующих применение ТИМСО на стадии проектирования, включая экспертизу информационных моделей, в 2019 году – начата работа по разработке 4 государственных нормативов в области ТИМСО, регламентирующих применение ТИМСО на стадиях строительства и эксплуатации объектов.</w:t>
      </w:r>
    </w:p>
    <w:bookmarkEnd w:id="87"/>
    <w:bookmarkStart w:name="z114" w:id="88"/>
    <w:p>
      <w:pPr>
        <w:spacing w:after="0"/>
        <w:ind w:left="0"/>
        <w:jc w:val="both"/>
      </w:pPr>
      <w:r>
        <w:rPr>
          <w:rFonts w:ascii="Times New Roman"/>
          <w:b w:val="false"/>
          <w:i w:val="false"/>
          <w:color w:val="000000"/>
          <w:sz w:val="28"/>
        </w:rPr>
        <w:t>
      Ожидаемые результаты – это повышение качества проектов, сокращение сроков проектирования, снижение рисков при реализации инвестиционно-строительных проектов, энергоэффективное проектирование и оптимизация эксплуатационных затрат.</w:t>
      </w:r>
    </w:p>
    <w:bookmarkEnd w:id="88"/>
    <w:bookmarkStart w:name="z115" w:id="89"/>
    <w:p>
      <w:pPr>
        <w:spacing w:after="0"/>
        <w:ind w:left="0"/>
        <w:jc w:val="both"/>
      </w:pPr>
      <w:r>
        <w:rPr>
          <w:rFonts w:ascii="Times New Roman"/>
          <w:b w:val="false"/>
          <w:i w:val="false"/>
          <w:color w:val="000000"/>
          <w:sz w:val="28"/>
        </w:rPr>
        <w:t xml:space="preserve">
      В соответствии с Бюджетным кодексом Республики Казахстан по инвестиционным проектам, имеющим единые технические параметры, осуществляется разработка типового проекта. </w:t>
      </w:r>
    </w:p>
    <w:bookmarkEnd w:id="89"/>
    <w:bookmarkStart w:name="z116" w:id="90"/>
    <w:p>
      <w:pPr>
        <w:spacing w:after="0"/>
        <w:ind w:left="0"/>
        <w:jc w:val="both"/>
      </w:pPr>
      <w:r>
        <w:rPr>
          <w:rFonts w:ascii="Times New Roman"/>
          <w:b w:val="false"/>
          <w:i w:val="false"/>
          <w:color w:val="000000"/>
          <w:sz w:val="28"/>
        </w:rPr>
        <w:t>
      Применение типовых проектов при реализации бюджетных инвестиционных проектов осуществляется путем привязки к конкретной площадке строительства. Главной целью разработки типовых проектов является целесообразность и экономическая эффективность их многократного применения.</w:t>
      </w:r>
    </w:p>
    <w:bookmarkEnd w:id="90"/>
    <w:bookmarkStart w:name="z117" w:id="91"/>
    <w:p>
      <w:pPr>
        <w:spacing w:after="0"/>
        <w:ind w:left="0"/>
        <w:jc w:val="both"/>
      </w:pPr>
      <w:r>
        <w:rPr>
          <w:rFonts w:ascii="Times New Roman"/>
          <w:b w:val="false"/>
          <w:i w:val="false"/>
          <w:color w:val="000000"/>
          <w:sz w:val="28"/>
        </w:rPr>
        <w:t>
      Типовые проекты разрабатываются в основном на социальные объекты (объекты водоснабжения и водоотведения, сельский дом культуры, жилые здания, детские сады, поликлиники, школы, специализированные исправительные учреждения, объекты гражданской обороны и другие) по заявкам государственных органов либо в соответствии с утвержденными государственными программами.</w:t>
      </w:r>
    </w:p>
    <w:bookmarkEnd w:id="91"/>
    <w:bookmarkStart w:name="z118" w:id="92"/>
    <w:p>
      <w:pPr>
        <w:spacing w:after="0"/>
        <w:ind w:left="0"/>
        <w:jc w:val="both"/>
      </w:pPr>
      <w:r>
        <w:rPr>
          <w:rFonts w:ascii="Times New Roman"/>
          <w:b w:val="false"/>
          <w:i w:val="false"/>
          <w:color w:val="000000"/>
          <w:sz w:val="28"/>
        </w:rPr>
        <w:t>
      В рамках исполнения 48-шага Плана нации "100 конкретных шагов" с 1 июля 2015 года в Республике внедрен ресурсный метод определения стоимости строительства.</w:t>
      </w:r>
    </w:p>
    <w:bookmarkEnd w:id="92"/>
    <w:bookmarkStart w:name="z119" w:id="93"/>
    <w:p>
      <w:pPr>
        <w:spacing w:after="0"/>
        <w:ind w:left="0"/>
        <w:jc w:val="both"/>
      </w:pPr>
      <w:r>
        <w:rPr>
          <w:rFonts w:ascii="Times New Roman"/>
          <w:b w:val="false"/>
          <w:i w:val="false"/>
          <w:color w:val="000000"/>
          <w:sz w:val="28"/>
        </w:rPr>
        <w:t xml:space="preserve">
      Ценообразование в строительстве, на основе которого осуществляется формирование сметной стоимости строительной продукции – это основной элемент экономических отношений для всех участников строительного комплекса, отражающий условия и требования рынка строительства. </w:t>
      </w:r>
    </w:p>
    <w:bookmarkEnd w:id="93"/>
    <w:bookmarkStart w:name="z120" w:id="94"/>
    <w:p>
      <w:pPr>
        <w:spacing w:after="0"/>
        <w:ind w:left="0"/>
        <w:jc w:val="both"/>
      </w:pPr>
      <w:r>
        <w:rPr>
          <w:rFonts w:ascii="Times New Roman"/>
          <w:b w:val="false"/>
          <w:i w:val="false"/>
          <w:color w:val="000000"/>
          <w:sz w:val="28"/>
        </w:rPr>
        <w:t xml:space="preserve">
      В связи с переходом на ресурсный метод внесены соответствующие изменения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разработаны и утверждены более 16 нормативно-правовых актов и 400 сметно-нормативных документов. </w:t>
      </w:r>
    </w:p>
    <w:bookmarkEnd w:id="94"/>
    <w:bookmarkStart w:name="z121" w:id="95"/>
    <w:p>
      <w:pPr>
        <w:spacing w:after="0"/>
        <w:ind w:left="0"/>
        <w:jc w:val="both"/>
      </w:pPr>
      <w:r>
        <w:rPr>
          <w:rFonts w:ascii="Times New Roman"/>
          <w:b w:val="false"/>
          <w:i w:val="false"/>
          <w:color w:val="000000"/>
          <w:sz w:val="28"/>
        </w:rPr>
        <w:t>
      За 2011 – 2019 годы на основе технологических карт разработаны 965 сметных норм на новые технологии и включены в сборники сметные нормы на новые виды работ и технологии.</w:t>
      </w:r>
    </w:p>
    <w:bookmarkEnd w:id="95"/>
    <w:bookmarkStart w:name="z122" w:id="96"/>
    <w:p>
      <w:pPr>
        <w:spacing w:after="0"/>
        <w:ind w:left="0"/>
        <w:jc w:val="both"/>
      </w:pPr>
      <w:r>
        <w:rPr>
          <w:rFonts w:ascii="Times New Roman"/>
          <w:b w:val="false"/>
          <w:i w:val="false"/>
          <w:color w:val="000000"/>
          <w:sz w:val="28"/>
        </w:rPr>
        <w:t>
      Политика архитектуры и градостроительства направлена на комплексную организацию развития территории Республики Казахстан.</w:t>
      </w:r>
    </w:p>
    <w:bookmarkEnd w:id="96"/>
    <w:bookmarkStart w:name="z123" w:id="97"/>
    <w:p>
      <w:pPr>
        <w:spacing w:after="0"/>
        <w:ind w:left="0"/>
        <w:jc w:val="both"/>
      </w:pPr>
      <w:r>
        <w:rPr>
          <w:rFonts w:ascii="Times New Roman"/>
          <w:b w:val="false"/>
          <w:i w:val="false"/>
          <w:color w:val="000000"/>
          <w:sz w:val="28"/>
        </w:rPr>
        <w:t>
      Основным градостроительным документом страны является Генеральная схема, в реализацию которой разрабатываются межрегиональные схемы агломераций и макрорегионов.</w:t>
      </w:r>
    </w:p>
    <w:bookmarkEnd w:id="97"/>
    <w:bookmarkStart w:name="z124" w:id="98"/>
    <w:p>
      <w:pPr>
        <w:spacing w:after="0"/>
        <w:ind w:left="0"/>
        <w:jc w:val="both"/>
      </w:pPr>
      <w:r>
        <w:rPr>
          <w:rFonts w:ascii="Times New Roman"/>
          <w:b w:val="false"/>
          <w:i w:val="false"/>
          <w:color w:val="000000"/>
          <w:sz w:val="28"/>
        </w:rPr>
        <w:t>
      С 2010 года было разработано и утверждено 5 градостроительных проектов общегосударственного значения: Генеральная схема организации территории Республики Казахстан, Межрегиональные схемы территориального развития Алматинской, Астанинской, Шымкентской и Актюбинской агломерации.</w:t>
      </w:r>
    </w:p>
    <w:bookmarkEnd w:id="98"/>
    <w:bookmarkStart w:name="z125" w:id="99"/>
    <w:p>
      <w:pPr>
        <w:spacing w:after="0"/>
        <w:ind w:left="0"/>
        <w:jc w:val="both"/>
      </w:pPr>
      <w:r>
        <w:rPr>
          <w:rFonts w:ascii="Times New Roman"/>
          <w:b w:val="false"/>
          <w:i w:val="false"/>
          <w:color w:val="000000"/>
          <w:sz w:val="28"/>
        </w:rPr>
        <w:t>
      Разработаны межрегиональные схемы макрорегионов для реализации консолидированной стратегии развития территории страны, исходя из ресурсного потенциала, природно-климатических особенностей и экономической специализации регионов.</w:t>
      </w:r>
    </w:p>
    <w:bookmarkEnd w:id="99"/>
    <w:bookmarkStart w:name="z126" w:id="100"/>
    <w:p>
      <w:pPr>
        <w:spacing w:after="0"/>
        <w:ind w:left="0"/>
        <w:jc w:val="both"/>
      </w:pPr>
      <w:r>
        <w:rPr>
          <w:rFonts w:ascii="Times New Roman"/>
          <w:b w:val="false"/>
          <w:i w:val="false"/>
          <w:color w:val="000000"/>
          <w:sz w:val="28"/>
        </w:rPr>
        <w:t>
      В период с 2011 по 2012 годы создана и введена в опытную эксплуатацию автоматизированная информационная система государственного градостроительного кадастра республиканского уровня (АИС ГГК). Для формирования базового уровня государственного градостроительного кадастра ведется инвентаризация объектов инфраструктуры населенных пунктов. Результаты инвентаризации коммуникаций согласовываются всеми коммунальными службами и балансодержателями инженерных коммуникаций.</w:t>
      </w:r>
    </w:p>
    <w:bookmarkEnd w:id="100"/>
    <w:bookmarkStart w:name="z127" w:id="101"/>
    <w:p>
      <w:pPr>
        <w:spacing w:after="0"/>
        <w:ind w:left="0"/>
        <w:jc w:val="both"/>
      </w:pPr>
      <w:r>
        <w:rPr>
          <w:rFonts w:ascii="Times New Roman"/>
          <w:b w:val="false"/>
          <w:i w:val="false"/>
          <w:color w:val="000000"/>
          <w:sz w:val="28"/>
        </w:rPr>
        <w:t>
      В 2018 году инвентаризировано 14,9 тыс. га в городах Кокшетау, Павлодар, Шымкент, Петропавловск, Актобе, Уральск, Тараз, Кызылорда. Проведенная работа позволила повысить уровень цифровизации данных градостроительного кадастра на 25% в среднем по 7 областным центрам и городу Шымкент. В 2019 году продолжена инвентаризация подземных и надземных коммуникаций на 11,8 тыс. га в городах Кокшетау, Павлодар, Шымкент, Петропавловск, Актобе, Уральск, Тараз, Кызылорда.</w:t>
      </w:r>
    </w:p>
    <w:bookmarkEnd w:id="101"/>
    <w:bookmarkStart w:name="z128" w:id="102"/>
    <w:p>
      <w:pPr>
        <w:spacing w:after="0"/>
        <w:ind w:left="0"/>
        <w:jc w:val="both"/>
      </w:pPr>
      <w:r>
        <w:rPr>
          <w:rFonts w:ascii="Times New Roman"/>
          <w:b w:val="false"/>
          <w:i w:val="false"/>
          <w:color w:val="000000"/>
          <w:sz w:val="28"/>
        </w:rPr>
        <w:t>
      На сегодня областной, районный и базовый уровни сформированы полностью только в Кызылординской области, частично – в Алматинской и Атырауской областях. Базовые уровни функционируют в городах Нур-Султан, Алматы, формируются – в отдельных областных центрах.</w:t>
      </w:r>
    </w:p>
    <w:bookmarkEnd w:id="102"/>
    <w:bookmarkStart w:name="z129" w:id="103"/>
    <w:p>
      <w:pPr>
        <w:spacing w:after="0"/>
        <w:ind w:left="0"/>
        <w:jc w:val="both"/>
      </w:pPr>
      <w:r>
        <w:rPr>
          <w:rFonts w:ascii="Times New Roman"/>
          <w:b w:val="false"/>
          <w:i w:val="false"/>
          <w:color w:val="000000"/>
          <w:sz w:val="28"/>
        </w:rPr>
        <w:t>
      5) Международный опыт развития строительной отрасли и ЖКХ</w:t>
      </w:r>
    </w:p>
    <w:bookmarkEnd w:id="103"/>
    <w:bookmarkStart w:name="z130" w:id="104"/>
    <w:p>
      <w:pPr>
        <w:spacing w:after="0"/>
        <w:ind w:left="0"/>
        <w:jc w:val="both"/>
      </w:pPr>
      <w:r>
        <w:rPr>
          <w:rFonts w:ascii="Times New Roman"/>
          <w:b w:val="false"/>
          <w:i w:val="false"/>
          <w:color w:val="000000"/>
          <w:sz w:val="28"/>
        </w:rPr>
        <w:t>
      Наиболее масштабной гармонизированной системой технического регулирования строительной отрасли является программа Европейского Союза по установлению единых базовых требований к строительству (Европейская директива 89/106 с последующим принятием регламента 305/2011) единых принципов расчетов по проектированию конструкций зданий и сооружений (Еврокоды). Еврокоды применяются в комплексе с европейскими гармонизированными стандартами на строительные материалы и изделия (CEN).</w:t>
      </w:r>
    </w:p>
    <w:bookmarkEnd w:id="104"/>
    <w:bookmarkStart w:name="z131" w:id="105"/>
    <w:p>
      <w:pPr>
        <w:spacing w:after="0"/>
        <w:ind w:left="0"/>
        <w:jc w:val="both"/>
      </w:pPr>
      <w:r>
        <w:rPr>
          <w:rFonts w:ascii="Times New Roman"/>
          <w:b w:val="false"/>
          <w:i w:val="false"/>
          <w:color w:val="000000"/>
          <w:sz w:val="28"/>
        </w:rPr>
        <w:t>
      В европейских странах применяется параметрический метод нормирования, направленный на строгое соблюдение только требований по обеспечению безопасности эксплуатации зданий и сооружений. Остальные параметры выполняются на усмотрение самих субъектов строительства.</w:t>
      </w:r>
    </w:p>
    <w:bookmarkEnd w:id="105"/>
    <w:bookmarkStart w:name="z132" w:id="106"/>
    <w:p>
      <w:pPr>
        <w:spacing w:after="0"/>
        <w:ind w:left="0"/>
        <w:jc w:val="both"/>
      </w:pPr>
      <w:r>
        <w:rPr>
          <w:rFonts w:ascii="Times New Roman"/>
          <w:b w:val="false"/>
          <w:i w:val="false"/>
          <w:color w:val="000000"/>
          <w:sz w:val="28"/>
        </w:rPr>
        <w:t xml:space="preserve">
      В настоящее время только две страны в мире развивают свои BIM-стандарты – это США и Великобритания – остальные просто следуют в русле их разработок. </w:t>
      </w:r>
    </w:p>
    <w:bookmarkEnd w:id="106"/>
    <w:bookmarkStart w:name="z133" w:id="107"/>
    <w:p>
      <w:pPr>
        <w:spacing w:after="0"/>
        <w:ind w:left="0"/>
        <w:jc w:val="both"/>
      </w:pPr>
      <w:r>
        <w:rPr>
          <w:rFonts w:ascii="Times New Roman"/>
          <w:b w:val="false"/>
          <w:i w:val="false"/>
          <w:color w:val="000000"/>
          <w:sz w:val="28"/>
        </w:rPr>
        <w:t>
      Наиболее полным стандартом в мире безусловно является американский National BIM Standard v3.0 (NBIMS). Британское семейство стандартов не такое полное, как американское, и содержит свой взгляд на некоторые фундаментальные концепции BIM. Американские стандарты больше применяются в Америке, Австралии и Юго-Восточной Азии, а британские – в Европе, Африке и на Ближнем Востоке.</w:t>
      </w:r>
    </w:p>
    <w:bookmarkEnd w:id="107"/>
    <w:bookmarkStart w:name="z134" w:id="108"/>
    <w:p>
      <w:pPr>
        <w:spacing w:after="0"/>
        <w:ind w:left="0"/>
        <w:jc w:val="both"/>
      </w:pPr>
      <w:r>
        <w:rPr>
          <w:rFonts w:ascii="Times New Roman"/>
          <w:b w:val="false"/>
          <w:i w:val="false"/>
          <w:color w:val="000000"/>
          <w:sz w:val="28"/>
        </w:rPr>
        <w:t>
      Существующая кадастровая система Казахстана постоянно совершенствуется посредством всестороннего изучения передового зарубежного и отечественного опыта и реализуемой в стране политики информатизации.</w:t>
      </w:r>
    </w:p>
    <w:bookmarkEnd w:id="108"/>
    <w:bookmarkStart w:name="z135" w:id="109"/>
    <w:p>
      <w:pPr>
        <w:spacing w:after="0"/>
        <w:ind w:left="0"/>
        <w:jc w:val="both"/>
      </w:pPr>
      <w:r>
        <w:rPr>
          <w:rFonts w:ascii="Times New Roman"/>
          <w:b w:val="false"/>
          <w:i w:val="false"/>
          <w:color w:val="000000"/>
          <w:sz w:val="28"/>
        </w:rPr>
        <w:t>
      В процессе формирования государственного градостроительного кадастра Республики Казахстан изучен мировой опыт стран Европейского Союза (Швейцарии, Венгрии, Австрии, Германии, Турции, Канады, США, Австралии, Нидерландов, Польшы и др. стран) в сфере кадастровой системы.</w:t>
      </w:r>
    </w:p>
    <w:bookmarkEnd w:id="109"/>
    <w:bookmarkStart w:name="z136" w:id="110"/>
    <w:p>
      <w:pPr>
        <w:spacing w:after="0"/>
        <w:ind w:left="0"/>
        <w:jc w:val="both"/>
      </w:pPr>
      <w:r>
        <w:rPr>
          <w:rFonts w:ascii="Times New Roman"/>
          <w:b w:val="false"/>
          <w:i w:val="false"/>
          <w:color w:val="000000"/>
          <w:sz w:val="28"/>
        </w:rPr>
        <w:t>
      В данных странах мира полностью сформирована цифровая основа населенных пунктов, что позволяет оперативно проводить мониторинг развития населенных пунктов и предоставлять достоверную и актуальную информацию государственным органам, физическим и юридическим лицам, исключить дублирование и некорректное отражение информации.</w:t>
      </w:r>
    </w:p>
    <w:bookmarkEnd w:id="110"/>
    <w:bookmarkStart w:name="z137" w:id="111"/>
    <w:p>
      <w:pPr>
        <w:spacing w:after="0"/>
        <w:ind w:left="0"/>
        <w:jc w:val="both"/>
      </w:pPr>
      <w:r>
        <w:rPr>
          <w:rFonts w:ascii="Times New Roman"/>
          <w:b w:val="false"/>
          <w:i w:val="false"/>
          <w:color w:val="000000"/>
          <w:sz w:val="28"/>
        </w:rPr>
        <w:t>
      Анализ международного опыта показал три основные последовательные стадии развития кадастровых систем в мире (первая – разработка отраслевых кадастров; вторая – интеграция отраслевых кадастров, третья – создание единого кадастра). Казахстан приступил к переходу на вторую – интеграционную стадию.</w:t>
      </w:r>
    </w:p>
    <w:bookmarkEnd w:id="111"/>
    <w:bookmarkStart w:name="z138" w:id="112"/>
    <w:p>
      <w:pPr>
        <w:spacing w:after="0"/>
        <w:ind w:left="0"/>
        <w:jc w:val="both"/>
      </w:pPr>
      <w:r>
        <w:rPr>
          <w:rFonts w:ascii="Times New Roman"/>
          <w:b w:val="false"/>
          <w:i w:val="false"/>
          <w:color w:val="000000"/>
          <w:sz w:val="28"/>
        </w:rPr>
        <w:t>
      Таблица 1. Стадии развития кадастровых систем в мире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II-стадия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III-стадия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Создание</w:t>
            </w:r>
          </w:p>
          <w:bookmarkEnd w:id="113"/>
          <w:p>
            <w:pPr>
              <w:spacing w:after="20"/>
              <w:ind w:left="20"/>
              <w:jc w:val="both"/>
            </w:pPr>
            <w:r>
              <w:rPr>
                <w:rFonts w:ascii="Times New Roman"/>
                <w:b w:val="false"/>
                <w:i w:val="false"/>
                <w:color w:val="000000"/>
                <w:sz w:val="20"/>
              </w:rPr>
              <w:t>
отраслевых кадастров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отраслевых кадастров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кадастровая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Казахстан,</w:t>
            </w:r>
          </w:p>
          <w:bookmarkEnd w:id="114"/>
          <w:p>
            <w:pPr>
              <w:spacing w:after="20"/>
              <w:ind w:left="20"/>
              <w:jc w:val="both"/>
            </w:pPr>
            <w:r>
              <w:rPr>
                <w:rFonts w:ascii="Times New Roman"/>
                <w:b w:val="false"/>
                <w:i w:val="false"/>
                <w:color w:val="000000"/>
                <w:sz w:val="20"/>
              </w:rPr>
              <w:t>
Украина,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Киргизия,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Турция, Венгрия, Швейцария,</w:t>
            </w:r>
          </w:p>
          <w:bookmarkEnd w:id="115"/>
          <w:p>
            <w:pPr>
              <w:spacing w:after="20"/>
              <w:ind w:left="20"/>
              <w:jc w:val="both"/>
            </w:pPr>
            <w:r>
              <w:rPr>
                <w:rFonts w:ascii="Times New Roman"/>
                <w:b w:val="false"/>
                <w:i w:val="false"/>
                <w:color w:val="000000"/>
                <w:sz w:val="20"/>
              </w:rPr>
              <w:t>
Южная Корея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кадастры ведутся отраслевыми госорганами (земельный, правовой, градостроительный, лесной кадастр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кадастры ведутся разными организациями и интегрируются в одной информационной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государственная система кадастров, содержащая данные различных госорганов в едином стандарте</w:t>
            </w:r>
          </w:p>
        </w:tc>
      </w:tr>
    </w:tbl>
    <w:bookmarkStart w:name="z142" w:id="116"/>
    <w:p>
      <w:pPr>
        <w:spacing w:after="0"/>
        <w:ind w:left="0"/>
        <w:jc w:val="both"/>
      </w:pPr>
      <w:r>
        <w:rPr>
          <w:rFonts w:ascii="Times New Roman"/>
          <w:b w:val="false"/>
          <w:i w:val="false"/>
          <w:color w:val="000000"/>
          <w:sz w:val="28"/>
        </w:rPr>
        <w:t>
      Большинство стран принимают различные меры по повышению доступности жилья. В соответствии с социальными стандартами ООН показатель обеспеченности должен соответствовать 30 кв. метрам на одного жителя. Данного уровня достигли КНР (32 кв. м.), Германия (39 кв. м.), США (69,7 кв. м.) и Великобритания (70 кв. м).</w:t>
      </w:r>
    </w:p>
    <w:bookmarkEnd w:id="116"/>
    <w:bookmarkStart w:name="z143" w:id="117"/>
    <w:p>
      <w:pPr>
        <w:spacing w:after="0"/>
        <w:ind w:left="0"/>
        <w:jc w:val="both"/>
      </w:pPr>
      <w:r>
        <w:rPr>
          <w:rFonts w:ascii="Times New Roman"/>
          <w:b w:val="false"/>
          <w:i w:val="false"/>
          <w:color w:val="000000"/>
          <w:sz w:val="28"/>
        </w:rPr>
        <w:t>
      Почти во всех странах ОЭСР жилищная поддержка предоставляется за счет жилищных пособий, на которые приходится от 0,6 до 1,8% ВВП. Страны ОЭСР в основном поддерживают предоставление социального арендного жилья. Кроме того, в странах ОЭСР получили распространение Инвестиционные фонды недвижимости (REIT - Real Estate Investment Trust) - частные компании (фонды), которые за счет коллективных инвестиций (паев, долей) приобретают объекты недвижимости или ипотечные ценные бумаги (закладные, ипотечные облигации), затем предоставляют их в аренду с целью получения прибыли.</w:t>
      </w:r>
    </w:p>
    <w:bookmarkEnd w:id="117"/>
    <w:bookmarkStart w:name="z144" w:id="118"/>
    <w:p>
      <w:pPr>
        <w:spacing w:after="0"/>
        <w:ind w:left="0"/>
        <w:jc w:val="both"/>
      </w:pPr>
      <w:r>
        <w:rPr>
          <w:rFonts w:ascii="Times New Roman"/>
          <w:b w:val="false"/>
          <w:i w:val="false"/>
          <w:color w:val="000000"/>
          <w:sz w:val="28"/>
        </w:rPr>
        <w:t xml:space="preserve">
      В настоящее время в Канаде действует программа "Канадская национальная жилищная стратегия на 2019/20 - 2029/30 годы", которая направлена на оказание помощи гражданам страны, нуждающимся в недорогом современном жилье, а также предоставление ипотечных кредитов для стабилизации рынка жилья. Для семей с низкими доходами и отдельных уязвимых слоев населения строится социальное жилье. </w:t>
      </w:r>
    </w:p>
    <w:bookmarkEnd w:id="118"/>
    <w:bookmarkStart w:name="z145" w:id="119"/>
    <w:p>
      <w:pPr>
        <w:spacing w:after="0"/>
        <w:ind w:left="0"/>
        <w:jc w:val="both"/>
      </w:pPr>
      <w:r>
        <w:rPr>
          <w:rFonts w:ascii="Times New Roman"/>
          <w:b w:val="false"/>
          <w:i w:val="false"/>
          <w:color w:val="000000"/>
          <w:sz w:val="28"/>
        </w:rPr>
        <w:t xml:space="preserve">
      В рамках программы предусмотрено строительство 100 тыс. жилых домов в целях обеспечения жильем 530 тыс. семей, при этом предусмотрено субсидирование арендной платы (выделено 50 млн. долл.), также жилищное пособие в размере 2 500 долл. в год для 300 тыс. семей, предусмотрен ремонт и обновление 300 тыс. жилых единиц. </w:t>
      </w:r>
    </w:p>
    <w:bookmarkEnd w:id="119"/>
    <w:bookmarkStart w:name="z146" w:id="120"/>
    <w:p>
      <w:pPr>
        <w:spacing w:after="0"/>
        <w:ind w:left="0"/>
        <w:jc w:val="both"/>
      </w:pPr>
      <w:r>
        <w:rPr>
          <w:rFonts w:ascii="Times New Roman"/>
          <w:b w:val="false"/>
          <w:i w:val="false"/>
          <w:color w:val="000000"/>
          <w:sz w:val="28"/>
        </w:rPr>
        <w:t>
      К середине 70-х годов Швеция достигла самых высоких в мире стандартов качества жилья, благодаря реализации государственной Программы "Программа миллиона квартир". Данная программа была из двух составляющих: субсидирование арендной платы и финансирование строительства напрямую из государственного бюджета при участии Центрального Банка Швеции.</w:t>
      </w:r>
    </w:p>
    <w:bookmarkEnd w:id="120"/>
    <w:bookmarkStart w:name="z147" w:id="121"/>
    <w:p>
      <w:pPr>
        <w:spacing w:after="0"/>
        <w:ind w:left="0"/>
        <w:jc w:val="both"/>
      </w:pPr>
      <w:r>
        <w:rPr>
          <w:rFonts w:ascii="Times New Roman"/>
          <w:b w:val="false"/>
          <w:i w:val="false"/>
          <w:color w:val="000000"/>
          <w:sz w:val="28"/>
        </w:rPr>
        <w:t>
      В настоящее время доля государственного жилья в Сингапуре составляет 80% от всего жилищного фонда страны, при этом порядка 86% сингапурцев проживают в государственных общественных домах, которые были построены на условиях займа. Все работающие граждане Сингапура и их работодатели платят обязательные фиксированные ежемесячные взносы в Центральный сберегательный фонд CPF (Central Provident Fund), которые распределяются на три индивидуальных счета работника: обычный (ordinary account) – покупка жилья, оплата ипотеки, страхование семьи, образовательный заем, инвестиции; специальный (special account) – накопления на будущую пенсию, инвестиции; медицинский (medisave account) – расходы на медицинское обслуживание, приобретение полиса медицинского страхования.</w:t>
      </w:r>
    </w:p>
    <w:bookmarkEnd w:id="121"/>
    <w:bookmarkStart w:name="z148" w:id="122"/>
    <w:p>
      <w:pPr>
        <w:spacing w:after="0"/>
        <w:ind w:left="0"/>
        <w:jc w:val="both"/>
      </w:pPr>
      <w:r>
        <w:rPr>
          <w:rFonts w:ascii="Times New Roman"/>
          <w:b w:val="false"/>
          <w:i w:val="false"/>
          <w:color w:val="000000"/>
          <w:sz w:val="28"/>
        </w:rPr>
        <w:t>
      С 1986 года, благодаря государственной поддержке, в США профинансировано 2,4 млн. единиц доступного арендного жилья и привлечено более 75 млрд. долларов прямых инвестиций. Государством предоставлены стимулы частным инвесторам, которые готовы строить арендное жилье для населения с низкими доходами. 40% арендного жилищного фонда должно быть доступно семьям с доходом до 60% медианного дохода, либо 20% тем, чьи доходы составляют 50% и меньше.</w:t>
      </w:r>
    </w:p>
    <w:bookmarkEnd w:id="122"/>
    <w:bookmarkStart w:name="z149" w:id="123"/>
    <w:p>
      <w:pPr>
        <w:spacing w:after="0"/>
        <w:ind w:left="0"/>
        <w:jc w:val="both"/>
      </w:pPr>
      <w:r>
        <w:rPr>
          <w:rFonts w:ascii="Times New Roman"/>
          <w:b w:val="false"/>
          <w:i w:val="false"/>
          <w:color w:val="000000"/>
          <w:sz w:val="28"/>
        </w:rPr>
        <w:t>
      Жилищная модель в Нидерландах основана на жилищных ассоциациях, которые обеспечивают 80% социального арендного жилья. Социальное жилье в Нидерландах предоставляется через зарегистрированные организации социального жилья, которые являются частными некоммерческими организациями, на них возложена юридическая задача предоставлять приоритет обеспечения жильем семьи с более низким доходом.</w:t>
      </w:r>
    </w:p>
    <w:bookmarkEnd w:id="123"/>
    <w:bookmarkStart w:name="z150" w:id="124"/>
    <w:p>
      <w:pPr>
        <w:spacing w:after="0"/>
        <w:ind w:left="0"/>
        <w:jc w:val="both"/>
      </w:pPr>
      <w:r>
        <w:rPr>
          <w:rFonts w:ascii="Times New Roman"/>
          <w:b w:val="false"/>
          <w:i w:val="false"/>
          <w:color w:val="000000"/>
          <w:sz w:val="28"/>
        </w:rPr>
        <w:t>
      За последнее десятилетие политика в области строительства доступного жилья Турции вышла на новый этап в контексте создания единого оператора жилья "TOKi" (Управление массового жилищного строительства). Основным направлением является малоэтажная застройка с акцентом на "горизонтальную урбанизацию" (50 тыс. ед. жилья). Социальное жилье ориентировано на семьи с низким доходом, а ежемесячные платежи зависят от темпов роста заработной платы в государственном секторе и инфляции. Условия по ипотеке "TOKi" устанавливаются в зависимости от финансовых возможностей семьи (в среднем от 10 до 20 лет).</w:t>
      </w:r>
    </w:p>
    <w:bookmarkEnd w:id="124"/>
    <w:bookmarkStart w:name="z151" w:id="125"/>
    <w:p>
      <w:pPr>
        <w:spacing w:after="0"/>
        <w:ind w:left="0"/>
        <w:jc w:val="both"/>
      </w:pPr>
      <w:r>
        <w:rPr>
          <w:rFonts w:ascii="Times New Roman"/>
          <w:b w:val="false"/>
          <w:i w:val="false"/>
          <w:color w:val="000000"/>
          <w:sz w:val="28"/>
        </w:rPr>
        <w:t xml:space="preserve">
      В целях комплексной поддержки жилищного сектора и обеспечения доступным жильем граждан России в 2018 году был создан единый институт развития жилищной сферы "Дом.РФ". Задачей института является развитие рынка ипотечного кредитования и ипотечных ценных бумаг, развитие рынка арендного жилья, в том числе с использованием механизмов коллективных инвестиций, обеспечение застройщиков земельными ресурсами, а также формирование комфортной городской среды. </w:t>
      </w:r>
    </w:p>
    <w:bookmarkEnd w:id="125"/>
    <w:bookmarkStart w:name="z152" w:id="126"/>
    <w:p>
      <w:pPr>
        <w:spacing w:after="0"/>
        <w:ind w:left="0"/>
        <w:jc w:val="both"/>
      </w:pPr>
      <w:r>
        <w:rPr>
          <w:rFonts w:ascii="Times New Roman"/>
          <w:b w:val="false"/>
          <w:i w:val="false"/>
          <w:color w:val="000000"/>
          <w:sz w:val="28"/>
        </w:rPr>
        <w:t>
      Кроме того, Правительством Москвы в 2017 году запущена Программа реновации жилья. Основная задача программы реновации – не допустить массового появления аварийного жилищного фонда в городе Москве и одновременно скорректировать накопленные за предыдущие десятилетия диспропорции развития города и сформировать городскую среду принципиально нового качества.</w:t>
      </w:r>
    </w:p>
    <w:bookmarkEnd w:id="126"/>
    <w:bookmarkStart w:name="z153" w:id="127"/>
    <w:p>
      <w:pPr>
        <w:spacing w:after="0"/>
        <w:ind w:left="0"/>
        <w:jc w:val="both"/>
      </w:pPr>
      <w:r>
        <w:rPr>
          <w:rFonts w:ascii="Times New Roman"/>
          <w:b w:val="false"/>
          <w:i w:val="false"/>
          <w:color w:val="000000"/>
          <w:sz w:val="28"/>
        </w:rPr>
        <w:t xml:space="preserve">
      В программу реновации включены МЖД первого периода индустриального домостроения (аналогичные им по характеристикам конструктивных элементов), жители которых поддержали включение их домов в программу реновации (более 70%). </w:t>
      </w:r>
    </w:p>
    <w:bookmarkEnd w:id="127"/>
    <w:bookmarkStart w:name="z154" w:id="128"/>
    <w:p>
      <w:pPr>
        <w:spacing w:after="0"/>
        <w:ind w:left="0"/>
        <w:jc w:val="both"/>
      </w:pPr>
      <w:r>
        <w:rPr>
          <w:rFonts w:ascii="Times New Roman"/>
          <w:b w:val="false"/>
          <w:i w:val="false"/>
          <w:color w:val="000000"/>
          <w:sz w:val="28"/>
        </w:rPr>
        <w:t>
      На сегодня в программу реновации включено 5,2 тыс. жилых домов.</w:t>
      </w:r>
    </w:p>
    <w:bookmarkEnd w:id="128"/>
    <w:bookmarkStart w:name="z155" w:id="129"/>
    <w:p>
      <w:pPr>
        <w:spacing w:after="0"/>
        <w:ind w:left="0"/>
        <w:jc w:val="both"/>
      </w:pPr>
      <w:r>
        <w:rPr>
          <w:rFonts w:ascii="Times New Roman"/>
          <w:b w:val="false"/>
          <w:i w:val="false"/>
          <w:color w:val="000000"/>
          <w:sz w:val="28"/>
        </w:rPr>
        <w:t>
      Всем собственникам и нанимателям жилья, включенным в программу реновации, бесплатно предоставляются равнозначные жилые помещения. Собственникам нежилых помещений гарантируется предварительное и равноценное возмещение в связи с изъятием таких нежилых помещений.</w:t>
      </w:r>
    </w:p>
    <w:bookmarkEnd w:id="129"/>
    <w:bookmarkStart w:name="z156" w:id="130"/>
    <w:p>
      <w:pPr>
        <w:spacing w:after="0"/>
        <w:ind w:left="0"/>
        <w:jc w:val="both"/>
      </w:pPr>
      <w:r>
        <w:rPr>
          <w:rFonts w:ascii="Times New Roman"/>
          <w:b w:val="false"/>
          <w:i w:val="false"/>
          <w:color w:val="000000"/>
          <w:sz w:val="28"/>
        </w:rPr>
        <w:t>
      Финансирование Программы реновации осуществляется путем привлечения средств бюджета города Москвы.</w:t>
      </w:r>
    </w:p>
    <w:bookmarkEnd w:id="130"/>
    <w:bookmarkStart w:name="z157" w:id="131"/>
    <w:p>
      <w:pPr>
        <w:spacing w:after="0"/>
        <w:ind w:left="0"/>
        <w:jc w:val="both"/>
      </w:pPr>
      <w:r>
        <w:rPr>
          <w:rFonts w:ascii="Times New Roman"/>
          <w:b w:val="false"/>
          <w:i w:val="false"/>
          <w:color w:val="000000"/>
          <w:sz w:val="28"/>
        </w:rPr>
        <w:t>
      В Германии законодательством определены организационные принципы жилищных кооперативов собственников жилья, которые осуществляют некоммерческую деятельность. С целью накопления средств для осуществления мелкого либо капитального ремонта здания, а также мест общественного пользования, существует коммунальная касса. Ежегодно на собраниях домоуправления и владельцев принимаются решения о планируемых мероприятиях, проводимых в доме (покраске фасада, установке лифта, ремонте, строительстве детской площадки и т.п.), и об объеме средств, которые владельцы будут вносить в коммунальную кассу.</w:t>
      </w:r>
    </w:p>
    <w:bookmarkEnd w:id="131"/>
    <w:bookmarkStart w:name="z158" w:id="132"/>
    <w:p>
      <w:pPr>
        <w:spacing w:after="0"/>
        <w:ind w:left="0"/>
        <w:jc w:val="both"/>
      </w:pPr>
      <w:r>
        <w:rPr>
          <w:rFonts w:ascii="Times New Roman"/>
          <w:b w:val="false"/>
          <w:i w:val="false"/>
          <w:color w:val="000000"/>
          <w:sz w:val="28"/>
        </w:rPr>
        <w:t>
      В большинстве зарубежных стран управление в сфере ЖКХ рассматривается как отдельный вид предпринимательской деятельности, за которую управляющая организация получает вознаграждение от собственников помещений, а ответственность перед ними за содержание здания несет объединение (ассоциация, товарищество) собственников жилья.</w:t>
      </w:r>
    </w:p>
    <w:bookmarkEnd w:id="132"/>
    <w:bookmarkStart w:name="z159" w:id="133"/>
    <w:p>
      <w:pPr>
        <w:spacing w:after="0"/>
        <w:ind w:left="0"/>
        <w:jc w:val="both"/>
      </w:pPr>
      <w:r>
        <w:rPr>
          <w:rFonts w:ascii="Times New Roman"/>
          <w:b w:val="false"/>
          <w:i w:val="false"/>
          <w:color w:val="000000"/>
          <w:sz w:val="28"/>
        </w:rPr>
        <w:t xml:space="preserve">
      "Голландская модель" – государственное владение и управление системой ЖКХ через создаваемое частное предприятие. </w:t>
      </w:r>
    </w:p>
    <w:bookmarkEnd w:id="133"/>
    <w:bookmarkStart w:name="z160" w:id="134"/>
    <w:p>
      <w:pPr>
        <w:spacing w:after="0"/>
        <w:ind w:left="0"/>
        <w:jc w:val="both"/>
      </w:pPr>
      <w:r>
        <w:rPr>
          <w:rFonts w:ascii="Times New Roman"/>
          <w:b w:val="false"/>
          <w:i w:val="false"/>
          <w:color w:val="000000"/>
          <w:sz w:val="28"/>
        </w:rPr>
        <w:t>
      "Французская модель" – передача государственных активов системы ЖКХ под управление частному сектору через механизмы ГЧП.</w:t>
      </w:r>
    </w:p>
    <w:bookmarkEnd w:id="134"/>
    <w:bookmarkStart w:name="z161" w:id="135"/>
    <w:p>
      <w:pPr>
        <w:spacing w:after="0"/>
        <w:ind w:left="0"/>
        <w:jc w:val="both"/>
      </w:pPr>
      <w:r>
        <w:rPr>
          <w:rFonts w:ascii="Times New Roman"/>
          <w:b w:val="false"/>
          <w:i w:val="false"/>
          <w:color w:val="000000"/>
          <w:sz w:val="28"/>
        </w:rPr>
        <w:t>
      "Британская модель" – частное владение и управление системой ЖКХ через приватизацию всех государственных активов в сфере ЖКХ. Роль государства ограничивается регулированием и поддержкой сектора.</w:t>
      </w:r>
    </w:p>
    <w:bookmarkEnd w:id="135"/>
    <w:bookmarkStart w:name="z162" w:id="136"/>
    <w:p>
      <w:pPr>
        <w:spacing w:after="0"/>
        <w:ind w:left="0"/>
        <w:jc w:val="both"/>
      </w:pPr>
      <w:r>
        <w:rPr>
          <w:rFonts w:ascii="Times New Roman"/>
          <w:b w:val="false"/>
          <w:i w:val="false"/>
          <w:color w:val="000000"/>
          <w:sz w:val="28"/>
        </w:rPr>
        <w:t xml:space="preserve">
      В Финляндии всеми коммунальными системами владеет город, при этом множество электростанций находится в частных руках, а теплоснабжение –централизованное. В Финляндии у горожанина есть право и технические возможности выбора у кого выгоднее покупать услуги. </w:t>
      </w:r>
    </w:p>
    <w:bookmarkEnd w:id="136"/>
    <w:bookmarkStart w:name="z163" w:id="137"/>
    <w:p>
      <w:pPr>
        <w:spacing w:after="0"/>
        <w:ind w:left="0"/>
        <w:jc w:val="both"/>
      </w:pPr>
      <w:r>
        <w:rPr>
          <w:rFonts w:ascii="Times New Roman"/>
          <w:b w:val="false"/>
          <w:i w:val="false"/>
          <w:color w:val="000000"/>
          <w:sz w:val="28"/>
        </w:rPr>
        <w:t>
      Водоканал – структура, которой полностью владеет город. Это коммерческое предприятие со своим бюджетом. В его распоряжении находятся инфраструктура водоснабжения, канализационные сети и водонапорные башни.</w:t>
      </w:r>
    </w:p>
    <w:bookmarkEnd w:id="137"/>
    <w:bookmarkStart w:name="z164" w:id="138"/>
    <w:p>
      <w:pPr>
        <w:spacing w:after="0"/>
        <w:ind w:left="0"/>
        <w:jc w:val="both"/>
      </w:pPr>
      <w:r>
        <w:rPr>
          <w:rFonts w:ascii="Times New Roman"/>
          <w:b w:val="false"/>
          <w:i w:val="false"/>
          <w:color w:val="000000"/>
          <w:sz w:val="28"/>
        </w:rPr>
        <w:t>
      Фирмы, занимающиеся электро-, газо- и водоснабжением, канализацией, сбором и переработкой мусора и всех промышленных отходов, работают по контракту с муниципалитетами.</w:t>
      </w:r>
    </w:p>
    <w:bookmarkEnd w:id="138"/>
    <w:bookmarkStart w:name="z165" w:id="139"/>
    <w:p>
      <w:pPr>
        <w:spacing w:after="0"/>
        <w:ind w:left="0"/>
        <w:jc w:val="both"/>
      </w:pPr>
      <w:r>
        <w:rPr>
          <w:rFonts w:ascii="Times New Roman"/>
          <w:b w:val="false"/>
          <w:i w:val="false"/>
          <w:color w:val="000000"/>
          <w:sz w:val="28"/>
        </w:rPr>
        <w:t>
      Существуют разные типы контрактов, одни предусматривают только эксплуатацию указанных систем, другие – ответственность за ремонт, третьи – за строительство новых объектов, в том числе за строительство инфраструктуры ЖКХ для новых городских районов. Заказы на эксплуатацию и строительство распределяются через тендеры, которые проводятся муниципалитетами с обеспечением регулярного контроля.</w:t>
      </w:r>
    </w:p>
    <w:bookmarkEnd w:id="139"/>
    <w:bookmarkStart w:name="z166" w:id="140"/>
    <w:p>
      <w:pPr>
        <w:spacing w:after="0"/>
        <w:ind w:left="0"/>
        <w:jc w:val="both"/>
      </w:pPr>
      <w:r>
        <w:rPr>
          <w:rFonts w:ascii="Times New Roman"/>
          <w:b w:val="false"/>
          <w:i w:val="false"/>
          <w:color w:val="000000"/>
          <w:sz w:val="28"/>
        </w:rPr>
        <w:t>
      Примечателен опыт Швеции в сфере теплоснабжения. Так, в 1949 году образована Шведская ассоциация централизованного теплоснабжения (SDHA), которая включает порядка 130 компаний, производящих 98% централизованного теплоснабжения страны. Ассоциация действовала как независимый орган до 2016 года, когда она была объединена с Национальной ассоциацией электроснабжения и распределения в Swedenergy. Интересен опыт ассоциации в вопросах введения системы контроля качества для распределительных сетей, внедренной в 1970-х годах, которая показала свою эффективность в выявлении некачественного производства и установки материалов. Также ассоциация сыграла важную роль в разработке технических стандартов, которые внесли большой вклад в развитие сектора централизованного теплоснабжения Швеции.</w:t>
      </w:r>
    </w:p>
    <w:bookmarkEnd w:id="140"/>
    <w:bookmarkStart w:name="z167" w:id="141"/>
    <w:p>
      <w:pPr>
        <w:spacing w:after="0"/>
        <w:ind w:left="0"/>
        <w:jc w:val="both"/>
      </w:pPr>
      <w:r>
        <w:rPr>
          <w:rFonts w:ascii="Times New Roman"/>
          <w:b w:val="false"/>
          <w:i w:val="false"/>
          <w:color w:val="000000"/>
          <w:sz w:val="28"/>
        </w:rPr>
        <w:t xml:space="preserve">
      Охват городского населения централизованным водоснабжением в странах ОЭСР остается высоким, однако часто нарушаются условия водоснабжения, такие как прорывы трубопроводов и неучтенный расход. Доходы часто не покрывают эксплуатационные расходы, даже без учета техобслуживания и капитальных затрат. По оценкам, к 2050 году 3,9 миллиарда человек, (40% население земли) вероятно, будут жить в бассейнах рек в условиях сильного дефицита воды. Прогнозируется увеличение потребления воды на 55% в глобальном масштабе. </w:t>
      </w:r>
    </w:p>
    <w:bookmarkEnd w:id="141"/>
    <w:bookmarkStart w:name="z168" w:id="142"/>
    <w:p>
      <w:pPr>
        <w:spacing w:after="0"/>
        <w:ind w:left="0"/>
        <w:jc w:val="both"/>
      </w:pPr>
      <w:r>
        <w:rPr>
          <w:rFonts w:ascii="Times New Roman"/>
          <w:b w:val="false"/>
          <w:i w:val="false"/>
          <w:color w:val="000000"/>
          <w:sz w:val="28"/>
        </w:rPr>
        <w:t>
      Почти 65% проектов в области водоснабжения и санитарии использовали гранты ЕС для технической помощи. Обычно гранты ЕС используются на:</w:t>
      </w:r>
    </w:p>
    <w:bookmarkEnd w:id="142"/>
    <w:bookmarkStart w:name="z169" w:id="143"/>
    <w:p>
      <w:pPr>
        <w:spacing w:after="0"/>
        <w:ind w:left="0"/>
        <w:jc w:val="both"/>
      </w:pPr>
      <w:r>
        <w:rPr>
          <w:rFonts w:ascii="Times New Roman"/>
          <w:b w:val="false"/>
          <w:i w:val="false"/>
          <w:color w:val="000000"/>
          <w:sz w:val="28"/>
        </w:rPr>
        <w:t xml:space="preserve">
      - подготовку необходимой проектной документации, например, технико- экономических обоснований, анализа затрат и выгод; </w:t>
      </w:r>
    </w:p>
    <w:bookmarkEnd w:id="143"/>
    <w:bookmarkStart w:name="z170" w:id="144"/>
    <w:p>
      <w:pPr>
        <w:spacing w:after="0"/>
        <w:ind w:left="0"/>
        <w:jc w:val="both"/>
      </w:pPr>
      <w:r>
        <w:rPr>
          <w:rFonts w:ascii="Times New Roman"/>
          <w:b w:val="false"/>
          <w:i w:val="false"/>
          <w:color w:val="000000"/>
          <w:sz w:val="28"/>
        </w:rPr>
        <w:t>
      - поддержку создания и функционирования подразделения по реализации проектов;</w:t>
      </w:r>
    </w:p>
    <w:bookmarkEnd w:id="144"/>
    <w:bookmarkStart w:name="z171" w:id="145"/>
    <w:p>
      <w:pPr>
        <w:spacing w:after="0"/>
        <w:ind w:left="0"/>
        <w:jc w:val="both"/>
      </w:pPr>
      <w:r>
        <w:rPr>
          <w:rFonts w:ascii="Times New Roman"/>
          <w:b w:val="false"/>
          <w:i w:val="false"/>
          <w:color w:val="000000"/>
          <w:sz w:val="28"/>
        </w:rPr>
        <w:t xml:space="preserve">
      - наращивание потенциала местных органов власти и повышение их организационной эффективности; </w:t>
      </w:r>
    </w:p>
    <w:bookmarkEnd w:id="145"/>
    <w:bookmarkStart w:name="z172" w:id="146"/>
    <w:p>
      <w:pPr>
        <w:spacing w:after="0"/>
        <w:ind w:left="0"/>
        <w:jc w:val="both"/>
      </w:pPr>
      <w:r>
        <w:rPr>
          <w:rFonts w:ascii="Times New Roman"/>
          <w:b w:val="false"/>
          <w:i w:val="false"/>
          <w:color w:val="000000"/>
          <w:sz w:val="28"/>
        </w:rPr>
        <w:t>
      - совершенствование эксплуатации и технического обслуживания существующих систем.</w:t>
      </w:r>
    </w:p>
    <w:bookmarkEnd w:id="146"/>
    <w:bookmarkStart w:name="z173" w:id="147"/>
    <w:p>
      <w:pPr>
        <w:spacing w:after="0"/>
        <w:ind w:left="0"/>
        <w:jc w:val="both"/>
      </w:pPr>
      <w:r>
        <w:rPr>
          <w:rFonts w:ascii="Times New Roman"/>
          <w:b w:val="false"/>
          <w:i w:val="false"/>
          <w:color w:val="000000"/>
          <w:sz w:val="28"/>
        </w:rPr>
        <w:t>
      По прогнозам Всемирного Банка, в будущем многие инфраструктурные проекты водоснабжения и водоотведения будут развиваться как государственно-частные партнерства. Хотя этот общий термин широко используется, он не определяет никакой конкретной структуры проекта, кроме той, в которой два сектора тем или иным образом сотрудничают в области финансирования, управления и/или собственности проектов. Единого для всех решения не существует, и каждая модель финансирования должна быть структурирована с учетом конкретных обстоятельств. Особенно это относится к водохозяйственной инфраструктуре, где отдельные проекты в значительной степени привязаны к конкретным объектам и часто включают в себя ряд заинтересованных сторон.</w:t>
      </w:r>
    </w:p>
    <w:bookmarkEnd w:id="147"/>
    <w:bookmarkStart w:name="z174" w:id="148"/>
    <w:p>
      <w:pPr>
        <w:spacing w:after="0"/>
        <w:ind w:left="0"/>
        <w:jc w:val="both"/>
      </w:pPr>
      <w:r>
        <w:rPr>
          <w:rFonts w:ascii="Times New Roman"/>
          <w:b w:val="false"/>
          <w:i w:val="false"/>
          <w:color w:val="000000"/>
          <w:sz w:val="28"/>
        </w:rPr>
        <w:t>
      SWOT-анализ</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рост объемов жилищного строительства и государственного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Ограниченная доступность для покупки собственного жилья населением Казахстана вследствие низкого уровня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очередников на получение жилья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Неполная степень учета приоритетов региональной политики и тенденций регионального и социально-экономического развития населенных пунктов при планировании строительства жилья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 темпы ввода в эксплуатацию арендного жилья, особенно в городах с положительным миграционным сальдо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Невысокая степень использования потенциала отечественной промышленности строительных материалов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в отрасли жилищного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государственная поддержка развития и модернизации системы ЖКХ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износа коммунальной инфраструктуры - 57%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точной информации по протяженности и состоянию сетей коммунальной инфраструктуры в разрезе регионов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обеспеченности городского жилого фонда централизованным водоснабжением и газом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внедрения новых технологий в систему ЖКХ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в системе ЖКХ, неразвитость системы подготовки кадров, обладающих современными навыками и компетенциями для ЖКХ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Продолжены работы по использованию потенциала подземных вод в целях обеспечения населения доступа к питьевому водоснабжению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уровень загрязнения атмосферы небольшими теплопроизводящими источниками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информированности жителей о преимуществах новых технологий, систем учета потребления ресурсов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Значительный объем государственной поддержки в обновлении и модернизации жилого фонда страны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износа жилого фонда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данных по количеству жилого фонда между Комитетом статистики МНЭ РК и МИО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дефицита квалифицированных специалистов в системе управления жилым фондом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высокий уровень приборизации жилого фонда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научно-технической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 по совершенствованию научно-технической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Невысокий уровень внедрения цифровых технологий в сферу проектирования строительства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технологий в процессы создания (проектирования и строительства) строительных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пула научно-исследовательских и экспериментальных работ в области строительства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адресности предоставления социального жилья социально-уязвимым категориям населения с низкими доходами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государственной поддержки жилищного строительства ввиду бюджетных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социальной напряженности по вопросам, связанным с обеспечением государственным жильем социально-уязвимых слоев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скоординированности планирования строительства жилья с планами и перспективами территориального и социально-экономического развития регионов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Несогласованность жилищной политики с региональной политикой и планами по социально-экономическому развитию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для импортозамещения основных групп строительных материалов и снижение себестоимости строительства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курса национальной валюты, что приведет к росту цен на импортные строительные материалы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технологий в систему ЖКХ для повышения срока службы инфраструктуры, сокращения объемов потерь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систему ЖКХ ресурсосберегающих технологий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технологий и дальнейшее совершенствование научно-технической документации в сфере строительства для удешевления его себестоимости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объемов финансирования на продолжение работ по совершенствованию НТД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образования для подготовки квалифицированных кадров, обладающих необходимыми навыками и компетенциями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9"/>
    <w:p>
      <w:pPr>
        <w:spacing w:after="0"/>
        <w:ind w:left="0"/>
        <w:jc w:val="both"/>
      </w:pPr>
      <w:r>
        <w:rPr>
          <w:rFonts w:ascii="Times New Roman"/>
          <w:b w:val="false"/>
          <w:i w:val="false"/>
          <w:color w:val="000000"/>
          <w:sz w:val="28"/>
        </w:rPr>
        <w:t xml:space="preserve">
      </w:t>
      </w:r>
      <w:r>
        <w:rPr>
          <w:rFonts w:ascii="Times New Roman"/>
          <w:b/>
          <w:i w:val="false"/>
          <w:color w:val="000000"/>
          <w:sz w:val="28"/>
        </w:rPr>
        <w:t>4. Цель, задачи, целевые индикаторы и показатели результатов реализации Государственной программы</w:t>
      </w:r>
    </w:p>
    <w:bookmarkEnd w:id="149"/>
    <w:bookmarkStart w:name="z176" w:id="150"/>
    <w:p>
      <w:pPr>
        <w:spacing w:after="0"/>
        <w:ind w:left="0"/>
        <w:jc w:val="both"/>
      </w:pPr>
      <w:r>
        <w:rPr>
          <w:rFonts w:ascii="Times New Roman"/>
          <w:b w:val="false"/>
          <w:i w:val="false"/>
          <w:color w:val="000000"/>
          <w:sz w:val="28"/>
        </w:rPr>
        <w:t>
      Целью Государственной программы является повышение доступности и комфорта жилья и развитие жилищной инфраструктуры.</w:t>
      </w:r>
    </w:p>
    <w:bookmarkEnd w:id="150"/>
    <w:bookmarkStart w:name="z177" w:id="151"/>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2018</w:t>
            </w:r>
          </w:p>
          <w:bookmarkEnd w:id="152"/>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2019</w:t>
            </w:r>
          </w:p>
          <w:bookmarkEnd w:id="153"/>
          <w:p>
            <w:pPr>
              <w:spacing w:after="20"/>
              <w:ind w:left="20"/>
              <w:jc w:val="both"/>
            </w:pPr>
            <w:r>
              <w:rPr>
                <w:rFonts w:ascii="Times New Roman"/>
                <w:b w:val="false"/>
                <w:i w:val="false"/>
                <w:color w:val="000000"/>
                <w:sz w:val="20"/>
              </w:rPr>
              <w:t>
(оценка)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ввода жилья по РК**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2.Обеспеченность жильем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 на одного проживающего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Доступ населения к услугам водоснабжения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МИО областей, городов Нур-Султана, Алматы и Шымкента, АО "КазЦентр ЖКХ"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Снижение износа сетей тепло-, водоснабжения и водоотведения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МИО областей, городов Нур-Султана, Алматы и Шымкента, АО "КазЦентрЖКХ"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Доля объектов, кондоминиумов, требующих капительного ремонта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созданных рабочих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0" w:id="154"/>
    <w:p>
      <w:pPr>
        <w:spacing w:after="0"/>
        <w:ind w:left="0"/>
        <w:jc w:val="both"/>
      </w:pPr>
      <w:r>
        <w:rPr>
          <w:rFonts w:ascii="Times New Roman"/>
          <w:b w:val="false"/>
          <w:i w:val="false"/>
          <w:color w:val="000000"/>
          <w:sz w:val="28"/>
        </w:rPr>
        <w:t>
      *достижение индикаторов определяется от объемов финансирования на соответствующие финансовые годы</w:t>
      </w:r>
    </w:p>
    <w:bookmarkEnd w:id="154"/>
    <w:bookmarkStart w:name="z181" w:id="155"/>
    <w:p>
      <w:pPr>
        <w:spacing w:after="0"/>
        <w:ind w:left="0"/>
        <w:jc w:val="both"/>
      </w:pPr>
      <w:r>
        <w:rPr>
          <w:rFonts w:ascii="Times New Roman"/>
          <w:b w:val="false"/>
          <w:i w:val="false"/>
          <w:color w:val="000000"/>
          <w:sz w:val="28"/>
        </w:rPr>
        <w:t>
      *на основе инвестиций в жилищное строительство</w:t>
      </w:r>
    </w:p>
    <w:bookmarkEnd w:id="155"/>
    <w:bookmarkStart w:name="z182" w:id="156"/>
    <w:p>
      <w:pPr>
        <w:spacing w:after="0"/>
        <w:ind w:left="0"/>
        <w:jc w:val="both"/>
      </w:pPr>
      <w:r>
        <w:rPr>
          <w:rFonts w:ascii="Times New Roman"/>
          <w:b w:val="false"/>
          <w:i w:val="false"/>
          <w:color w:val="000000"/>
          <w:sz w:val="28"/>
        </w:rPr>
        <w:t>
      Для достижения поставленной цели предусматривается решение следующих задач:</w:t>
      </w:r>
    </w:p>
    <w:bookmarkEnd w:id="156"/>
    <w:bookmarkStart w:name="z183" w:id="157"/>
    <w:p>
      <w:pPr>
        <w:spacing w:after="0"/>
        <w:ind w:left="0"/>
        <w:jc w:val="both"/>
      </w:pPr>
      <w:r>
        <w:rPr>
          <w:rFonts w:ascii="Times New Roman"/>
          <w:b w:val="false"/>
          <w:i w:val="false"/>
          <w:color w:val="000000"/>
          <w:sz w:val="28"/>
        </w:rPr>
        <w:t>
      1) реализация единой жилищной политики;</w:t>
      </w:r>
    </w:p>
    <w:bookmarkEnd w:id="157"/>
    <w:bookmarkStart w:name="z184" w:id="158"/>
    <w:p>
      <w:pPr>
        <w:spacing w:after="0"/>
        <w:ind w:left="0"/>
        <w:jc w:val="both"/>
      </w:pPr>
      <w:r>
        <w:rPr>
          <w:rFonts w:ascii="Times New Roman"/>
          <w:b w:val="false"/>
          <w:i w:val="false"/>
          <w:color w:val="000000"/>
          <w:sz w:val="28"/>
        </w:rPr>
        <w:t>
      2) рациональное обеспечение населения качественной питьевой водой и услугами водоотведения;</w:t>
      </w:r>
    </w:p>
    <w:bookmarkEnd w:id="158"/>
    <w:bookmarkStart w:name="z185" w:id="159"/>
    <w:p>
      <w:pPr>
        <w:spacing w:after="0"/>
        <w:ind w:left="0"/>
        <w:jc w:val="both"/>
      </w:pPr>
      <w:r>
        <w:rPr>
          <w:rFonts w:ascii="Times New Roman"/>
          <w:b w:val="false"/>
          <w:i w:val="false"/>
          <w:color w:val="000000"/>
          <w:sz w:val="28"/>
        </w:rPr>
        <w:t>
      3) модернизация и развитие жилищно-коммунального сектора;</w:t>
      </w:r>
    </w:p>
    <w:bookmarkEnd w:id="159"/>
    <w:bookmarkStart w:name="z186" w:id="160"/>
    <w:p>
      <w:pPr>
        <w:spacing w:after="0"/>
        <w:ind w:left="0"/>
        <w:jc w:val="both"/>
      </w:pPr>
      <w:r>
        <w:rPr>
          <w:rFonts w:ascii="Times New Roman"/>
          <w:b w:val="false"/>
          <w:i w:val="false"/>
          <w:color w:val="000000"/>
          <w:sz w:val="28"/>
        </w:rPr>
        <w:t>
      4) капитальный ремонт и реновация жилищного фонда;</w:t>
      </w:r>
    </w:p>
    <w:bookmarkEnd w:id="160"/>
    <w:bookmarkStart w:name="z187" w:id="161"/>
    <w:p>
      <w:pPr>
        <w:spacing w:after="0"/>
        <w:ind w:left="0"/>
        <w:jc w:val="both"/>
      </w:pPr>
      <w:r>
        <w:rPr>
          <w:rFonts w:ascii="Times New Roman"/>
          <w:b w:val="false"/>
          <w:i w:val="false"/>
          <w:color w:val="000000"/>
          <w:sz w:val="28"/>
        </w:rPr>
        <w:t>
      5) совершенствование архитектурной, градостроительной и строительной деятельности.</w:t>
      </w:r>
    </w:p>
    <w:bookmarkEnd w:id="161"/>
    <w:bookmarkStart w:name="z188" w:id="162"/>
    <w:p>
      <w:pPr>
        <w:spacing w:after="0"/>
        <w:ind w:left="0"/>
        <w:jc w:val="both"/>
      </w:pPr>
      <w:r>
        <w:rPr>
          <w:rFonts w:ascii="Times New Roman"/>
          <w:b w:val="false"/>
          <w:i w:val="false"/>
          <w:color w:val="000000"/>
          <w:sz w:val="28"/>
        </w:rPr>
        <w:t>
      Задача 1. Реализация единой жилищной политики</w:t>
      </w:r>
    </w:p>
    <w:bookmarkEnd w:id="162"/>
    <w:bookmarkStart w:name="z189" w:id="163"/>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p>
            <w:pPr>
              <w:spacing w:after="20"/>
              <w:ind w:left="20"/>
              <w:jc w:val="both"/>
            </w:pPr>
            <w:r>
              <w:rPr>
                <w:rFonts w:ascii="Times New Roman"/>
                <w:b w:val="false"/>
                <w:i w:val="false"/>
                <w:color w:val="000000"/>
                <w:sz w:val="20"/>
              </w:rPr>
              <w:t>
за достижение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год (оценка)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социального жилья,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жилищ</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без выкупа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жилищ</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работающей молодежи городов республиканского значения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жилищ</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малообеспеченных семей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жилищ</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социально - уязвимых слоев населения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жилищ</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жилье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жилищ</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Объем субсидируемых кредитов частных застройщиков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БВУ, НПП,</w:t>
            </w:r>
          </w:p>
          <w:p>
            <w:pPr>
              <w:spacing w:after="20"/>
              <w:ind w:left="20"/>
              <w:jc w:val="both"/>
            </w:pPr>
            <w:r>
              <w:rPr>
                <w:rFonts w:ascii="Times New Roman"/>
                <w:b w:val="false"/>
                <w:i w:val="false"/>
                <w:color w:val="000000"/>
                <w:sz w:val="20"/>
              </w:rPr>
              <w:t>АО "НУХ "Байтерек"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3.Количество займов ЖССБК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займов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ЖССБК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малообеспеченных семей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выкупа кредитного жилья МИО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пилотному проекту "Шаңырақ"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гарантий на завершение строительства жилого дома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НПП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Коэффициент доступности жилья**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МИИР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МТСЗН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949" w:id="164"/>
    <w:p>
      <w:pPr>
        <w:spacing w:after="0"/>
        <w:ind w:left="0"/>
        <w:jc w:val="both"/>
      </w:pPr>
      <w:r>
        <w:rPr>
          <w:rFonts w:ascii="Times New Roman"/>
          <w:b w:val="false"/>
          <w:i w:val="false"/>
          <w:color w:val="000000"/>
          <w:sz w:val="28"/>
        </w:rPr>
        <w:t>
      *достижение показателей определяется от объемов финансирования на соответствующие финансовые годы</w:t>
      </w:r>
    </w:p>
    <w:bookmarkEnd w:id="164"/>
    <w:bookmarkStart w:name="z950" w:id="165"/>
    <w:p>
      <w:pPr>
        <w:spacing w:after="0"/>
        <w:ind w:left="0"/>
        <w:jc w:val="both"/>
      </w:pPr>
      <w:r>
        <w:rPr>
          <w:rFonts w:ascii="Times New Roman"/>
          <w:b w:val="false"/>
          <w:i w:val="false"/>
          <w:color w:val="000000"/>
          <w:sz w:val="28"/>
        </w:rPr>
        <w:t>
      ** отношение средней стоимости квартиры площадью 54 кв. метров к среднему годовому денежному доходу семьи из 3 человек за вычетом расходов на потребление (расчет на основании данных КС МНЭ) (значение по РК рассчитано как среднее арифметическое по регионам)</w:t>
      </w:r>
    </w:p>
    <w:bookmarkEnd w:id="165"/>
    <w:bookmarkStart w:name="z206" w:id="166"/>
    <w:p>
      <w:pPr>
        <w:spacing w:after="0"/>
        <w:ind w:left="0"/>
        <w:jc w:val="both"/>
      </w:pPr>
      <w:r>
        <w:rPr>
          <w:rFonts w:ascii="Times New Roman"/>
          <w:b w:val="false"/>
          <w:i w:val="false"/>
          <w:color w:val="000000"/>
          <w:sz w:val="28"/>
        </w:rPr>
        <w:t xml:space="preserve">
      Задача 2. Рациональное обеспечение населения качественной питьевой водой и услугами водоотведения </w:t>
      </w:r>
    </w:p>
    <w:bookmarkEnd w:id="166"/>
    <w:bookmarkStart w:name="z207" w:id="167"/>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8"/>
          <w:p>
            <w:pPr>
              <w:spacing w:after="20"/>
              <w:ind w:left="20"/>
              <w:jc w:val="both"/>
            </w:pPr>
            <w:r>
              <w:rPr>
                <w:rFonts w:ascii="Times New Roman"/>
                <w:b w:val="false"/>
                <w:i w:val="false"/>
                <w:color w:val="000000"/>
                <w:sz w:val="20"/>
              </w:rPr>
              <w:t>
2018 год</w:t>
            </w:r>
          </w:p>
          <w:bookmarkEnd w:id="168"/>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9"/>
          <w:p>
            <w:pPr>
              <w:spacing w:after="20"/>
              <w:ind w:left="20"/>
              <w:jc w:val="both"/>
            </w:pPr>
            <w:r>
              <w:rPr>
                <w:rFonts w:ascii="Times New Roman"/>
                <w:b w:val="false"/>
                <w:i w:val="false"/>
                <w:color w:val="000000"/>
                <w:sz w:val="20"/>
              </w:rPr>
              <w:t>
2019</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1.Обеспеченность населения централизованным водоснабже-нием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МИО областей, городов Нур-Султан, Алматы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Охват населения локальными системами водоснабжения в селах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 Алматы и Шымкент, МИИР, МЭГПР, АО "КазЦентрЖКХ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Охват населения очисткой сточных вод в городах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 АО "КазЦентрЖКХ"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1" w:id="170"/>
    <w:p>
      <w:pPr>
        <w:spacing w:after="0"/>
        <w:ind w:left="0"/>
        <w:jc w:val="both"/>
      </w:pPr>
      <w:r>
        <w:rPr>
          <w:rFonts w:ascii="Times New Roman"/>
          <w:b w:val="false"/>
          <w:i w:val="false"/>
          <w:color w:val="000000"/>
          <w:sz w:val="28"/>
        </w:rPr>
        <w:t>
      *достижение показателей определяется от объемов финансирования на соответствующие финансовые годы</w:t>
      </w:r>
    </w:p>
    <w:bookmarkEnd w:id="170"/>
    <w:bookmarkStart w:name="z212" w:id="171"/>
    <w:p>
      <w:pPr>
        <w:spacing w:after="0"/>
        <w:ind w:left="0"/>
        <w:jc w:val="both"/>
      </w:pPr>
      <w:r>
        <w:rPr>
          <w:rFonts w:ascii="Times New Roman"/>
          <w:b w:val="false"/>
          <w:i w:val="false"/>
          <w:color w:val="000000"/>
          <w:sz w:val="28"/>
        </w:rPr>
        <w:t>
      Задача 3. Модернизация и развитие жилищно-коммунального сектора</w:t>
      </w:r>
    </w:p>
    <w:bookmarkEnd w:id="171"/>
    <w:bookmarkStart w:name="z213" w:id="172"/>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3"/>
          <w:p>
            <w:pPr>
              <w:spacing w:after="20"/>
              <w:ind w:left="20"/>
              <w:jc w:val="both"/>
            </w:pPr>
            <w:r>
              <w:rPr>
                <w:rFonts w:ascii="Times New Roman"/>
                <w:b w:val="false"/>
                <w:i w:val="false"/>
                <w:color w:val="000000"/>
                <w:sz w:val="20"/>
              </w:rPr>
              <w:t>
Ед.</w:t>
            </w:r>
          </w:p>
          <w:bookmarkEnd w:id="173"/>
          <w:p>
            <w:pPr>
              <w:spacing w:after="20"/>
              <w:ind w:left="20"/>
              <w:jc w:val="both"/>
            </w:pPr>
            <w:r>
              <w:rPr>
                <w:rFonts w:ascii="Times New Roman"/>
                <w:b w:val="false"/>
                <w:i w:val="false"/>
                <w:color w:val="000000"/>
                <w:sz w:val="20"/>
              </w:rPr>
              <w:t>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4"/>
          <w:p>
            <w:pPr>
              <w:spacing w:after="20"/>
              <w:ind w:left="20"/>
              <w:jc w:val="both"/>
            </w:pPr>
            <w:r>
              <w:rPr>
                <w:rFonts w:ascii="Times New Roman"/>
                <w:b w:val="false"/>
                <w:i w:val="false"/>
                <w:color w:val="000000"/>
                <w:sz w:val="20"/>
              </w:rPr>
              <w:t>
2018 год</w:t>
            </w:r>
          </w:p>
          <w:bookmarkEnd w:id="174"/>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5"/>
          <w:p>
            <w:pPr>
              <w:spacing w:after="20"/>
              <w:ind w:left="20"/>
              <w:jc w:val="both"/>
            </w:pPr>
            <w:r>
              <w:rPr>
                <w:rFonts w:ascii="Times New Roman"/>
                <w:b w:val="false"/>
                <w:i w:val="false"/>
                <w:color w:val="000000"/>
                <w:sz w:val="20"/>
              </w:rPr>
              <w:t>
2019</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Износ сетей теплоснабжения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 Алматы и Шымкента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6"/>
          <w:p>
            <w:pPr>
              <w:spacing w:after="20"/>
              <w:ind w:left="20"/>
              <w:jc w:val="both"/>
            </w:pPr>
            <w:r>
              <w:rPr>
                <w:rFonts w:ascii="Times New Roman"/>
                <w:b w:val="false"/>
                <w:i w:val="false"/>
                <w:color w:val="000000"/>
                <w:sz w:val="20"/>
              </w:rPr>
              <w:t>
2. Уровень приборизации секторов</w:t>
            </w:r>
          </w:p>
          <w:bookmarkEnd w:id="176"/>
          <w:p>
            <w:pPr>
              <w:spacing w:after="20"/>
              <w:ind w:left="20"/>
              <w:jc w:val="both"/>
            </w:pPr>
            <w:r>
              <w:rPr>
                <w:rFonts w:ascii="Times New Roman"/>
                <w:b w:val="false"/>
                <w:i w:val="false"/>
                <w:color w:val="000000"/>
                <w:sz w:val="20"/>
              </w:rPr>
              <w:t>
 тепло-, водоснабжения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7"/>
          <w:p>
            <w:pPr>
              <w:spacing w:after="20"/>
              <w:ind w:left="20"/>
              <w:jc w:val="both"/>
            </w:pPr>
            <w:r>
              <w:rPr>
                <w:rFonts w:ascii="Times New Roman"/>
                <w:b w:val="false"/>
                <w:i w:val="false"/>
                <w:color w:val="000000"/>
                <w:sz w:val="20"/>
              </w:rPr>
              <w:t>
МИИР,</w:t>
            </w:r>
          </w:p>
          <w:bookmarkEnd w:id="177"/>
          <w:p>
            <w:pPr>
              <w:spacing w:after="20"/>
              <w:ind w:left="20"/>
              <w:jc w:val="both"/>
            </w:pPr>
            <w:r>
              <w:rPr>
                <w:rFonts w:ascii="Times New Roman"/>
                <w:b w:val="false"/>
                <w:i w:val="false"/>
                <w:color w:val="000000"/>
                <w:sz w:val="20"/>
              </w:rPr>
              <w:t>
МИО областей, городов Нур-Султан, Алматы и Шымкент, АО "КазЦентр ЖКХ"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0" w:id="178"/>
    <w:p>
      <w:pPr>
        <w:spacing w:after="0"/>
        <w:ind w:left="0"/>
        <w:jc w:val="both"/>
      </w:pPr>
      <w:r>
        <w:rPr>
          <w:rFonts w:ascii="Times New Roman"/>
          <w:b w:val="false"/>
          <w:i w:val="false"/>
          <w:color w:val="000000"/>
          <w:sz w:val="28"/>
        </w:rPr>
        <w:t>
      *достижение показателей определяется от объемов финансирования на соответствующие финансовые годы</w:t>
      </w:r>
    </w:p>
    <w:bookmarkEnd w:id="178"/>
    <w:bookmarkStart w:name="z221" w:id="179"/>
    <w:p>
      <w:pPr>
        <w:spacing w:after="0"/>
        <w:ind w:left="0"/>
        <w:jc w:val="both"/>
      </w:pPr>
      <w:r>
        <w:rPr>
          <w:rFonts w:ascii="Times New Roman"/>
          <w:b w:val="false"/>
          <w:i w:val="false"/>
          <w:color w:val="000000"/>
          <w:sz w:val="28"/>
        </w:rPr>
        <w:t>
      Задача 4. Капитальный ремонт и реновация жилищного фонда</w:t>
      </w:r>
    </w:p>
    <w:bookmarkEnd w:id="179"/>
    <w:bookmarkStart w:name="z222" w:id="180"/>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1"/>
          <w:p>
            <w:pPr>
              <w:spacing w:after="20"/>
              <w:ind w:left="20"/>
              <w:jc w:val="both"/>
            </w:pPr>
            <w:r>
              <w:rPr>
                <w:rFonts w:ascii="Times New Roman"/>
                <w:b w:val="false"/>
                <w:i w:val="false"/>
                <w:color w:val="000000"/>
                <w:sz w:val="20"/>
              </w:rPr>
              <w:t>
Ед.</w:t>
            </w:r>
          </w:p>
          <w:bookmarkEnd w:id="181"/>
          <w:p>
            <w:pPr>
              <w:spacing w:after="20"/>
              <w:ind w:left="20"/>
              <w:jc w:val="both"/>
            </w:pPr>
            <w:r>
              <w:rPr>
                <w:rFonts w:ascii="Times New Roman"/>
                <w:b w:val="false"/>
                <w:i w:val="false"/>
                <w:color w:val="000000"/>
                <w:sz w:val="20"/>
              </w:rPr>
              <w:t>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2"/>
          <w:p>
            <w:pPr>
              <w:spacing w:after="20"/>
              <w:ind w:left="20"/>
              <w:jc w:val="both"/>
            </w:pPr>
            <w:r>
              <w:rPr>
                <w:rFonts w:ascii="Times New Roman"/>
                <w:b w:val="false"/>
                <w:i w:val="false"/>
                <w:color w:val="000000"/>
                <w:sz w:val="20"/>
              </w:rPr>
              <w:t>
2018 год</w:t>
            </w:r>
          </w:p>
          <w:bookmarkEnd w:id="182"/>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3"/>
          <w:p>
            <w:pPr>
              <w:spacing w:after="20"/>
              <w:ind w:left="20"/>
              <w:jc w:val="both"/>
            </w:pPr>
            <w:r>
              <w:rPr>
                <w:rFonts w:ascii="Times New Roman"/>
                <w:b w:val="false"/>
                <w:i w:val="false"/>
                <w:color w:val="000000"/>
                <w:sz w:val="20"/>
              </w:rPr>
              <w:t>
2019</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отремонтированных МЖД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МЖД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 Алматы и Шымкента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Охват оценкой технического состояния жилищного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"КазЦентр-ЖКХ"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 Алматы и Шымкента, АО "КазЦентр-ЖКХ"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7" w:id="184"/>
    <w:p>
      <w:pPr>
        <w:spacing w:after="0"/>
        <w:ind w:left="0"/>
        <w:jc w:val="both"/>
      </w:pPr>
      <w:r>
        <w:rPr>
          <w:rFonts w:ascii="Times New Roman"/>
          <w:b w:val="false"/>
          <w:i w:val="false"/>
          <w:color w:val="000000"/>
          <w:sz w:val="28"/>
        </w:rPr>
        <w:t>
      *достижение показателей определяется от объемов финансирования на соответствующие финансовые годы</w:t>
      </w:r>
    </w:p>
    <w:bookmarkEnd w:id="184"/>
    <w:bookmarkStart w:name="z228" w:id="185"/>
    <w:p>
      <w:pPr>
        <w:spacing w:after="0"/>
        <w:ind w:left="0"/>
        <w:jc w:val="both"/>
      </w:pPr>
      <w:r>
        <w:rPr>
          <w:rFonts w:ascii="Times New Roman"/>
          <w:b w:val="false"/>
          <w:i w:val="false"/>
          <w:color w:val="000000"/>
          <w:sz w:val="28"/>
        </w:rPr>
        <w:t>
      Задача 5. Совершенствование архитектурной, градостроительной и строительной деятельности</w:t>
      </w:r>
    </w:p>
    <w:bookmarkEnd w:id="185"/>
    <w:bookmarkStart w:name="z229" w:id="186"/>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7"/>
          <w:p>
            <w:pPr>
              <w:spacing w:after="20"/>
              <w:ind w:left="20"/>
              <w:jc w:val="both"/>
            </w:pPr>
            <w:r>
              <w:rPr>
                <w:rFonts w:ascii="Times New Roman"/>
                <w:b w:val="false"/>
                <w:i w:val="false"/>
                <w:color w:val="000000"/>
                <w:sz w:val="20"/>
              </w:rPr>
              <w:t>
Ед.</w:t>
            </w:r>
          </w:p>
          <w:bookmarkEnd w:id="187"/>
          <w:p>
            <w:pPr>
              <w:spacing w:after="20"/>
              <w:ind w:left="20"/>
              <w:jc w:val="both"/>
            </w:pPr>
            <w:r>
              <w:rPr>
                <w:rFonts w:ascii="Times New Roman"/>
                <w:b w:val="false"/>
                <w:i w:val="false"/>
                <w:color w:val="000000"/>
                <w:sz w:val="20"/>
              </w:rPr>
              <w:t>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8"/>
          <w:p>
            <w:pPr>
              <w:spacing w:after="20"/>
              <w:ind w:left="20"/>
              <w:jc w:val="both"/>
            </w:pPr>
            <w:r>
              <w:rPr>
                <w:rFonts w:ascii="Times New Roman"/>
                <w:b w:val="false"/>
                <w:i w:val="false"/>
                <w:color w:val="000000"/>
                <w:sz w:val="20"/>
              </w:rPr>
              <w:t>
2018 год</w:t>
            </w:r>
          </w:p>
          <w:bookmarkEnd w:id="188"/>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9"/>
          <w:p>
            <w:pPr>
              <w:spacing w:after="20"/>
              <w:ind w:left="20"/>
              <w:jc w:val="both"/>
            </w:pPr>
            <w:r>
              <w:rPr>
                <w:rFonts w:ascii="Times New Roman"/>
                <w:b w:val="false"/>
                <w:i w:val="false"/>
                <w:color w:val="000000"/>
                <w:sz w:val="20"/>
              </w:rPr>
              <w:t>
2019</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обеспечения нормативными техническими документами при применении современных технологий в строительстве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0"/>
          <w:p>
            <w:pPr>
              <w:spacing w:after="20"/>
              <w:ind w:left="20"/>
              <w:jc w:val="both"/>
            </w:pPr>
            <w:r>
              <w:rPr>
                <w:rFonts w:ascii="Times New Roman"/>
                <w:b w:val="false"/>
                <w:i w:val="false"/>
                <w:color w:val="000000"/>
                <w:sz w:val="20"/>
              </w:rPr>
              <w:t>
МИИР,</w:t>
            </w:r>
          </w:p>
          <w:bookmarkEnd w:id="190"/>
          <w:p>
            <w:pPr>
              <w:spacing w:after="20"/>
              <w:ind w:left="20"/>
              <w:jc w:val="both"/>
            </w:pPr>
            <w:r>
              <w:rPr>
                <w:rFonts w:ascii="Times New Roman"/>
                <w:b w:val="false"/>
                <w:i w:val="false"/>
                <w:color w:val="000000"/>
                <w:sz w:val="20"/>
              </w:rPr>
              <w:t>
АО "КазНИИСА"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2. Создание цифровой плановой основы</w:t>
            </w:r>
          </w:p>
          <w:bookmarkEnd w:id="191"/>
          <w:p>
            <w:pPr>
              <w:spacing w:after="20"/>
              <w:ind w:left="20"/>
              <w:jc w:val="both"/>
            </w:pPr>
            <w:r>
              <w:rPr>
                <w:rFonts w:ascii="Times New Roman"/>
                <w:b w:val="false"/>
                <w:i w:val="false"/>
                <w:color w:val="000000"/>
                <w:sz w:val="20"/>
              </w:rPr>
              <w:t>
Государственного градостроительного кадастра крупных населенных пунктов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МИИР,</w:t>
            </w:r>
          </w:p>
          <w:bookmarkEnd w:id="192"/>
          <w:p>
            <w:pPr>
              <w:spacing w:after="20"/>
              <w:ind w:left="20"/>
              <w:jc w:val="both"/>
            </w:pPr>
            <w:r>
              <w:rPr>
                <w:rFonts w:ascii="Times New Roman"/>
                <w:b w:val="false"/>
                <w:i w:val="false"/>
                <w:color w:val="000000"/>
                <w:sz w:val="20"/>
              </w:rPr>
              <w:t>
РГП "Госградкадастр"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237" w:id="193"/>
    <w:p>
      <w:pPr>
        <w:spacing w:after="0"/>
        <w:ind w:left="0"/>
        <w:jc w:val="both"/>
      </w:pPr>
      <w:r>
        <w:rPr>
          <w:rFonts w:ascii="Times New Roman"/>
          <w:b w:val="false"/>
          <w:i w:val="false"/>
          <w:color w:val="000000"/>
          <w:sz w:val="28"/>
        </w:rPr>
        <w:t>
      *достижение показателей определяется от объемов финансирования на соответствующие финансовые годы</w:t>
      </w:r>
    </w:p>
    <w:bookmarkEnd w:id="193"/>
    <w:bookmarkStart w:name="z238" w:id="194"/>
    <w:p>
      <w:pPr>
        <w:spacing w:after="0"/>
        <w:ind w:left="0"/>
        <w:jc w:val="both"/>
      </w:pPr>
      <w:r>
        <w:rPr>
          <w:rFonts w:ascii="Times New Roman"/>
          <w:b w:val="false"/>
          <w:i w:val="false"/>
          <w:color w:val="000000"/>
          <w:sz w:val="28"/>
        </w:rPr>
        <w:t xml:space="preserve">
      </w:t>
      </w:r>
      <w:r>
        <w:rPr>
          <w:rFonts w:ascii="Times New Roman"/>
          <w:b/>
          <w:i w:val="false"/>
          <w:color w:val="000000"/>
          <w:sz w:val="28"/>
        </w:rPr>
        <w:t>5. Основные направления, пути достижения цели и задач Государственной программы, соответствующие меры</w:t>
      </w:r>
    </w:p>
    <w:bookmarkEnd w:id="194"/>
    <w:bookmarkStart w:name="z239" w:id="195"/>
    <w:p>
      <w:pPr>
        <w:spacing w:after="0"/>
        <w:ind w:left="0"/>
        <w:jc w:val="both"/>
      </w:pPr>
      <w:r>
        <w:rPr>
          <w:rFonts w:ascii="Times New Roman"/>
          <w:b w:val="false"/>
          <w:i w:val="false"/>
          <w:color w:val="000000"/>
          <w:sz w:val="28"/>
        </w:rPr>
        <w:t xml:space="preserve">
      Программа будет реализовываться в рамках следующих направлений: </w:t>
      </w:r>
    </w:p>
    <w:bookmarkEnd w:id="195"/>
    <w:bookmarkStart w:name="z240" w:id="196"/>
    <w:p>
      <w:pPr>
        <w:spacing w:after="0"/>
        <w:ind w:left="0"/>
        <w:jc w:val="both"/>
      </w:pPr>
      <w:r>
        <w:rPr>
          <w:rFonts w:ascii="Times New Roman"/>
          <w:b w:val="false"/>
          <w:i w:val="false"/>
          <w:color w:val="000000"/>
          <w:sz w:val="28"/>
        </w:rPr>
        <w:t>
      1) реализация единой жилищной политики;</w:t>
      </w:r>
    </w:p>
    <w:bookmarkEnd w:id="196"/>
    <w:bookmarkStart w:name="z241" w:id="197"/>
    <w:p>
      <w:pPr>
        <w:spacing w:after="0"/>
        <w:ind w:left="0"/>
        <w:jc w:val="both"/>
      </w:pPr>
      <w:r>
        <w:rPr>
          <w:rFonts w:ascii="Times New Roman"/>
          <w:b w:val="false"/>
          <w:i w:val="false"/>
          <w:color w:val="000000"/>
          <w:sz w:val="28"/>
        </w:rPr>
        <w:t>
      2) рациональное обеспечение населения качественной питьевой водой и услугами водоотведения;</w:t>
      </w:r>
    </w:p>
    <w:bookmarkEnd w:id="197"/>
    <w:bookmarkStart w:name="z242" w:id="198"/>
    <w:p>
      <w:pPr>
        <w:spacing w:after="0"/>
        <w:ind w:left="0"/>
        <w:jc w:val="both"/>
      </w:pPr>
      <w:r>
        <w:rPr>
          <w:rFonts w:ascii="Times New Roman"/>
          <w:b w:val="false"/>
          <w:i w:val="false"/>
          <w:color w:val="000000"/>
          <w:sz w:val="28"/>
        </w:rPr>
        <w:t>
      3) модернизация и развитие жилищно-коммунального сектора;</w:t>
      </w:r>
    </w:p>
    <w:bookmarkEnd w:id="198"/>
    <w:bookmarkStart w:name="z243" w:id="199"/>
    <w:p>
      <w:pPr>
        <w:spacing w:after="0"/>
        <w:ind w:left="0"/>
        <w:jc w:val="both"/>
      </w:pPr>
      <w:r>
        <w:rPr>
          <w:rFonts w:ascii="Times New Roman"/>
          <w:b w:val="false"/>
          <w:i w:val="false"/>
          <w:color w:val="000000"/>
          <w:sz w:val="28"/>
        </w:rPr>
        <w:t>
      4) капитальный ремонт и реновация жилищного фонда;</w:t>
      </w:r>
    </w:p>
    <w:bookmarkEnd w:id="199"/>
    <w:bookmarkStart w:name="z244" w:id="200"/>
    <w:p>
      <w:pPr>
        <w:spacing w:after="0"/>
        <w:ind w:left="0"/>
        <w:jc w:val="both"/>
      </w:pPr>
      <w:r>
        <w:rPr>
          <w:rFonts w:ascii="Times New Roman"/>
          <w:b w:val="false"/>
          <w:i w:val="false"/>
          <w:color w:val="000000"/>
          <w:sz w:val="28"/>
        </w:rPr>
        <w:t>
      5) совершенствование архитектурной, градостроительной и строительной деятельности.</w:t>
      </w:r>
    </w:p>
    <w:bookmarkEnd w:id="200"/>
    <w:bookmarkStart w:name="z245" w:id="201"/>
    <w:p>
      <w:pPr>
        <w:spacing w:after="0"/>
        <w:ind w:left="0"/>
        <w:jc w:val="both"/>
      </w:pPr>
      <w:r>
        <w:rPr>
          <w:rFonts w:ascii="Times New Roman"/>
          <w:b w:val="false"/>
          <w:i w:val="false"/>
          <w:color w:val="000000"/>
          <w:sz w:val="28"/>
        </w:rPr>
        <w:t xml:space="preserve">
      </w:t>
      </w:r>
      <w:r>
        <w:rPr>
          <w:rFonts w:ascii="Times New Roman"/>
          <w:b/>
          <w:i w:val="false"/>
          <w:color w:val="000000"/>
          <w:sz w:val="28"/>
        </w:rPr>
        <w:t>5.1 Реализация единой жилищной политики</w:t>
      </w:r>
    </w:p>
    <w:bookmarkEnd w:id="201"/>
    <w:bookmarkStart w:name="z246" w:id="202"/>
    <w:p>
      <w:pPr>
        <w:spacing w:after="0"/>
        <w:ind w:left="0"/>
        <w:jc w:val="both"/>
      </w:pPr>
      <w:r>
        <w:rPr>
          <w:rFonts w:ascii="Times New Roman"/>
          <w:b w:val="false"/>
          <w:i w:val="false"/>
          <w:color w:val="000000"/>
          <w:sz w:val="28"/>
        </w:rPr>
        <w:t>
      Реализация единой жилищной политики предусматривает следующее:</w:t>
      </w:r>
    </w:p>
    <w:bookmarkEnd w:id="202"/>
    <w:bookmarkStart w:name="z247" w:id="203"/>
    <w:p>
      <w:pPr>
        <w:spacing w:after="0"/>
        <w:ind w:left="0"/>
        <w:jc w:val="both"/>
      </w:pPr>
      <w:r>
        <w:rPr>
          <w:rFonts w:ascii="Times New Roman"/>
          <w:b w:val="false"/>
          <w:i w:val="false"/>
          <w:color w:val="000000"/>
          <w:sz w:val="28"/>
        </w:rPr>
        <w:t xml:space="preserve">
      1) критерии для участия в программе (лестница доступности жилья); </w:t>
      </w:r>
    </w:p>
    <w:bookmarkEnd w:id="203"/>
    <w:bookmarkStart w:name="z248" w:id="204"/>
    <w:p>
      <w:pPr>
        <w:spacing w:after="0"/>
        <w:ind w:left="0"/>
        <w:jc w:val="both"/>
      </w:pPr>
      <w:r>
        <w:rPr>
          <w:rFonts w:ascii="Times New Roman"/>
          <w:b w:val="false"/>
          <w:i w:val="false"/>
          <w:color w:val="000000"/>
          <w:sz w:val="28"/>
        </w:rPr>
        <w:t>
      2) меры по развитию социального жилья;</w:t>
      </w:r>
    </w:p>
    <w:bookmarkEnd w:id="204"/>
    <w:bookmarkStart w:name="z249" w:id="205"/>
    <w:p>
      <w:pPr>
        <w:spacing w:after="0"/>
        <w:ind w:left="0"/>
        <w:jc w:val="both"/>
      </w:pPr>
      <w:r>
        <w:rPr>
          <w:rFonts w:ascii="Times New Roman"/>
          <w:b w:val="false"/>
          <w:i w:val="false"/>
          <w:color w:val="000000"/>
          <w:sz w:val="28"/>
        </w:rPr>
        <w:t xml:space="preserve">
      3) меры по стимулированию строительства жилья. </w:t>
      </w:r>
    </w:p>
    <w:bookmarkEnd w:id="205"/>
    <w:bookmarkStart w:name="z250" w:id="206"/>
    <w:p>
      <w:pPr>
        <w:spacing w:after="0"/>
        <w:ind w:left="0"/>
        <w:jc w:val="both"/>
      </w:pPr>
      <w:r>
        <w:rPr>
          <w:rFonts w:ascii="Times New Roman"/>
          <w:b w:val="false"/>
          <w:i w:val="false"/>
          <w:color w:val="000000"/>
          <w:sz w:val="28"/>
        </w:rPr>
        <w:t>
      Единая жилищная политика будет направлена на создание сбалансированного рынка жилья, как со стороны предложения, так и со стороны спроса.</w:t>
      </w:r>
    </w:p>
    <w:bookmarkEnd w:id="206"/>
    <w:bookmarkStart w:name="z251" w:id="207"/>
    <w:p>
      <w:pPr>
        <w:spacing w:after="0"/>
        <w:ind w:left="0"/>
        <w:jc w:val="both"/>
      </w:pPr>
      <w:r>
        <w:rPr>
          <w:rFonts w:ascii="Times New Roman"/>
          <w:b w:val="false"/>
          <w:i w:val="false"/>
          <w:color w:val="000000"/>
          <w:sz w:val="28"/>
        </w:rPr>
        <w:t>
      Предложение жилья будет обеспечено за счет стимулирования роста объема жилищного строительства с учетом комплексного и устойчивого планирования населенных пунктов и системы региональных стандартов.</w:t>
      </w:r>
    </w:p>
    <w:bookmarkEnd w:id="207"/>
    <w:bookmarkStart w:name="z252" w:id="208"/>
    <w:p>
      <w:pPr>
        <w:spacing w:after="0"/>
        <w:ind w:left="0"/>
        <w:jc w:val="both"/>
      </w:pPr>
      <w:r>
        <w:rPr>
          <w:rFonts w:ascii="Times New Roman"/>
          <w:b w:val="false"/>
          <w:i w:val="false"/>
          <w:color w:val="000000"/>
          <w:sz w:val="28"/>
        </w:rPr>
        <w:t>
      Будет создан оператор реализации жилищной политики путем объединения действующих субъектов квазигосударственного сектора. Также проработан вопрос внесения изменений в действующее в законодательство в сфере долевого строительства и ипотечного кредитования, Налоговый кодекс Республики Казахстан.</w:t>
      </w:r>
    </w:p>
    <w:bookmarkEnd w:id="208"/>
    <w:bookmarkStart w:name="z253" w:id="209"/>
    <w:p>
      <w:pPr>
        <w:spacing w:after="0"/>
        <w:ind w:left="0"/>
        <w:jc w:val="both"/>
      </w:pPr>
      <w:r>
        <w:rPr>
          <w:rFonts w:ascii="Times New Roman"/>
          <w:b w:val="false"/>
          <w:i w:val="false"/>
          <w:color w:val="000000"/>
          <w:sz w:val="28"/>
        </w:rPr>
        <w:t>
      При этом будет усилен контроль, в том числе со стороны общественности, за ходом строительства и распределением социального жилья.</w:t>
      </w:r>
    </w:p>
    <w:bookmarkEnd w:id="209"/>
    <w:bookmarkStart w:name="z254" w:id="210"/>
    <w:p>
      <w:pPr>
        <w:spacing w:after="0"/>
        <w:ind w:left="0"/>
        <w:jc w:val="both"/>
      </w:pPr>
      <w:r>
        <w:rPr>
          <w:rFonts w:ascii="Times New Roman"/>
          <w:b w:val="false"/>
          <w:i w:val="false"/>
          <w:color w:val="000000"/>
          <w:sz w:val="28"/>
        </w:rPr>
        <w:t xml:space="preserve">
      Для определения прозрачности предоставления социальных мер поддержки в зависимости от критериев для участия в программе (лестницы доступности жилья) будет применяться сервис Единой республиканской электронной базы данных очередников. </w:t>
      </w:r>
    </w:p>
    <w:bookmarkEnd w:id="210"/>
    <w:bookmarkStart w:name="z255" w:id="211"/>
    <w:p>
      <w:pPr>
        <w:spacing w:after="0"/>
        <w:ind w:left="0"/>
        <w:jc w:val="both"/>
      </w:pPr>
      <w:r>
        <w:rPr>
          <w:rFonts w:ascii="Times New Roman"/>
          <w:b w:val="false"/>
          <w:i w:val="false"/>
          <w:color w:val="000000"/>
          <w:sz w:val="28"/>
        </w:rPr>
        <w:t>
      Реализация социального кредитного жилья осуществляется на базе ЖССБК через платформу "Баспана", которая позволяет участникам подавать заявки с личных кабинетов, отбор ведется автоматически по балльной системе.</w:t>
      </w:r>
    </w:p>
    <w:bookmarkEnd w:id="211"/>
    <w:bookmarkStart w:name="z256" w:id="212"/>
    <w:p>
      <w:pPr>
        <w:spacing w:after="0"/>
        <w:ind w:left="0"/>
        <w:jc w:val="both"/>
      </w:pPr>
      <w:r>
        <w:rPr>
          <w:rFonts w:ascii="Times New Roman"/>
          <w:b w:val="false"/>
          <w:i w:val="false"/>
          <w:color w:val="000000"/>
          <w:sz w:val="28"/>
        </w:rPr>
        <w:t xml:space="preserve">
      В реализацию принципа "люди к инфраструктуре" будут приняты меры по комплексному градостроительному планированию и опережающему развитию инженерной и социальной инфраструктуры для удовлетворения потребностей населения и бизнеса. </w:t>
      </w:r>
    </w:p>
    <w:bookmarkEnd w:id="212"/>
    <w:bookmarkStart w:name="z257" w:id="213"/>
    <w:p>
      <w:pPr>
        <w:spacing w:after="0"/>
        <w:ind w:left="0"/>
        <w:jc w:val="both"/>
      </w:pPr>
      <w:r>
        <w:rPr>
          <w:rFonts w:ascii="Times New Roman"/>
          <w:b w:val="false"/>
          <w:i w:val="false"/>
          <w:color w:val="000000"/>
          <w:sz w:val="28"/>
        </w:rPr>
        <w:t>
      В связи с этим, будут актуализированы генеральные планы населенных пунктов с учетом необходимости социальной и транспортной инфраструктуры.</w:t>
      </w:r>
    </w:p>
    <w:bookmarkEnd w:id="213"/>
    <w:bookmarkStart w:name="z258" w:id="214"/>
    <w:p>
      <w:pPr>
        <w:spacing w:after="0"/>
        <w:ind w:left="0"/>
        <w:jc w:val="both"/>
      </w:pPr>
      <w:r>
        <w:rPr>
          <w:rFonts w:ascii="Times New Roman"/>
          <w:b w:val="false"/>
          <w:i w:val="false"/>
          <w:color w:val="000000"/>
          <w:sz w:val="28"/>
        </w:rPr>
        <w:t xml:space="preserve">
      </w:t>
      </w:r>
      <w:r>
        <w:rPr>
          <w:rFonts w:ascii="Times New Roman"/>
          <w:b/>
          <w:i w:val="false"/>
          <w:color w:val="000000"/>
          <w:sz w:val="28"/>
        </w:rPr>
        <w:t>5.1.1 Критерии для участия в программе (лестница доступности жилья)</w:t>
      </w:r>
    </w:p>
    <w:bookmarkEnd w:id="214"/>
    <w:bookmarkStart w:name="z259" w:id="215"/>
    <w:p>
      <w:pPr>
        <w:spacing w:after="0"/>
        <w:ind w:left="0"/>
        <w:jc w:val="both"/>
      </w:pPr>
      <w:r>
        <w:rPr>
          <w:rFonts w:ascii="Times New Roman"/>
          <w:b w:val="false"/>
          <w:i w:val="false"/>
          <w:color w:val="000000"/>
          <w:sz w:val="28"/>
        </w:rPr>
        <w:t>
      Определяющим фактором для решения жилищных вопросов граждан являются их доходы, а также наличие достаточных объемов доступного жилья.</w:t>
      </w:r>
    </w:p>
    <w:bookmarkEnd w:id="215"/>
    <w:bookmarkStart w:name="z260" w:id="216"/>
    <w:p>
      <w:pPr>
        <w:spacing w:after="0"/>
        <w:ind w:left="0"/>
        <w:jc w:val="both"/>
      </w:pPr>
      <w:r>
        <w:rPr>
          <w:rFonts w:ascii="Times New Roman"/>
          <w:b w:val="false"/>
          <w:i w:val="false"/>
          <w:color w:val="000000"/>
          <w:sz w:val="28"/>
        </w:rPr>
        <w:t>
      Положения настоящей Программы предусматривают меры и градации участников по доходам при реализации социального жилья МИО и первичного жилья в рамках ипотечной программы "7-20-25", а также способы обеспечения необходимых объемов доступного жилья.</w:t>
      </w:r>
    </w:p>
    <w:bookmarkEnd w:id="216"/>
    <w:bookmarkStart w:name="z261" w:id="217"/>
    <w:p>
      <w:pPr>
        <w:spacing w:after="0"/>
        <w:ind w:left="0"/>
        <w:jc w:val="both"/>
      </w:pPr>
      <w:r>
        <w:rPr>
          <w:rFonts w:ascii="Times New Roman"/>
          <w:b w:val="false"/>
          <w:i w:val="false"/>
          <w:color w:val="000000"/>
          <w:sz w:val="28"/>
        </w:rPr>
        <w:t>
      МИО для обеспечения платежеспособного спроса граждан в рамках действующего законодательства предоставляет жилищные сертификаты для покрытия части первоначального взноса по ипотечному жилищному займу на приобретение жилья как социальная помощь или социальная поддержка в виде бюджетного кредита по ставке вознаграждения 0,01% годовых.</w:t>
      </w:r>
    </w:p>
    <w:bookmarkEnd w:id="217"/>
    <w:p>
      <w:pPr>
        <w:spacing w:after="0"/>
        <w:ind w:left="0"/>
        <w:jc w:val="both"/>
      </w:pPr>
      <w:r>
        <w:rPr>
          <w:rFonts w:ascii="Times New Roman"/>
          <w:b w:val="false"/>
          <w:i w:val="false"/>
          <w:color w:val="000000"/>
          <w:sz w:val="28"/>
        </w:rPr>
        <w:t>
      В рамках настоящей Программы не допускается приобретение участником более 1 (одной) единицы жилья.</w:t>
      </w:r>
    </w:p>
    <w:bookmarkStart w:name="z262" w:id="218"/>
    <w:p>
      <w:pPr>
        <w:spacing w:after="0"/>
        <w:ind w:left="0"/>
        <w:jc w:val="both"/>
      </w:pPr>
      <w:r>
        <w:rPr>
          <w:rFonts w:ascii="Times New Roman"/>
          <w:b w:val="false"/>
          <w:i w:val="false"/>
          <w:color w:val="000000"/>
          <w:sz w:val="28"/>
        </w:rPr>
        <w:t>
      Общественные отношения, связанные с деятельностью по долевому участию в жилищном строительстве жилых домов (жилых зданий) за счет привлечения денег физических и (или) юридических лиц, регулируются Законом Республики Казахстан "О долевом участии в жилищном строительстве".</w:t>
      </w:r>
    </w:p>
    <w:bookmarkEnd w:id="218"/>
    <w:p>
      <w:pPr>
        <w:spacing w:after="0"/>
        <w:ind w:left="0"/>
        <w:jc w:val="both"/>
      </w:pPr>
      <w:r>
        <w:rPr>
          <w:rFonts w:ascii="Times New Roman"/>
          <w:b w:val="false"/>
          <w:i w:val="false"/>
          <w:color w:val="000000"/>
          <w:sz w:val="28"/>
        </w:rPr>
        <w:t>
      Для приобретения жилья на первичном или вторичном рынках с использованием заемных средств гражданам предлагаются различные инструменты ипотечного кредитования, системы жилищных строительных сбережений (ипотечные жилищные программы "7-20-25", "Баспана-хит", "Орда", "Свой дом", "Жас отбасы", "Әскери Баспана", "Бақытты отбасы", "Шаңырақ", "5-20-25").</w:t>
      </w:r>
    </w:p>
    <w:bookmarkStart w:name="z263" w:id="219"/>
    <w:p>
      <w:pPr>
        <w:spacing w:after="0"/>
        <w:ind w:left="0"/>
        <w:jc w:val="both"/>
      </w:pPr>
      <w:r>
        <w:rPr>
          <w:rFonts w:ascii="Times New Roman"/>
          <w:b w:val="false"/>
          <w:i w:val="false"/>
          <w:color w:val="000000"/>
          <w:sz w:val="28"/>
        </w:rPr>
        <w:t xml:space="preserve">
      1. Реализация социального арендного жилья без права выкупа. </w:t>
      </w:r>
    </w:p>
    <w:bookmarkEnd w:id="219"/>
    <w:bookmarkStart w:name="z264" w:id="220"/>
    <w:p>
      <w:pPr>
        <w:spacing w:after="0"/>
        <w:ind w:left="0"/>
        <w:jc w:val="both"/>
      </w:pPr>
      <w:r>
        <w:rPr>
          <w:rFonts w:ascii="Times New Roman"/>
          <w:b w:val="false"/>
          <w:i w:val="false"/>
          <w:color w:val="000000"/>
          <w:sz w:val="28"/>
        </w:rPr>
        <w:t>
      Объем социального арендного жилья без права выкупа предоставляется соответственно средствам, предусмотренным в республиканском и местных бюджетах на соответствующий финансовый год:</w:t>
      </w:r>
    </w:p>
    <w:bookmarkEnd w:id="220"/>
    <w:bookmarkStart w:name="z265" w:id="221"/>
    <w:p>
      <w:pPr>
        <w:spacing w:after="0"/>
        <w:ind w:left="0"/>
        <w:jc w:val="both"/>
      </w:pPr>
      <w:r>
        <w:rPr>
          <w:rFonts w:ascii="Times New Roman"/>
          <w:b w:val="false"/>
          <w:i w:val="false"/>
          <w:color w:val="000000"/>
          <w:sz w:val="28"/>
        </w:rPr>
        <w:t xml:space="preserve">
      1) социально уязвимым слоям населения, определенным подпунктами 1) – 8), 10) и 11) </w:t>
      </w:r>
      <w:r>
        <w:rPr>
          <w:rFonts w:ascii="Times New Roman"/>
          <w:b w:val="false"/>
          <w:i w:val="false"/>
          <w:color w:val="000000"/>
          <w:sz w:val="28"/>
        </w:rPr>
        <w:t>статьи 68</w:t>
      </w:r>
      <w:r>
        <w:rPr>
          <w:rFonts w:ascii="Times New Roman"/>
          <w:b w:val="false"/>
          <w:i w:val="false"/>
          <w:color w:val="000000"/>
          <w:sz w:val="28"/>
        </w:rPr>
        <w:t xml:space="preserve"> Закона Республики Казахстан "О жилищных отношениях" от 16 апреля 1997 года, в порядке очередности, определенной в соответствии с действующим жилищным законодательством Республики Казахстан, не имеющим доход либо имеющим доход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ниже величины прожиточного минимума, утвержденного законом о республиканском бюджете на соответствующий финансовый год;</w:t>
      </w:r>
    </w:p>
    <w:bookmarkEnd w:id="221"/>
    <w:bookmarkStart w:name="z266" w:id="222"/>
    <w:p>
      <w:pPr>
        <w:spacing w:after="0"/>
        <w:ind w:left="0"/>
        <w:jc w:val="both"/>
      </w:pPr>
      <w:r>
        <w:rPr>
          <w:rFonts w:ascii="Times New Roman"/>
          <w:b w:val="false"/>
          <w:i w:val="false"/>
          <w:color w:val="000000"/>
          <w:sz w:val="28"/>
        </w:rPr>
        <w:t xml:space="preserve">
      2) социально уязвимым слоям населения, определенным </w:t>
      </w:r>
      <w:r>
        <w:rPr>
          <w:rFonts w:ascii="Times New Roman"/>
          <w:b w:val="false"/>
          <w:i w:val="false"/>
          <w:color w:val="000000"/>
          <w:sz w:val="28"/>
        </w:rPr>
        <w:t>подпунктом 9)</w:t>
      </w:r>
      <w:r>
        <w:rPr>
          <w:rFonts w:ascii="Times New Roman"/>
          <w:b w:val="false"/>
          <w:i w:val="false"/>
          <w:color w:val="000000"/>
          <w:sz w:val="28"/>
        </w:rPr>
        <w:t xml:space="preserve"> статьи 68 Закона Республики Казахстан "О жилищных отношениях", в порядке очередности, определенной в соответствии с действующим жилищным законодательством Республики Казахстан, не имеющим доход либо доход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ниже величины прожиточного минимума, утвержденного законом о республиканском бюджете на соответствующий финансовый год. </w:t>
      </w:r>
    </w:p>
    <w:bookmarkEnd w:id="222"/>
    <w:bookmarkStart w:name="z267" w:id="223"/>
    <w:p>
      <w:pPr>
        <w:spacing w:after="0"/>
        <w:ind w:left="0"/>
        <w:jc w:val="both"/>
      </w:pPr>
      <w:r>
        <w:rPr>
          <w:rFonts w:ascii="Times New Roman"/>
          <w:b w:val="false"/>
          <w:i w:val="false"/>
          <w:color w:val="000000"/>
          <w:sz w:val="28"/>
        </w:rPr>
        <w:t>
      МИО для обеспечения жильем данной категории в порядке, предусмотренном законодательством о государственных закупках, приобретает на первичном и вторичном рынках жилье площадью 60 кв. метров и более, соответствующее установленным санитарно-эпидемиологическим и техническим требованиям. Допускается с согласия многодетных семей приобретать жилье менее 60 кв. метра.</w:t>
      </w:r>
    </w:p>
    <w:bookmarkEnd w:id="223"/>
    <w:bookmarkStart w:name="z268" w:id="224"/>
    <w:p>
      <w:pPr>
        <w:spacing w:after="0"/>
        <w:ind w:left="0"/>
        <w:jc w:val="both"/>
      </w:pPr>
      <w:r>
        <w:rPr>
          <w:rFonts w:ascii="Times New Roman"/>
          <w:b w:val="false"/>
          <w:i w:val="false"/>
          <w:color w:val="000000"/>
          <w:sz w:val="28"/>
        </w:rPr>
        <w:t>
      Размер выделяемых средств из республиканского бюджета за единицу приобретаемого жилья не превышает 8,4 млн. тенге. При превышении стоимости жилья, установленного предела, затраты покрываются за счет средств местного бюджета;</w:t>
      </w:r>
    </w:p>
    <w:bookmarkEnd w:id="224"/>
    <w:bookmarkStart w:name="z269" w:id="225"/>
    <w:p>
      <w:pPr>
        <w:spacing w:after="0"/>
        <w:ind w:left="0"/>
        <w:jc w:val="both"/>
      </w:pPr>
      <w:r>
        <w:rPr>
          <w:rFonts w:ascii="Times New Roman"/>
          <w:b w:val="false"/>
          <w:i w:val="false"/>
          <w:color w:val="000000"/>
          <w:sz w:val="28"/>
        </w:rPr>
        <w:t>
      3) работающей молодежи в порядке, определенном правилами предоставления арендного жилища без права выкупа работающей молодежи, утверждаемыми уполномоченным органом в сфере государственной молодежной политики.</w:t>
      </w:r>
    </w:p>
    <w:bookmarkEnd w:id="225"/>
    <w:bookmarkStart w:name="z270" w:id="226"/>
    <w:p>
      <w:pPr>
        <w:spacing w:after="0"/>
        <w:ind w:left="0"/>
        <w:jc w:val="both"/>
      </w:pPr>
      <w:r>
        <w:rPr>
          <w:rFonts w:ascii="Times New Roman"/>
          <w:b w:val="false"/>
          <w:i w:val="false"/>
          <w:color w:val="000000"/>
          <w:sz w:val="28"/>
        </w:rPr>
        <w:t>
      Основные требования к работающей молодежи для получения арендного жилья без права выкупа:</w:t>
      </w:r>
    </w:p>
    <w:bookmarkEnd w:id="226"/>
    <w:bookmarkStart w:name="z271" w:id="227"/>
    <w:p>
      <w:pPr>
        <w:spacing w:after="0"/>
        <w:ind w:left="0"/>
        <w:jc w:val="both"/>
      </w:pPr>
      <w:r>
        <w:rPr>
          <w:rFonts w:ascii="Times New Roman"/>
          <w:b w:val="false"/>
          <w:i w:val="false"/>
          <w:color w:val="000000"/>
          <w:sz w:val="28"/>
        </w:rPr>
        <w:t>
      граждане Республики Казахстан, не достигшие возраста двадцати девяти лет, освоившие образовательные учебные программы общеобразовательных школ, организаций технического и профессионального, послесреднего, высшего и послевузовского образования и осуществляющие трудовую деятельность;</w:t>
      </w:r>
    </w:p>
    <w:bookmarkEnd w:id="227"/>
    <w:bookmarkStart w:name="z272" w:id="228"/>
    <w:p>
      <w:pPr>
        <w:spacing w:after="0"/>
        <w:ind w:left="0"/>
        <w:jc w:val="both"/>
      </w:pPr>
      <w:r>
        <w:rPr>
          <w:rFonts w:ascii="Times New Roman"/>
          <w:b w:val="false"/>
          <w:i w:val="false"/>
          <w:color w:val="000000"/>
          <w:sz w:val="28"/>
        </w:rPr>
        <w:t>
      подтверждение постоянной регистрации по месту жительства в городах Нур-Султане, Алматы и Шымкенте не менее 2 (двух) последних лет (для претендующих на приобретение жилья в данных городах);</w:t>
      </w:r>
    </w:p>
    <w:bookmarkEnd w:id="228"/>
    <w:bookmarkStart w:name="z273" w:id="229"/>
    <w:p>
      <w:pPr>
        <w:spacing w:after="0"/>
        <w:ind w:left="0"/>
        <w:jc w:val="both"/>
      </w:pPr>
      <w:r>
        <w:rPr>
          <w:rFonts w:ascii="Times New Roman"/>
          <w:b w:val="false"/>
          <w:i w:val="false"/>
          <w:color w:val="000000"/>
          <w:sz w:val="28"/>
        </w:rPr>
        <w:t>
      подтверждение отсутствия у заявителя, супруга (супруги), несовершеннолетних детей жилья на праве собственности, арендного с правом выкупа в течение 2 (двух) лет, предшествующих подаче заявления, за исключением жилых домов в аварийном состоянии, грозящем обвалом (обрушением).</w:t>
      </w:r>
    </w:p>
    <w:bookmarkEnd w:id="229"/>
    <w:bookmarkStart w:name="z274" w:id="230"/>
    <w:p>
      <w:pPr>
        <w:spacing w:after="0"/>
        <w:ind w:left="0"/>
        <w:jc w:val="both"/>
      </w:pPr>
      <w:r>
        <w:rPr>
          <w:rFonts w:ascii="Times New Roman"/>
          <w:b w:val="false"/>
          <w:i w:val="false"/>
          <w:color w:val="000000"/>
          <w:sz w:val="28"/>
        </w:rPr>
        <w:t>
      подтверждение платежеспособности в размере, определяемом правилами;</w:t>
      </w:r>
    </w:p>
    <w:bookmarkEnd w:id="230"/>
    <w:bookmarkStart w:name="z275" w:id="231"/>
    <w:p>
      <w:pPr>
        <w:spacing w:after="0"/>
        <w:ind w:left="0"/>
        <w:jc w:val="both"/>
      </w:pPr>
      <w:r>
        <w:rPr>
          <w:rFonts w:ascii="Times New Roman"/>
          <w:b w:val="false"/>
          <w:i w:val="false"/>
          <w:color w:val="000000"/>
          <w:sz w:val="28"/>
        </w:rPr>
        <w:t>
      иные требования определяются правилами.</w:t>
      </w:r>
    </w:p>
    <w:bookmarkEnd w:id="231"/>
    <w:bookmarkStart w:name="z276" w:id="232"/>
    <w:p>
      <w:pPr>
        <w:spacing w:after="0"/>
        <w:ind w:left="0"/>
        <w:jc w:val="both"/>
      </w:pPr>
      <w:r>
        <w:rPr>
          <w:rFonts w:ascii="Times New Roman"/>
          <w:b w:val="false"/>
          <w:i w:val="false"/>
          <w:color w:val="000000"/>
          <w:sz w:val="28"/>
        </w:rPr>
        <w:t>
      МИО для обеспечения жильем данной категории в порядке, предусмотренном законодательством о государственных закупках, приобретает жилье на первичном и вторичном рынках, соответствующее установленным санитарно-эпидемиологическим и техническим требованиям.</w:t>
      </w:r>
    </w:p>
    <w:bookmarkEnd w:id="232"/>
    <w:bookmarkStart w:name="z277" w:id="233"/>
    <w:p>
      <w:pPr>
        <w:spacing w:after="0"/>
        <w:ind w:left="0"/>
        <w:jc w:val="both"/>
      </w:pPr>
      <w:r>
        <w:rPr>
          <w:rFonts w:ascii="Times New Roman"/>
          <w:b w:val="false"/>
          <w:i w:val="false"/>
          <w:color w:val="000000"/>
          <w:sz w:val="28"/>
        </w:rPr>
        <w:t>
      Размер выделяемых средств из республиканского бюджета за единицу жилья не превышает 7,2 млн. тенге. При превышении стоимости жилья, установленного предела, затраты покрываются за счет средств местного бюджета.</w:t>
      </w:r>
    </w:p>
    <w:bookmarkEnd w:id="233"/>
    <w:bookmarkStart w:name="z278" w:id="234"/>
    <w:p>
      <w:pPr>
        <w:spacing w:after="0"/>
        <w:ind w:left="0"/>
        <w:jc w:val="both"/>
      </w:pPr>
      <w:r>
        <w:rPr>
          <w:rFonts w:ascii="Times New Roman"/>
          <w:b w:val="false"/>
          <w:i w:val="false"/>
          <w:color w:val="000000"/>
          <w:sz w:val="28"/>
        </w:rPr>
        <w:t>
      МИО ежемесячно обеспечивает предоставление в уполномоченный орган по делам архитектуры, градостроительства и строительства (далее – уполномоченный орган) сведений о количестве предоставленного арендного жилья без права выкупа в разрезе предусмотренных участников.</w:t>
      </w:r>
    </w:p>
    <w:bookmarkEnd w:id="234"/>
    <w:bookmarkStart w:name="z279" w:id="235"/>
    <w:p>
      <w:pPr>
        <w:spacing w:after="0"/>
        <w:ind w:left="0"/>
        <w:jc w:val="both"/>
      </w:pPr>
      <w:r>
        <w:rPr>
          <w:rFonts w:ascii="Times New Roman"/>
          <w:b w:val="false"/>
          <w:i w:val="false"/>
          <w:color w:val="000000"/>
          <w:sz w:val="28"/>
        </w:rPr>
        <w:t>
      2. Кредитование ЖССБК малообеспеченных семей из очередников МИО</w:t>
      </w:r>
    </w:p>
    <w:bookmarkEnd w:id="235"/>
    <w:bookmarkStart w:name="z280" w:id="236"/>
    <w:p>
      <w:pPr>
        <w:spacing w:after="0"/>
        <w:ind w:left="0"/>
        <w:jc w:val="both"/>
      </w:pPr>
      <w:r>
        <w:rPr>
          <w:rFonts w:ascii="Times New Roman"/>
          <w:b w:val="false"/>
          <w:i w:val="false"/>
          <w:color w:val="000000"/>
          <w:sz w:val="28"/>
        </w:rPr>
        <w:t>
      Для кредитования малообеспеченных семей ЖССБК выделяются бюджетные кредиты сроком на 25 лет по ставке вознаграждения 0,01% годовых.</w:t>
      </w:r>
    </w:p>
    <w:bookmarkEnd w:id="236"/>
    <w:bookmarkStart w:name="z281" w:id="237"/>
    <w:p>
      <w:pPr>
        <w:spacing w:after="0"/>
        <w:ind w:left="0"/>
        <w:jc w:val="both"/>
      </w:pPr>
      <w:r>
        <w:rPr>
          <w:rFonts w:ascii="Times New Roman"/>
          <w:b w:val="false"/>
          <w:i w:val="false"/>
          <w:color w:val="000000"/>
          <w:sz w:val="28"/>
        </w:rPr>
        <w:t>
      ЖССБК предоставляет предварительные и промежуточные жилищные займы по ставке вознаграждения не более 2% годовых сроком до 20 лет при наличии первоначального взноса на счете в ЖССБК:</w:t>
      </w:r>
    </w:p>
    <w:bookmarkEnd w:id="237"/>
    <w:bookmarkStart w:name="z282" w:id="238"/>
    <w:p>
      <w:pPr>
        <w:spacing w:after="0"/>
        <w:ind w:left="0"/>
        <w:jc w:val="both"/>
      </w:pPr>
      <w:r>
        <w:rPr>
          <w:rFonts w:ascii="Times New Roman"/>
          <w:b w:val="false"/>
          <w:i w:val="false"/>
          <w:color w:val="000000"/>
          <w:sz w:val="28"/>
        </w:rPr>
        <w:t>
      по предварительным жилищным займам в размере – не менее 10% от суммы займа;</w:t>
      </w:r>
    </w:p>
    <w:bookmarkEnd w:id="238"/>
    <w:bookmarkStart w:name="z283" w:id="239"/>
    <w:p>
      <w:pPr>
        <w:spacing w:after="0"/>
        <w:ind w:left="0"/>
        <w:jc w:val="both"/>
      </w:pPr>
      <w:r>
        <w:rPr>
          <w:rFonts w:ascii="Times New Roman"/>
          <w:b w:val="false"/>
          <w:i w:val="false"/>
          <w:color w:val="000000"/>
          <w:sz w:val="28"/>
        </w:rPr>
        <w:t xml:space="preserve">
      по промежуточным жилищным займам – в размере,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239"/>
    <w:bookmarkStart w:name="z284" w:id="240"/>
    <w:p>
      <w:pPr>
        <w:spacing w:after="0"/>
        <w:ind w:left="0"/>
        <w:jc w:val="both"/>
      </w:pPr>
      <w:r>
        <w:rPr>
          <w:rFonts w:ascii="Times New Roman"/>
          <w:b w:val="false"/>
          <w:i w:val="false"/>
          <w:color w:val="000000"/>
          <w:sz w:val="28"/>
        </w:rPr>
        <w:t>
      Часть размера первоначального взноса может покрываться жилищным сертификатом, выдаваемым МИО.</w:t>
      </w:r>
    </w:p>
    <w:bookmarkEnd w:id="240"/>
    <w:bookmarkStart w:name="z285" w:id="241"/>
    <w:p>
      <w:pPr>
        <w:spacing w:after="0"/>
        <w:ind w:left="0"/>
        <w:jc w:val="both"/>
      </w:pPr>
      <w:r>
        <w:rPr>
          <w:rFonts w:ascii="Times New Roman"/>
          <w:b w:val="false"/>
          <w:i w:val="false"/>
          <w:color w:val="000000"/>
          <w:sz w:val="28"/>
        </w:rPr>
        <w:t>
      Условия кредитования:</w:t>
      </w:r>
    </w:p>
    <w:bookmarkEnd w:id="241"/>
    <w:bookmarkStart w:name="z286" w:id="242"/>
    <w:p>
      <w:pPr>
        <w:spacing w:after="0"/>
        <w:ind w:left="0"/>
        <w:jc w:val="both"/>
      </w:pPr>
      <w:r>
        <w:rPr>
          <w:rFonts w:ascii="Times New Roman"/>
          <w:b w:val="false"/>
          <w:i w:val="false"/>
          <w:color w:val="000000"/>
          <w:sz w:val="28"/>
        </w:rPr>
        <w:t>
      целевое назначение займа – приобретение жилья на первичном (в том числе кредитного жилья МИО) и вторичном рынках;</w:t>
      </w:r>
    </w:p>
    <w:bookmarkEnd w:id="242"/>
    <w:bookmarkStart w:name="z287" w:id="243"/>
    <w:p>
      <w:pPr>
        <w:spacing w:after="0"/>
        <w:ind w:left="0"/>
        <w:jc w:val="both"/>
      </w:pPr>
      <w:r>
        <w:rPr>
          <w:rFonts w:ascii="Times New Roman"/>
          <w:b w:val="false"/>
          <w:i w:val="false"/>
          <w:color w:val="000000"/>
          <w:sz w:val="28"/>
        </w:rPr>
        <w:t>
      максимальная сумма займа при приобретении жилья в городах Нур-Султан, Алматы и их пригородных зонах, Шымкенте, Актау, Атырау – не более 15 млн. тенге, в иных регионах – не более 10 млн. тенге;</w:t>
      </w:r>
    </w:p>
    <w:bookmarkEnd w:id="243"/>
    <w:bookmarkStart w:name="z288" w:id="244"/>
    <w:p>
      <w:pPr>
        <w:spacing w:after="0"/>
        <w:ind w:left="0"/>
        <w:jc w:val="both"/>
      </w:pPr>
      <w:r>
        <w:rPr>
          <w:rFonts w:ascii="Times New Roman"/>
          <w:b w:val="false"/>
          <w:i w:val="false"/>
          <w:color w:val="000000"/>
          <w:sz w:val="28"/>
        </w:rPr>
        <w:t>
      залоговое обеспечение – приобретаемое жилье либо иное имущество, соответствующее требованиям ЖССБК.</w:t>
      </w:r>
    </w:p>
    <w:bookmarkEnd w:id="244"/>
    <w:bookmarkStart w:name="z289" w:id="245"/>
    <w:p>
      <w:pPr>
        <w:spacing w:after="0"/>
        <w:ind w:left="0"/>
        <w:jc w:val="both"/>
      </w:pPr>
      <w:r>
        <w:rPr>
          <w:rFonts w:ascii="Times New Roman"/>
          <w:b w:val="false"/>
          <w:i w:val="false"/>
          <w:color w:val="000000"/>
          <w:sz w:val="28"/>
        </w:rPr>
        <w:t xml:space="preserve">
      Участниками Программы могут быть граждане, состоящие на учете нуждающихся в жилище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категориям:</w:t>
      </w:r>
    </w:p>
    <w:bookmarkEnd w:id="245"/>
    <w:bookmarkStart w:name="z290" w:id="246"/>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246"/>
    <w:bookmarkStart w:name="z291" w:id="247"/>
    <w:p>
      <w:pPr>
        <w:spacing w:after="0"/>
        <w:ind w:left="0"/>
        <w:jc w:val="both"/>
      </w:pPr>
      <w:r>
        <w:rPr>
          <w:rFonts w:ascii="Times New Roman"/>
          <w:b w:val="false"/>
          <w:i w:val="false"/>
          <w:color w:val="000000"/>
          <w:sz w:val="28"/>
        </w:rPr>
        <w:t>
      неполные семьи;</w:t>
      </w:r>
    </w:p>
    <w:bookmarkEnd w:id="247"/>
    <w:bookmarkStart w:name="z292" w:id="248"/>
    <w:p>
      <w:pPr>
        <w:spacing w:after="0"/>
        <w:ind w:left="0"/>
        <w:jc w:val="both"/>
      </w:pPr>
      <w:r>
        <w:rPr>
          <w:rFonts w:ascii="Times New Roman"/>
          <w:b w:val="false"/>
          <w:i w:val="false"/>
          <w:color w:val="000000"/>
          <w:sz w:val="28"/>
        </w:rPr>
        <w:t>
      семьи, имеющие или воспитывающие детей-инвалидов;</w:t>
      </w:r>
    </w:p>
    <w:bookmarkEnd w:id="248"/>
    <w:bookmarkStart w:name="z293" w:id="249"/>
    <w:p>
      <w:pPr>
        <w:spacing w:after="0"/>
        <w:ind w:left="0"/>
        <w:jc w:val="both"/>
      </w:pPr>
      <w:r>
        <w:rPr>
          <w:rFonts w:ascii="Times New Roman"/>
          <w:b w:val="false"/>
          <w:i w:val="false"/>
          <w:color w:val="000000"/>
          <w:sz w:val="28"/>
        </w:rPr>
        <w:t>
      Основные требования к участию:</w:t>
      </w:r>
    </w:p>
    <w:bookmarkEnd w:id="249"/>
    <w:bookmarkStart w:name="z294" w:id="250"/>
    <w:p>
      <w:pPr>
        <w:spacing w:after="0"/>
        <w:ind w:left="0"/>
        <w:jc w:val="both"/>
      </w:pPr>
      <w:r>
        <w:rPr>
          <w:rFonts w:ascii="Times New Roman"/>
          <w:b w:val="false"/>
          <w:i w:val="false"/>
          <w:color w:val="000000"/>
          <w:sz w:val="28"/>
        </w:rPr>
        <w:t>
      1) гражданство Республики Казахстан;</w:t>
      </w:r>
    </w:p>
    <w:bookmarkEnd w:id="250"/>
    <w:bookmarkStart w:name="z295" w:id="251"/>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не превышающего на каждого члена семьи 3,1-кратной величины прожиточного минимума, утвержденного законом о республиканском бюджете на соответствующий финансовый год;</w:t>
      </w:r>
    </w:p>
    <w:bookmarkEnd w:id="251"/>
    <w:bookmarkStart w:name="z296" w:id="252"/>
    <w:p>
      <w:pPr>
        <w:spacing w:after="0"/>
        <w:ind w:left="0"/>
        <w:jc w:val="both"/>
      </w:pPr>
      <w:r>
        <w:rPr>
          <w:rFonts w:ascii="Times New Roman"/>
          <w:b w:val="false"/>
          <w:i w:val="false"/>
          <w:color w:val="000000"/>
          <w:sz w:val="28"/>
        </w:rPr>
        <w:t xml:space="preserve">
      3) истечение 3-х летнего срока с момента расторжения брака (для неполных семей); </w:t>
      </w:r>
    </w:p>
    <w:bookmarkEnd w:id="252"/>
    <w:bookmarkStart w:name="z297" w:id="253"/>
    <w:p>
      <w:pPr>
        <w:spacing w:after="0"/>
        <w:ind w:left="0"/>
        <w:jc w:val="both"/>
      </w:pPr>
      <w:r>
        <w:rPr>
          <w:rFonts w:ascii="Times New Roman"/>
          <w:b w:val="false"/>
          <w:i w:val="false"/>
          <w:color w:val="000000"/>
          <w:sz w:val="28"/>
        </w:rPr>
        <w:t>
      4) подтверждение платежеспособности;</w:t>
      </w:r>
    </w:p>
    <w:bookmarkEnd w:id="253"/>
    <w:bookmarkStart w:name="z298" w:id="254"/>
    <w:p>
      <w:pPr>
        <w:spacing w:after="0"/>
        <w:ind w:left="0"/>
        <w:jc w:val="both"/>
      </w:pPr>
      <w:r>
        <w:rPr>
          <w:rFonts w:ascii="Times New Roman"/>
          <w:b w:val="false"/>
          <w:i w:val="false"/>
          <w:color w:val="000000"/>
          <w:sz w:val="28"/>
        </w:rPr>
        <w:t xml:space="preserve">
      5) подтверждение МИО постановки на учет, нуждающегося в жилище и статуса, нуждающегося в жилище по предусмотренным категориям участников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54"/>
    <w:bookmarkStart w:name="z299" w:id="255"/>
    <w:p>
      <w:pPr>
        <w:spacing w:after="0"/>
        <w:ind w:left="0"/>
        <w:jc w:val="both"/>
      </w:pPr>
      <w:r>
        <w:rPr>
          <w:rFonts w:ascii="Times New Roman"/>
          <w:b w:val="false"/>
          <w:i w:val="false"/>
          <w:color w:val="000000"/>
          <w:sz w:val="28"/>
        </w:rPr>
        <w:t>
      Кредитное жилье МИО в рамках данного направления реализуется через ЖССБК без применения балльной системы.</w:t>
      </w:r>
    </w:p>
    <w:bookmarkEnd w:id="255"/>
    <w:bookmarkStart w:name="z987" w:id="256"/>
    <w:p>
      <w:pPr>
        <w:spacing w:after="0"/>
        <w:ind w:left="0"/>
        <w:jc w:val="both"/>
      </w:pPr>
      <w:r>
        <w:rPr>
          <w:rFonts w:ascii="Times New Roman"/>
          <w:b w:val="false"/>
          <w:i w:val="false"/>
          <w:color w:val="000000"/>
          <w:sz w:val="28"/>
        </w:rPr>
        <w:t>
      Уполномоченный орган доводит до ЖССБК распределение лимитов кредитования по регионам пропорционально количеству очередников предусмотренных категорий.</w:t>
      </w:r>
    </w:p>
    <w:bookmarkEnd w:id="256"/>
    <w:bookmarkStart w:name="z988" w:id="257"/>
    <w:p>
      <w:pPr>
        <w:spacing w:after="0"/>
        <w:ind w:left="0"/>
        <w:jc w:val="both"/>
      </w:pPr>
      <w:r>
        <w:rPr>
          <w:rFonts w:ascii="Times New Roman"/>
          <w:b w:val="false"/>
          <w:i w:val="false"/>
          <w:color w:val="000000"/>
          <w:sz w:val="28"/>
        </w:rPr>
        <w:t>
      ЖССБК публикует объявление о приеме заявлений на оценку платежеспособности от предусмотренных категорий очередников, информирует списки соответственно очередности. Подтверждение постановки очередника на учет нуждающихся в жилье и наличие соответствующего статуса ЖССБК определяются посредством интеграции с Единой национальной информационной системой учета очередников.</w:t>
      </w:r>
    </w:p>
    <w:bookmarkEnd w:id="257"/>
    <w:bookmarkStart w:name="z302" w:id="258"/>
    <w:p>
      <w:pPr>
        <w:spacing w:after="0"/>
        <w:ind w:left="0"/>
        <w:jc w:val="both"/>
      </w:pPr>
      <w:r>
        <w:rPr>
          <w:rFonts w:ascii="Times New Roman"/>
          <w:b w:val="false"/>
          <w:i w:val="false"/>
          <w:color w:val="000000"/>
          <w:sz w:val="28"/>
        </w:rPr>
        <w:t>
      Перечень необходимых документов определяется внутренними документами ЖССБК. ЖССБК не взымает комиссии за оформление займов к участникам данного направления.</w:t>
      </w:r>
    </w:p>
    <w:bookmarkEnd w:id="258"/>
    <w:bookmarkStart w:name="z303" w:id="259"/>
    <w:p>
      <w:pPr>
        <w:spacing w:after="0"/>
        <w:ind w:left="0"/>
        <w:jc w:val="both"/>
      </w:pPr>
      <w:r>
        <w:rPr>
          <w:rFonts w:ascii="Times New Roman"/>
          <w:b w:val="false"/>
          <w:i w:val="false"/>
          <w:color w:val="000000"/>
          <w:sz w:val="28"/>
        </w:rPr>
        <w:t>
      3. Реализация социального кредитного жилья МИО</w:t>
      </w:r>
    </w:p>
    <w:bookmarkEnd w:id="259"/>
    <w:bookmarkStart w:name="z304" w:id="260"/>
    <w:p>
      <w:pPr>
        <w:spacing w:after="0"/>
        <w:ind w:left="0"/>
        <w:jc w:val="both"/>
      </w:pPr>
      <w:r>
        <w:rPr>
          <w:rFonts w:ascii="Times New Roman"/>
          <w:b w:val="false"/>
          <w:i w:val="false"/>
          <w:color w:val="000000"/>
          <w:sz w:val="28"/>
        </w:rPr>
        <w:t>
      Условия реализации кредитного жилья, порядок взаимодействия между МИО и ЖССБК, а также объем реализации кредитного жилья через ЖССБК участникам Программы определяются соглашением между МИО и ЖССБК, и внутренними документами ЖССБК.</w:t>
      </w:r>
    </w:p>
    <w:bookmarkEnd w:id="260"/>
    <w:bookmarkStart w:name="z305" w:id="261"/>
    <w:p>
      <w:pPr>
        <w:spacing w:after="0"/>
        <w:ind w:left="0"/>
        <w:jc w:val="both"/>
      </w:pPr>
      <w:r>
        <w:rPr>
          <w:rFonts w:ascii="Times New Roman"/>
          <w:b w:val="false"/>
          <w:i w:val="false"/>
          <w:color w:val="000000"/>
          <w:sz w:val="28"/>
        </w:rPr>
        <w:t xml:space="preserve">
      Для обеспечения выкупа социального кредитного жилья, в том числе реализуемых в рамках </w:t>
      </w:r>
      <w:r>
        <w:rPr>
          <w:rFonts w:ascii="Times New Roman"/>
          <w:b w:val="false"/>
          <w:i w:val="false"/>
          <w:color w:val="000000"/>
          <w:sz w:val="28"/>
        </w:rPr>
        <w:t>пункта 4</w:t>
      </w:r>
      <w:r>
        <w:rPr>
          <w:rFonts w:ascii="Times New Roman"/>
          <w:b w:val="false"/>
          <w:i w:val="false"/>
          <w:color w:val="000000"/>
          <w:sz w:val="28"/>
        </w:rPr>
        <w:t xml:space="preserve"> настоящего подраздела, и оборачиваемости средств ЖССБК выделяются бюджетные кредиты сроком на 20 лет по ставке вознаграждения 0,15% годовых.</w:t>
      </w:r>
    </w:p>
    <w:bookmarkEnd w:id="261"/>
    <w:bookmarkStart w:name="z306" w:id="262"/>
    <w:p>
      <w:pPr>
        <w:spacing w:after="0"/>
        <w:ind w:left="0"/>
        <w:jc w:val="both"/>
      </w:pPr>
      <w:r>
        <w:rPr>
          <w:rFonts w:ascii="Times New Roman"/>
          <w:b w:val="false"/>
          <w:i w:val="false"/>
          <w:color w:val="000000"/>
          <w:sz w:val="28"/>
        </w:rPr>
        <w:t>
      ЖССБК предоставляет предварительные жилищные и промежуточные жилищные займы по ставке не более 5% годовых со сроком кредитования до 25 (двадцати пяти) лет при наличии первоначального взноса на счете в ЖССБК:</w:t>
      </w:r>
    </w:p>
    <w:bookmarkEnd w:id="262"/>
    <w:bookmarkStart w:name="z307" w:id="263"/>
    <w:p>
      <w:pPr>
        <w:spacing w:after="0"/>
        <w:ind w:left="0"/>
        <w:jc w:val="both"/>
      </w:pPr>
      <w:r>
        <w:rPr>
          <w:rFonts w:ascii="Times New Roman"/>
          <w:b w:val="false"/>
          <w:i w:val="false"/>
          <w:color w:val="000000"/>
          <w:sz w:val="28"/>
        </w:rPr>
        <w:t>
      по предварительным жилищным займам в размере не менее 20% (двадцати) от суммы займа;</w:t>
      </w:r>
    </w:p>
    <w:bookmarkEnd w:id="263"/>
    <w:bookmarkStart w:name="z308" w:id="264"/>
    <w:p>
      <w:pPr>
        <w:spacing w:after="0"/>
        <w:ind w:left="0"/>
        <w:jc w:val="both"/>
      </w:pPr>
      <w:r>
        <w:rPr>
          <w:rFonts w:ascii="Times New Roman"/>
          <w:b w:val="false"/>
          <w:i w:val="false"/>
          <w:color w:val="000000"/>
          <w:sz w:val="28"/>
        </w:rPr>
        <w:t xml:space="preserve">
      по промежуточным жилищным займам в размере,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264"/>
    <w:bookmarkStart w:name="z309" w:id="265"/>
    <w:p>
      <w:pPr>
        <w:spacing w:after="0"/>
        <w:ind w:left="0"/>
        <w:jc w:val="both"/>
      </w:pPr>
      <w:r>
        <w:rPr>
          <w:rFonts w:ascii="Times New Roman"/>
          <w:b w:val="false"/>
          <w:i w:val="false"/>
          <w:color w:val="000000"/>
          <w:sz w:val="28"/>
        </w:rPr>
        <w:t>
      Основные требования к участникам:</w:t>
      </w:r>
    </w:p>
    <w:bookmarkEnd w:id="265"/>
    <w:bookmarkStart w:name="z310" w:id="266"/>
    <w:p>
      <w:pPr>
        <w:spacing w:after="0"/>
        <w:ind w:left="0"/>
        <w:jc w:val="both"/>
      </w:pPr>
      <w:r>
        <w:rPr>
          <w:rFonts w:ascii="Times New Roman"/>
          <w:b w:val="false"/>
          <w:i w:val="false"/>
          <w:color w:val="000000"/>
          <w:sz w:val="28"/>
        </w:rPr>
        <w:t>
      1) гражданство Республики Казахстан;</w:t>
      </w:r>
    </w:p>
    <w:bookmarkEnd w:id="266"/>
    <w:bookmarkStart w:name="z311" w:id="267"/>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до 3,7-кратной величины прожиточного минимума включительно, утвержденного законом о республиканском бюджете на соответствующий финансовый год.</w:t>
      </w:r>
    </w:p>
    <w:bookmarkEnd w:id="267"/>
    <w:p>
      <w:pPr>
        <w:spacing w:after="0"/>
        <w:ind w:left="0"/>
        <w:jc w:val="both"/>
      </w:pPr>
      <w:r>
        <w:rPr>
          <w:rFonts w:ascii="Times New Roman"/>
          <w:b w:val="false"/>
          <w:i w:val="false"/>
          <w:color w:val="000000"/>
          <w:sz w:val="28"/>
        </w:rPr>
        <w:t>
      В случае неподтверждения доходов допускается участие при наличии суммы собственных средств (в том числе жилищных строительных сбережений) для выкупа кредитного жилья, реализуемого акиматами, по полной стоимости (без оформления займа);</w:t>
      </w:r>
    </w:p>
    <w:bookmarkStart w:name="z312" w:id="268"/>
    <w:p>
      <w:pPr>
        <w:spacing w:after="0"/>
        <w:ind w:left="0"/>
        <w:jc w:val="both"/>
      </w:pPr>
      <w:r>
        <w:rPr>
          <w:rFonts w:ascii="Times New Roman"/>
          <w:b w:val="false"/>
          <w:i w:val="false"/>
          <w:color w:val="000000"/>
          <w:sz w:val="28"/>
        </w:rPr>
        <w:t xml:space="preserve">
      3) подтверждение МИО постановки на учет, нуждающегося в жилище и статуса, нуждающегося в жилище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68"/>
    <w:bookmarkStart w:name="z313" w:id="269"/>
    <w:p>
      <w:pPr>
        <w:spacing w:after="0"/>
        <w:ind w:left="0"/>
        <w:jc w:val="both"/>
      </w:pPr>
      <w:r>
        <w:rPr>
          <w:rFonts w:ascii="Times New Roman"/>
          <w:b w:val="false"/>
          <w:i w:val="false"/>
          <w:color w:val="000000"/>
          <w:sz w:val="28"/>
        </w:rPr>
        <w:t>
      4) подтверждение платежеспособности.</w:t>
      </w:r>
    </w:p>
    <w:bookmarkEnd w:id="269"/>
    <w:bookmarkStart w:name="z314" w:id="270"/>
    <w:p>
      <w:pPr>
        <w:spacing w:after="0"/>
        <w:ind w:left="0"/>
        <w:jc w:val="both"/>
      </w:pPr>
      <w:r>
        <w:rPr>
          <w:rFonts w:ascii="Times New Roman"/>
          <w:b w:val="false"/>
          <w:i w:val="false"/>
          <w:color w:val="000000"/>
          <w:sz w:val="28"/>
        </w:rPr>
        <w:t>
      Подтверждение постановки очередника МИО на учет нуждающихся в жилье и наличие соответствующего статуса ЖССБК определяются посредством интеграции с Единой национальной информационной системой учета очередников.</w:t>
      </w:r>
    </w:p>
    <w:bookmarkEnd w:id="270"/>
    <w:bookmarkStart w:name="z316" w:id="271"/>
    <w:p>
      <w:pPr>
        <w:spacing w:after="0"/>
        <w:ind w:left="0"/>
        <w:jc w:val="both"/>
      </w:pPr>
      <w:r>
        <w:rPr>
          <w:rFonts w:ascii="Times New Roman"/>
          <w:b w:val="false"/>
          <w:i w:val="false"/>
          <w:color w:val="000000"/>
          <w:sz w:val="28"/>
        </w:rPr>
        <w:t>
      МИО предоставляет ЖССБК информацию о реализуемом объекте в срок не менее чем за 3 (три) месяца до планируемой даты ввода объекта в эксплуатацию.</w:t>
      </w:r>
    </w:p>
    <w:bookmarkEnd w:id="271"/>
    <w:bookmarkStart w:name="z317" w:id="272"/>
    <w:p>
      <w:pPr>
        <w:spacing w:after="0"/>
        <w:ind w:left="0"/>
        <w:jc w:val="both"/>
      </w:pPr>
      <w:r>
        <w:rPr>
          <w:rFonts w:ascii="Times New Roman"/>
          <w:b w:val="false"/>
          <w:i w:val="false"/>
          <w:color w:val="000000"/>
          <w:sz w:val="28"/>
        </w:rPr>
        <w:t>
      Порядок и условия реализации и распределения кредитного жилья МИО через ЖССБК очередникам с применением балльной системы и без балльной системы определяются в соответствии с настоящей Программой, соглашением между МИО и ЖССБК и внутренними документами ЖССБК.</w:t>
      </w:r>
    </w:p>
    <w:bookmarkEnd w:id="272"/>
    <w:bookmarkStart w:name="z318" w:id="273"/>
    <w:p>
      <w:pPr>
        <w:spacing w:after="0"/>
        <w:ind w:left="0"/>
        <w:jc w:val="both"/>
      </w:pPr>
      <w:r>
        <w:rPr>
          <w:rFonts w:ascii="Times New Roman"/>
          <w:b w:val="false"/>
          <w:i w:val="false"/>
          <w:color w:val="000000"/>
          <w:sz w:val="28"/>
        </w:rPr>
        <w:t>
      По окончании процедур отбора ЖССБК предоставляет в МИО окончательные списки участников с указанием идентификационных сведений и адреса предоставляемого жилья для последующего оформления договоров купли-продажи, и информацию по нереализованному жилью.</w:t>
      </w:r>
    </w:p>
    <w:bookmarkEnd w:id="273"/>
    <w:bookmarkStart w:name="z951" w:id="274"/>
    <w:p>
      <w:pPr>
        <w:spacing w:after="0"/>
        <w:ind w:left="0"/>
        <w:jc w:val="both"/>
      </w:pPr>
      <w:r>
        <w:rPr>
          <w:rFonts w:ascii="Times New Roman"/>
          <w:b w:val="false"/>
          <w:i w:val="false"/>
          <w:color w:val="000000"/>
          <w:sz w:val="28"/>
        </w:rPr>
        <w:t>
      В случае отсутствия потенциальных покупателей среди очередников МИО ЖССБК предлагает нереализованные квартиры вкладчикам ЖССБК, не являющимся очередниками, с применением балльной системы согласно внутренним документам ЖССБК. Вкладчики ЖССБК, не являющиеся очередниками МИО, подтверждают соответствие следующим требованиям:</w:t>
      </w:r>
    </w:p>
    <w:bookmarkEnd w:id="274"/>
    <w:bookmarkStart w:name="z952" w:id="275"/>
    <w:p>
      <w:pPr>
        <w:spacing w:after="0"/>
        <w:ind w:left="0"/>
        <w:jc w:val="both"/>
      </w:pPr>
      <w:r>
        <w:rPr>
          <w:rFonts w:ascii="Times New Roman"/>
          <w:b w:val="false"/>
          <w:i w:val="false"/>
          <w:color w:val="000000"/>
          <w:sz w:val="28"/>
        </w:rPr>
        <w:t>
      1) гражданство Республики Казахстан;</w:t>
      </w:r>
    </w:p>
    <w:bookmarkEnd w:id="275"/>
    <w:bookmarkStart w:name="z953" w:id="276"/>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до 3,7-кратной величины прожиточного минимума включительно, утвержденного законом о республиканском бюджете на соответствующий финансовый год.</w:t>
      </w:r>
    </w:p>
    <w:bookmarkEnd w:id="276"/>
    <w:p>
      <w:pPr>
        <w:spacing w:after="0"/>
        <w:ind w:left="0"/>
        <w:jc w:val="both"/>
      </w:pPr>
      <w:r>
        <w:rPr>
          <w:rFonts w:ascii="Times New Roman"/>
          <w:b w:val="false"/>
          <w:i w:val="false"/>
          <w:color w:val="000000"/>
          <w:sz w:val="28"/>
        </w:rPr>
        <w:t>
      В случае не подтверждения доходов допускается участие при наличии суммы собственных средств (в том числе жилищных строительных сбережений) для выкупа кредитного жилья, реализуемого акиматами, по полной стоимости (без оформления займа);</w:t>
      </w:r>
    </w:p>
    <w:bookmarkStart w:name="z954" w:id="277"/>
    <w:p>
      <w:pPr>
        <w:spacing w:after="0"/>
        <w:ind w:left="0"/>
        <w:jc w:val="both"/>
      </w:pPr>
      <w:r>
        <w:rPr>
          <w:rFonts w:ascii="Times New Roman"/>
          <w:b w:val="false"/>
          <w:i w:val="false"/>
          <w:color w:val="000000"/>
          <w:sz w:val="28"/>
        </w:rPr>
        <w:t>
      3) наличие постоянной регистрации по месту жительства в городах Нур-Султане и Алматы, не менее 2 (двух) последних лет на дату подачи заявления для заявителей, претендующих на приобретение жилья в данных городах;</w:t>
      </w:r>
    </w:p>
    <w:bookmarkEnd w:id="277"/>
    <w:bookmarkStart w:name="z955" w:id="278"/>
    <w:p>
      <w:pPr>
        <w:spacing w:after="0"/>
        <w:ind w:left="0"/>
        <w:jc w:val="both"/>
      </w:pPr>
      <w:r>
        <w:rPr>
          <w:rFonts w:ascii="Times New Roman"/>
          <w:b w:val="false"/>
          <w:i w:val="false"/>
          <w:color w:val="000000"/>
          <w:sz w:val="28"/>
        </w:rPr>
        <w:t>
      4) отсутствие за последние 5 (пять) лет по территории Республики Казахстан у заявителя и постоянно совместно проживающих с ним членов его семьи (супруг (а), несовершеннолетних детей), а также других членов семьи, включенных в состав семьи и указанных в заявлении, арендного жилья с правом выкупа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пункте, как единицу жилья), за исключением:</w:t>
      </w:r>
    </w:p>
    <w:bookmarkEnd w:id="278"/>
    <w:bookmarkStart w:name="z956" w:id="279"/>
    <w:p>
      <w:pPr>
        <w:spacing w:after="0"/>
        <w:ind w:left="0"/>
        <w:jc w:val="both"/>
      </w:pPr>
      <w:r>
        <w:rPr>
          <w:rFonts w:ascii="Times New Roman"/>
          <w:b w:val="false"/>
          <w:i w:val="false"/>
          <w:color w:val="000000"/>
          <w:sz w:val="28"/>
        </w:rPr>
        <w:t>
      наличия жилья полезной площадью менее 15 (пятнадцати) квадратных метров на каждого члена семьи;</w:t>
      </w:r>
    </w:p>
    <w:bookmarkEnd w:id="279"/>
    <w:bookmarkStart w:name="z957" w:id="280"/>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грозящем обвалом (обрушением).</w:t>
      </w:r>
    </w:p>
    <w:bookmarkEnd w:id="280"/>
    <w:bookmarkStart w:name="z958" w:id="281"/>
    <w:p>
      <w:pPr>
        <w:spacing w:after="0"/>
        <w:ind w:left="0"/>
        <w:jc w:val="both"/>
      </w:pPr>
      <w:r>
        <w:rPr>
          <w:rFonts w:ascii="Times New Roman"/>
          <w:b w:val="false"/>
          <w:i w:val="false"/>
          <w:color w:val="000000"/>
          <w:sz w:val="28"/>
        </w:rPr>
        <w:t>
      При отсутствии спроса после проведенных этапов отбора ЖССБК реализует жилье без применения балльной системы согласно внутренним документам либо МИО распоряжается данным жильем по своему усмотрению с обеспечением погашения обязательств по привлеченным займам за счет средств местного бюджета.</w:t>
      </w:r>
    </w:p>
    <w:bookmarkEnd w:id="281"/>
    <w:bookmarkStart w:name="z324" w:id="282"/>
    <w:p>
      <w:pPr>
        <w:spacing w:after="0"/>
        <w:ind w:left="0"/>
        <w:jc w:val="both"/>
      </w:pPr>
      <w:r>
        <w:rPr>
          <w:rFonts w:ascii="Times New Roman"/>
          <w:b w:val="false"/>
          <w:i w:val="false"/>
          <w:color w:val="000000"/>
          <w:sz w:val="28"/>
        </w:rPr>
        <w:t xml:space="preserve">
      Допускается ЖССБК в целях кредитования участников, приобретающих кредитное жилье МИО, в том числе построенных в рамках пилотных проектов и предыдущих программ, использовать получаемые бюджетные кредиты в рамках настоящей Программы, а также имеющиеся бюджетные кредиты и поступающие кредитные платежи. </w:t>
      </w:r>
    </w:p>
    <w:bookmarkEnd w:id="282"/>
    <w:bookmarkStart w:name="z325" w:id="283"/>
    <w:p>
      <w:pPr>
        <w:spacing w:after="0"/>
        <w:ind w:left="0"/>
        <w:jc w:val="both"/>
      </w:pPr>
      <w:r>
        <w:rPr>
          <w:rFonts w:ascii="Times New Roman"/>
          <w:b w:val="false"/>
          <w:i w:val="false"/>
          <w:color w:val="000000"/>
          <w:sz w:val="28"/>
        </w:rPr>
        <w:t>
      Допускается предоставление МИО бюджетных кредитов на кредитование вкладчиков ЖССБК за счет средств местного бюджета.</w:t>
      </w:r>
    </w:p>
    <w:bookmarkEnd w:id="283"/>
    <w:bookmarkStart w:name="z326" w:id="284"/>
    <w:p>
      <w:pPr>
        <w:spacing w:after="0"/>
        <w:ind w:left="0"/>
        <w:jc w:val="both"/>
      </w:pPr>
      <w:r>
        <w:rPr>
          <w:rFonts w:ascii="Times New Roman"/>
          <w:b w:val="false"/>
          <w:i w:val="false"/>
          <w:color w:val="000000"/>
          <w:sz w:val="28"/>
        </w:rPr>
        <w:t>
      Реализация кредитного жилья, строящегося или построенного до введения в действие настоящей Программы, осуществляется на основании заключенных соглашений и ранее действовавших программ.</w:t>
      </w:r>
    </w:p>
    <w:bookmarkEnd w:id="284"/>
    <w:bookmarkStart w:name="z327" w:id="285"/>
    <w:p>
      <w:pPr>
        <w:spacing w:after="0"/>
        <w:ind w:left="0"/>
        <w:jc w:val="both"/>
      </w:pPr>
      <w:r>
        <w:rPr>
          <w:rFonts w:ascii="Times New Roman"/>
          <w:b w:val="false"/>
          <w:i w:val="false"/>
          <w:color w:val="000000"/>
          <w:sz w:val="28"/>
        </w:rPr>
        <w:t>
      Участник Программы имеет право предложить МИО приобрести кредитное жилье, по которому оформлен займ, в случае невозможности исполнять обязательства в срок более 60 (шестидесяти) календарных дней.</w:t>
      </w:r>
    </w:p>
    <w:bookmarkEnd w:id="285"/>
    <w:bookmarkStart w:name="z328" w:id="286"/>
    <w:p>
      <w:pPr>
        <w:spacing w:after="0"/>
        <w:ind w:left="0"/>
        <w:jc w:val="both"/>
      </w:pPr>
      <w:r>
        <w:rPr>
          <w:rFonts w:ascii="Times New Roman"/>
          <w:b w:val="false"/>
          <w:i w:val="false"/>
          <w:color w:val="000000"/>
          <w:sz w:val="28"/>
        </w:rPr>
        <w:t xml:space="preserve">
      При этом, МИО осуществляет выкуп данного кредитного жилья по рыночной стоимости, но не менее суммы задолженности участника Программы перед ЖССБК и может распорядиться им по своему усмотрению, в том числе передать в аренду без права выкупа участникам, определенным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пункта 1 настоящего подраздела. </w:t>
      </w:r>
    </w:p>
    <w:bookmarkEnd w:id="286"/>
    <w:bookmarkStart w:name="z989" w:id="287"/>
    <w:p>
      <w:pPr>
        <w:spacing w:after="0"/>
        <w:ind w:left="0"/>
        <w:jc w:val="both"/>
      </w:pPr>
      <w:r>
        <w:rPr>
          <w:rFonts w:ascii="Times New Roman"/>
          <w:b w:val="false"/>
          <w:i w:val="false"/>
          <w:color w:val="000000"/>
          <w:sz w:val="28"/>
        </w:rPr>
        <w:t>
      3-1. Кредитование участников пилотного проекта "Шаңырақ"</w:t>
      </w:r>
    </w:p>
    <w:bookmarkEnd w:id="287"/>
    <w:bookmarkStart w:name="z990" w:id="288"/>
    <w:p>
      <w:pPr>
        <w:spacing w:after="0"/>
        <w:ind w:left="0"/>
        <w:jc w:val="both"/>
      </w:pPr>
      <w:r>
        <w:rPr>
          <w:rFonts w:ascii="Times New Roman"/>
          <w:b w:val="false"/>
          <w:i w:val="false"/>
          <w:color w:val="000000"/>
          <w:sz w:val="28"/>
        </w:rPr>
        <w:t>
      Для кредитования участников пилотного проекта "Шаңырак" АО "НУХ "Байтерек" выделяет ЖССБК 210 млрд. тенге в рамках облигационного займа, полученного от дочерней организации НБ РК.</w:t>
      </w:r>
    </w:p>
    <w:bookmarkEnd w:id="288"/>
    <w:bookmarkStart w:name="z991" w:id="289"/>
    <w:p>
      <w:pPr>
        <w:spacing w:after="0"/>
        <w:ind w:left="0"/>
        <w:jc w:val="both"/>
      </w:pPr>
      <w:r>
        <w:rPr>
          <w:rFonts w:ascii="Times New Roman"/>
          <w:b w:val="false"/>
          <w:i w:val="false"/>
          <w:color w:val="000000"/>
          <w:sz w:val="28"/>
        </w:rPr>
        <w:t>
      Период реализации пилотного проекта "Шаңырак": 2020 - 2022 годы.</w:t>
      </w:r>
    </w:p>
    <w:bookmarkEnd w:id="289"/>
    <w:bookmarkStart w:name="z992" w:id="290"/>
    <w:p>
      <w:pPr>
        <w:spacing w:after="0"/>
        <w:ind w:left="0"/>
        <w:jc w:val="both"/>
      </w:pPr>
      <w:r>
        <w:rPr>
          <w:rFonts w:ascii="Times New Roman"/>
          <w:b w:val="false"/>
          <w:i w:val="false"/>
          <w:color w:val="000000"/>
          <w:sz w:val="28"/>
        </w:rPr>
        <w:t xml:space="preserve">
      Участниками пилотного проекта "Шаңырак" могут быть граждане, состоящие на учете нуждающихся в жилище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очередники МИО).</w:t>
      </w:r>
    </w:p>
    <w:bookmarkEnd w:id="290"/>
    <w:bookmarkStart w:name="z993" w:id="291"/>
    <w:p>
      <w:pPr>
        <w:spacing w:after="0"/>
        <w:ind w:left="0"/>
        <w:jc w:val="both"/>
      </w:pPr>
      <w:r>
        <w:rPr>
          <w:rFonts w:ascii="Times New Roman"/>
          <w:b w:val="false"/>
          <w:i w:val="false"/>
          <w:color w:val="000000"/>
          <w:sz w:val="28"/>
        </w:rPr>
        <w:t>
      Основные требования к участию:</w:t>
      </w:r>
    </w:p>
    <w:bookmarkEnd w:id="291"/>
    <w:bookmarkStart w:name="z994" w:id="292"/>
    <w:p>
      <w:pPr>
        <w:spacing w:after="0"/>
        <w:ind w:left="0"/>
        <w:jc w:val="both"/>
      </w:pPr>
      <w:r>
        <w:rPr>
          <w:rFonts w:ascii="Times New Roman"/>
          <w:b w:val="false"/>
          <w:i w:val="false"/>
          <w:color w:val="000000"/>
          <w:sz w:val="28"/>
        </w:rPr>
        <w:t>
      1) гражданство Республики Казахстан;</w:t>
      </w:r>
    </w:p>
    <w:bookmarkEnd w:id="292"/>
    <w:bookmarkStart w:name="z995" w:id="293"/>
    <w:p>
      <w:pPr>
        <w:spacing w:after="0"/>
        <w:ind w:left="0"/>
        <w:jc w:val="both"/>
      </w:pPr>
      <w:r>
        <w:rPr>
          <w:rFonts w:ascii="Times New Roman"/>
          <w:b w:val="false"/>
          <w:i w:val="false"/>
          <w:color w:val="000000"/>
          <w:sz w:val="28"/>
        </w:rPr>
        <w:t>
      2) наличие дохода от трудовой и (или) предпринимательской деятельности (без учета пенсионных отчислений, индивидуального подоходного налога и иных обязательных отчислений) за последние 6 (шесть) месяцев на каждого члена семьи до 3,7-кратной величины прожиточного минимума включительно, утвержденного законом о республиканском бюджете на соответствующий финансовый год.</w:t>
      </w:r>
    </w:p>
    <w:bookmarkEnd w:id="293"/>
    <w:p>
      <w:pPr>
        <w:spacing w:after="0"/>
        <w:ind w:left="0"/>
        <w:jc w:val="both"/>
      </w:pPr>
      <w:r>
        <w:rPr>
          <w:rFonts w:ascii="Times New Roman"/>
          <w:b w:val="false"/>
          <w:i w:val="false"/>
          <w:color w:val="000000"/>
          <w:sz w:val="28"/>
        </w:rPr>
        <w:t>
      В случае неподтверждения доходов допускается участие при наличии суммы собственных средств (в том числе жилищных строительных сбережений) для выкупа кредитного жилья, реализуемого акиматами, по полной стоимости (без оформления займа);</w:t>
      </w:r>
    </w:p>
    <w:bookmarkStart w:name="z996" w:id="294"/>
    <w:p>
      <w:pPr>
        <w:spacing w:after="0"/>
        <w:ind w:left="0"/>
        <w:jc w:val="both"/>
      </w:pPr>
      <w:r>
        <w:rPr>
          <w:rFonts w:ascii="Times New Roman"/>
          <w:b w:val="false"/>
          <w:i w:val="false"/>
          <w:color w:val="000000"/>
          <w:sz w:val="28"/>
        </w:rPr>
        <w:t>
      3) подтверждение платежеспособности;</w:t>
      </w:r>
    </w:p>
    <w:bookmarkEnd w:id="294"/>
    <w:bookmarkStart w:name="z997" w:id="295"/>
    <w:p>
      <w:pPr>
        <w:spacing w:after="0"/>
        <w:ind w:left="0"/>
        <w:jc w:val="both"/>
      </w:pPr>
      <w:r>
        <w:rPr>
          <w:rFonts w:ascii="Times New Roman"/>
          <w:b w:val="false"/>
          <w:i w:val="false"/>
          <w:color w:val="000000"/>
          <w:sz w:val="28"/>
        </w:rPr>
        <w:t xml:space="preserve">
      4) подтверждение постановки на учет, нуждающегося в жилище и статуса, нуждающегося в жилище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95"/>
    <w:bookmarkStart w:name="z998" w:id="296"/>
    <w:p>
      <w:pPr>
        <w:spacing w:after="0"/>
        <w:ind w:left="0"/>
        <w:jc w:val="both"/>
      </w:pPr>
      <w:r>
        <w:rPr>
          <w:rFonts w:ascii="Times New Roman"/>
          <w:b w:val="false"/>
          <w:i w:val="false"/>
          <w:color w:val="000000"/>
          <w:sz w:val="28"/>
        </w:rPr>
        <w:t>
      Подтверждение постановки очередника на учет нуждающихся в жилье и наличие соответствующего статуса ЖССБК определяются посредством интеграции с Единой национальной информационной системой учета очередников.</w:t>
      </w:r>
    </w:p>
    <w:bookmarkEnd w:id="296"/>
    <w:bookmarkStart w:name="z999" w:id="297"/>
    <w:p>
      <w:pPr>
        <w:spacing w:after="0"/>
        <w:ind w:left="0"/>
        <w:jc w:val="both"/>
      </w:pPr>
      <w:r>
        <w:rPr>
          <w:rFonts w:ascii="Times New Roman"/>
          <w:b w:val="false"/>
          <w:i w:val="false"/>
          <w:color w:val="000000"/>
          <w:sz w:val="28"/>
        </w:rPr>
        <w:t xml:space="preserve">
      ЖССБК публикует объявление о приеме заявлений на оценку платежеспособности и формирует списки очередников по дате постановки на учет нуждающихся в жилье. </w:t>
      </w:r>
    </w:p>
    <w:bookmarkEnd w:id="297"/>
    <w:bookmarkStart w:name="z1000" w:id="298"/>
    <w:p>
      <w:pPr>
        <w:spacing w:after="0"/>
        <w:ind w:left="0"/>
        <w:jc w:val="both"/>
      </w:pPr>
      <w:r>
        <w:rPr>
          <w:rFonts w:ascii="Times New Roman"/>
          <w:b w:val="false"/>
          <w:i w:val="false"/>
          <w:color w:val="000000"/>
          <w:sz w:val="28"/>
        </w:rPr>
        <w:t>
      Допускается кредитование участников Программы, приобретающих кредитное жилье МИО в рамках ранее сформированных пулов по балльной системе на условиях кредитования, предусмотренных пунктом 3 настоящего подраздела.</w:t>
      </w:r>
    </w:p>
    <w:bookmarkEnd w:id="298"/>
    <w:bookmarkStart w:name="z1001" w:id="299"/>
    <w:p>
      <w:pPr>
        <w:spacing w:after="0"/>
        <w:ind w:left="0"/>
        <w:jc w:val="both"/>
      </w:pPr>
      <w:r>
        <w:rPr>
          <w:rFonts w:ascii="Times New Roman"/>
          <w:b w:val="false"/>
          <w:i w:val="false"/>
          <w:color w:val="000000"/>
          <w:sz w:val="28"/>
        </w:rPr>
        <w:t>
      Порядок и условия реализации и распределения жилья определяются в соответствии с настоящей Программой и внутренними документами ЖССБК.</w:t>
      </w:r>
    </w:p>
    <w:bookmarkEnd w:id="299"/>
    <w:bookmarkStart w:name="z1002" w:id="300"/>
    <w:p>
      <w:pPr>
        <w:spacing w:after="0"/>
        <w:ind w:left="0"/>
        <w:jc w:val="both"/>
      </w:pPr>
      <w:r>
        <w:rPr>
          <w:rFonts w:ascii="Times New Roman"/>
          <w:b w:val="false"/>
          <w:i w:val="false"/>
          <w:color w:val="000000"/>
          <w:sz w:val="28"/>
        </w:rPr>
        <w:t>
      Перечень необходимых документов определяется внутренними документами ЖССБК.</w:t>
      </w:r>
    </w:p>
    <w:bookmarkEnd w:id="300"/>
    <w:bookmarkStart w:name="z1003" w:id="301"/>
    <w:p>
      <w:pPr>
        <w:spacing w:after="0"/>
        <w:ind w:left="0"/>
        <w:jc w:val="both"/>
      </w:pPr>
      <w:r>
        <w:rPr>
          <w:rFonts w:ascii="Times New Roman"/>
          <w:b w:val="false"/>
          <w:i w:val="false"/>
          <w:color w:val="000000"/>
          <w:sz w:val="28"/>
        </w:rPr>
        <w:t>
      Условия кредитования:</w:t>
      </w:r>
    </w:p>
    <w:bookmarkEnd w:id="301"/>
    <w:bookmarkStart w:name="z1004" w:id="302"/>
    <w:p>
      <w:pPr>
        <w:spacing w:after="0"/>
        <w:ind w:left="0"/>
        <w:jc w:val="both"/>
      </w:pPr>
      <w:r>
        <w:rPr>
          <w:rFonts w:ascii="Times New Roman"/>
          <w:b w:val="false"/>
          <w:i w:val="false"/>
          <w:color w:val="000000"/>
          <w:sz w:val="28"/>
        </w:rPr>
        <w:t>
      1) цель займа - приобретение жилья на первичном рынке (жилье частных застройщиков, в том числе в объектах жилищного строительства уполномоченной организации по завершению проблемных объектов жилищного строительства, а также обеспеченных гарантией дочерней организации АО "НУХ "Байтерек", кредитное жилье МИО);</w:t>
      </w:r>
    </w:p>
    <w:bookmarkEnd w:id="302"/>
    <w:bookmarkStart w:name="z1005" w:id="303"/>
    <w:p>
      <w:pPr>
        <w:spacing w:after="0"/>
        <w:ind w:left="0"/>
        <w:jc w:val="both"/>
      </w:pPr>
      <w:r>
        <w:rPr>
          <w:rFonts w:ascii="Times New Roman"/>
          <w:b w:val="false"/>
          <w:i w:val="false"/>
          <w:color w:val="000000"/>
          <w:sz w:val="28"/>
        </w:rPr>
        <w:t>
      2) ставка вознаграждения – до 5 % (пять процентов) годовых;</w:t>
      </w:r>
    </w:p>
    <w:bookmarkEnd w:id="303"/>
    <w:bookmarkStart w:name="z1006" w:id="304"/>
    <w:p>
      <w:pPr>
        <w:spacing w:after="0"/>
        <w:ind w:left="0"/>
        <w:jc w:val="both"/>
      </w:pPr>
      <w:r>
        <w:rPr>
          <w:rFonts w:ascii="Times New Roman"/>
          <w:b w:val="false"/>
          <w:i w:val="false"/>
          <w:color w:val="000000"/>
          <w:sz w:val="28"/>
        </w:rPr>
        <w:t>
      3) срок кредитования - до 20 (двадцати) лет;</w:t>
      </w:r>
    </w:p>
    <w:bookmarkEnd w:id="304"/>
    <w:bookmarkStart w:name="z1007" w:id="305"/>
    <w:p>
      <w:pPr>
        <w:spacing w:after="0"/>
        <w:ind w:left="0"/>
        <w:jc w:val="both"/>
      </w:pPr>
      <w:r>
        <w:rPr>
          <w:rFonts w:ascii="Times New Roman"/>
          <w:b w:val="false"/>
          <w:i w:val="false"/>
          <w:color w:val="000000"/>
          <w:sz w:val="28"/>
        </w:rPr>
        <w:t>
      4) наличие первоначального взноса на счете в ЖССБК:</w:t>
      </w:r>
    </w:p>
    <w:bookmarkEnd w:id="305"/>
    <w:bookmarkStart w:name="z1008" w:id="306"/>
    <w:p>
      <w:pPr>
        <w:spacing w:after="0"/>
        <w:ind w:left="0"/>
        <w:jc w:val="both"/>
      </w:pPr>
      <w:r>
        <w:rPr>
          <w:rFonts w:ascii="Times New Roman"/>
          <w:b w:val="false"/>
          <w:i w:val="false"/>
          <w:color w:val="000000"/>
          <w:sz w:val="28"/>
        </w:rPr>
        <w:t>
      по предварительным жилищным займам в размере не менее 10% (десяти процентов) от суммы займа;</w:t>
      </w:r>
    </w:p>
    <w:bookmarkEnd w:id="306"/>
    <w:bookmarkStart w:name="z1009" w:id="307"/>
    <w:p>
      <w:pPr>
        <w:spacing w:after="0"/>
        <w:ind w:left="0"/>
        <w:jc w:val="both"/>
      </w:pPr>
      <w:r>
        <w:rPr>
          <w:rFonts w:ascii="Times New Roman"/>
          <w:b w:val="false"/>
          <w:i w:val="false"/>
          <w:color w:val="000000"/>
          <w:sz w:val="28"/>
        </w:rPr>
        <w:t xml:space="preserve">
      по промежуточным жилищным займам в размере,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307"/>
    <w:bookmarkStart w:name="z1010" w:id="308"/>
    <w:p>
      <w:pPr>
        <w:spacing w:after="0"/>
        <w:ind w:left="0"/>
        <w:jc w:val="both"/>
      </w:pPr>
      <w:r>
        <w:rPr>
          <w:rFonts w:ascii="Times New Roman"/>
          <w:b w:val="false"/>
          <w:i w:val="false"/>
          <w:color w:val="000000"/>
          <w:sz w:val="28"/>
        </w:rPr>
        <w:t>
      5) залоговое обеспечение - приобретаемое жилье. При недостаточности обеспечения, допускается предоставление в залог иного имущества, соответствующего требованиям ЖССБК;</w:t>
      </w:r>
    </w:p>
    <w:bookmarkEnd w:id="308"/>
    <w:bookmarkStart w:name="z1011" w:id="309"/>
    <w:p>
      <w:pPr>
        <w:spacing w:after="0"/>
        <w:ind w:left="0"/>
        <w:jc w:val="both"/>
      </w:pPr>
      <w:r>
        <w:rPr>
          <w:rFonts w:ascii="Times New Roman"/>
          <w:b w:val="false"/>
          <w:i w:val="false"/>
          <w:color w:val="000000"/>
          <w:sz w:val="28"/>
        </w:rPr>
        <w:t>
      6) максимальная сумма займа при приобретении жилья у частных застройщиков в городах Нур-Султане, Алматы и их пригородных зонах - не более 18 млн. тенге; в городах Атырау, Актау, Актобе, Шымкенте, Туркестане и Карагандинской области - не более 15 млн. тенге; в иных регионах - не более 12 млн. тенге;</w:t>
      </w:r>
    </w:p>
    <w:bookmarkEnd w:id="309"/>
    <w:bookmarkStart w:name="z1012" w:id="310"/>
    <w:p>
      <w:pPr>
        <w:spacing w:after="0"/>
        <w:ind w:left="0"/>
        <w:jc w:val="both"/>
      </w:pPr>
      <w:r>
        <w:rPr>
          <w:rFonts w:ascii="Times New Roman"/>
          <w:b w:val="false"/>
          <w:i w:val="false"/>
          <w:color w:val="000000"/>
          <w:sz w:val="28"/>
        </w:rPr>
        <w:t xml:space="preserve">
      7) максимальная сумма займа по кредитному жилью МИО определяется предельным размером стоимости за 1 кв.м., предусмотренным </w:t>
      </w:r>
      <w:r>
        <w:rPr>
          <w:rFonts w:ascii="Times New Roman"/>
          <w:b w:val="false"/>
          <w:i w:val="false"/>
          <w:color w:val="000000"/>
          <w:sz w:val="28"/>
        </w:rPr>
        <w:t>подразделом 5.1.2</w:t>
      </w:r>
      <w:r>
        <w:rPr>
          <w:rFonts w:ascii="Times New Roman"/>
          <w:b w:val="false"/>
          <w:i w:val="false"/>
          <w:color w:val="000000"/>
          <w:sz w:val="28"/>
        </w:rPr>
        <w:t>. настоящей Программы.</w:t>
      </w:r>
    </w:p>
    <w:bookmarkEnd w:id="310"/>
    <w:p>
      <w:pPr>
        <w:spacing w:after="0"/>
        <w:ind w:left="0"/>
        <w:jc w:val="both"/>
      </w:pPr>
      <w:r>
        <w:rPr>
          <w:rFonts w:ascii="Times New Roman"/>
          <w:b w:val="false"/>
          <w:i w:val="false"/>
          <w:color w:val="000000"/>
          <w:sz w:val="28"/>
        </w:rPr>
        <w:t xml:space="preserve">
      МИО в рамках мер, определенных </w:t>
      </w:r>
      <w:r>
        <w:rPr>
          <w:rFonts w:ascii="Times New Roman"/>
          <w:b w:val="false"/>
          <w:i w:val="false"/>
          <w:color w:val="000000"/>
          <w:sz w:val="28"/>
        </w:rPr>
        <w:t>подразделом 5.1.3</w:t>
      </w:r>
      <w:r>
        <w:rPr>
          <w:rFonts w:ascii="Times New Roman"/>
          <w:b w:val="false"/>
          <w:i w:val="false"/>
          <w:color w:val="000000"/>
          <w:sz w:val="28"/>
        </w:rPr>
        <w:t xml:space="preserve"> настоящей Программы, вправе согласовать с частными застройщиками на основании соглашений о сотрудничестве реализацию определенного объема первичного жилья очередникам МИО.</w:t>
      </w:r>
    </w:p>
    <w:p>
      <w:pPr>
        <w:spacing w:after="0"/>
        <w:ind w:left="0"/>
        <w:jc w:val="both"/>
      </w:pPr>
      <w:r>
        <w:rPr>
          <w:rFonts w:ascii="Times New Roman"/>
          <w:b w:val="false"/>
          <w:i w:val="false"/>
          <w:color w:val="000000"/>
          <w:sz w:val="28"/>
        </w:rPr>
        <w:t xml:space="preserve">
      Для гарантирования выкупа жилья частных застройщиков в рамках пилотного проекта "Шаңырақ" ЖССБК вправе заключать с застройщиками соглашения о сотрудничестве (оффтейк-контракты). </w:t>
      </w:r>
    </w:p>
    <w:p>
      <w:pPr>
        <w:spacing w:after="0"/>
        <w:ind w:left="0"/>
        <w:jc w:val="both"/>
      </w:pPr>
      <w:r>
        <w:rPr>
          <w:rFonts w:ascii="Times New Roman"/>
          <w:b w:val="false"/>
          <w:i w:val="false"/>
          <w:color w:val="000000"/>
          <w:sz w:val="28"/>
        </w:rPr>
        <w:t>
      При этом, до заключения соглашения о сотрудничестве ЖССБК осуществляет отбор претендентов посредством механизма предварительного бронирования согласно внутренним документам ЖССБК. По итогам отбора ЖССБК заключает с претендентами, подавшими заявления на участие, договоры предварительного бронирования жилья.</w:t>
      </w:r>
    </w:p>
    <w:p>
      <w:pPr>
        <w:spacing w:after="0"/>
        <w:ind w:left="0"/>
        <w:jc w:val="both"/>
      </w:pPr>
      <w:r>
        <w:rPr>
          <w:rFonts w:ascii="Times New Roman"/>
          <w:b w:val="false"/>
          <w:i w:val="false"/>
          <w:color w:val="000000"/>
          <w:sz w:val="28"/>
        </w:rPr>
        <w:t>
      Для предоставления предварительных и промежуточных жилищных займов при выкупе законтрактованного жилья ЖССБК выделяются средства в рамках облигационного займа, полученного от дочерней организации НБ РК, или республиканского бюджета.</w:t>
      </w:r>
    </w:p>
    <w:bookmarkStart w:name="z329" w:id="311"/>
    <w:p>
      <w:pPr>
        <w:spacing w:after="0"/>
        <w:ind w:left="0"/>
        <w:jc w:val="both"/>
      </w:pPr>
      <w:r>
        <w:rPr>
          <w:rFonts w:ascii="Times New Roman"/>
          <w:b w:val="false"/>
          <w:i w:val="false"/>
          <w:color w:val="000000"/>
          <w:sz w:val="28"/>
        </w:rPr>
        <w:t>
      4. Реализация социального кредитного жилья МИО в рамках пилотных проектов.</w:t>
      </w:r>
    </w:p>
    <w:bookmarkEnd w:id="311"/>
    <w:bookmarkStart w:name="z330" w:id="312"/>
    <w:p>
      <w:pPr>
        <w:spacing w:after="0"/>
        <w:ind w:left="0"/>
        <w:jc w:val="both"/>
      </w:pPr>
      <w:r>
        <w:rPr>
          <w:rFonts w:ascii="Times New Roman"/>
          <w:b w:val="false"/>
          <w:i w:val="false"/>
          <w:color w:val="000000"/>
          <w:sz w:val="28"/>
        </w:rPr>
        <w:t>
      Индивидуальные жилые дома в рамках пилотного проекта реализуются очередникам, состоящим в МИО на получение земельного участка для ИЖС.</w:t>
      </w:r>
    </w:p>
    <w:bookmarkEnd w:id="312"/>
    <w:bookmarkStart w:name="z331" w:id="313"/>
    <w:p>
      <w:pPr>
        <w:spacing w:after="0"/>
        <w:ind w:left="0"/>
        <w:jc w:val="both"/>
      </w:pPr>
      <w:r>
        <w:rPr>
          <w:rFonts w:ascii="Times New Roman"/>
          <w:b w:val="false"/>
          <w:i w:val="false"/>
          <w:color w:val="000000"/>
          <w:sz w:val="28"/>
        </w:rPr>
        <w:t>
      Требования к претендентам:</w:t>
      </w:r>
    </w:p>
    <w:bookmarkEnd w:id="313"/>
    <w:bookmarkStart w:name="z332" w:id="314"/>
    <w:p>
      <w:pPr>
        <w:spacing w:after="0"/>
        <w:ind w:left="0"/>
        <w:jc w:val="both"/>
      </w:pPr>
      <w:r>
        <w:rPr>
          <w:rFonts w:ascii="Times New Roman"/>
          <w:b w:val="false"/>
          <w:i w:val="false"/>
          <w:color w:val="000000"/>
          <w:sz w:val="28"/>
        </w:rPr>
        <w:t>
      1) подтверждение постановки очередника на учет в МИО на получение земельного участка для ИЖС;</w:t>
      </w:r>
    </w:p>
    <w:bookmarkEnd w:id="314"/>
    <w:bookmarkStart w:name="z333" w:id="315"/>
    <w:p>
      <w:pPr>
        <w:spacing w:after="0"/>
        <w:ind w:left="0"/>
        <w:jc w:val="both"/>
      </w:pPr>
      <w:r>
        <w:rPr>
          <w:rFonts w:ascii="Times New Roman"/>
          <w:b w:val="false"/>
          <w:i w:val="false"/>
          <w:color w:val="000000"/>
          <w:sz w:val="28"/>
        </w:rPr>
        <w:t>
      2) подтверждение возможности выкупа жилья за счет ипотечных займов ЖССБК, БВУ или собственных средств;</w:t>
      </w:r>
    </w:p>
    <w:bookmarkEnd w:id="315"/>
    <w:bookmarkStart w:name="z334" w:id="316"/>
    <w:p>
      <w:pPr>
        <w:spacing w:after="0"/>
        <w:ind w:left="0"/>
        <w:jc w:val="both"/>
      </w:pPr>
      <w:r>
        <w:rPr>
          <w:rFonts w:ascii="Times New Roman"/>
          <w:b w:val="false"/>
          <w:i w:val="false"/>
          <w:color w:val="000000"/>
          <w:sz w:val="28"/>
        </w:rPr>
        <w:t>
      3) отсутствие по территории Республики Казахстан у заявителя и постоянно совместно проживающих с ним членов его семьи (супруг (а),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пункте, как единицу жилья), за исключением:</w:t>
      </w:r>
    </w:p>
    <w:bookmarkEnd w:id="316"/>
    <w:bookmarkStart w:name="z335" w:id="317"/>
    <w:p>
      <w:pPr>
        <w:spacing w:after="0"/>
        <w:ind w:left="0"/>
        <w:jc w:val="both"/>
      </w:pPr>
      <w:r>
        <w:rPr>
          <w:rFonts w:ascii="Times New Roman"/>
          <w:b w:val="false"/>
          <w:i w:val="false"/>
          <w:color w:val="000000"/>
          <w:sz w:val="28"/>
        </w:rPr>
        <w:t>
      наличия жилья в общежитиях полезной площадью менее 15 (пятнадцати) квадратных метров на каждого члена семьи;</w:t>
      </w:r>
    </w:p>
    <w:bookmarkEnd w:id="317"/>
    <w:bookmarkStart w:name="z336" w:id="318"/>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грозящем обвалом (обрушением).</w:t>
      </w:r>
    </w:p>
    <w:bookmarkEnd w:id="318"/>
    <w:bookmarkStart w:name="z337" w:id="319"/>
    <w:p>
      <w:pPr>
        <w:spacing w:after="0"/>
        <w:ind w:left="0"/>
        <w:jc w:val="both"/>
      </w:pPr>
      <w:r>
        <w:rPr>
          <w:rFonts w:ascii="Times New Roman"/>
          <w:b w:val="false"/>
          <w:i w:val="false"/>
          <w:color w:val="000000"/>
          <w:sz w:val="28"/>
        </w:rPr>
        <w:t>
      Механизм взаимодействия при реализации пилотного проекта:</w:t>
      </w:r>
    </w:p>
    <w:bookmarkEnd w:id="319"/>
    <w:bookmarkStart w:name="z338" w:id="320"/>
    <w:p>
      <w:pPr>
        <w:spacing w:after="0"/>
        <w:ind w:left="0"/>
        <w:jc w:val="both"/>
      </w:pPr>
      <w:r>
        <w:rPr>
          <w:rFonts w:ascii="Times New Roman"/>
          <w:b w:val="false"/>
          <w:i w:val="false"/>
          <w:color w:val="000000"/>
          <w:sz w:val="28"/>
        </w:rPr>
        <w:t>
      МИО публикует объявление о реализации жилых домов в рамках пилотного проекта и осуществляет прием заявлений от очередников с подтверждением ими способа приобретения жилья (за счет ипотечных займов ЖССБК, БВУ или собственных средств).</w:t>
      </w:r>
    </w:p>
    <w:bookmarkEnd w:id="320"/>
    <w:bookmarkStart w:name="z339" w:id="321"/>
    <w:p>
      <w:pPr>
        <w:spacing w:after="0"/>
        <w:ind w:left="0"/>
        <w:jc w:val="both"/>
      </w:pPr>
      <w:r>
        <w:rPr>
          <w:rFonts w:ascii="Times New Roman"/>
          <w:b w:val="false"/>
          <w:i w:val="false"/>
          <w:color w:val="000000"/>
          <w:sz w:val="28"/>
        </w:rPr>
        <w:t>
      При реализации пилотного проекта через ЖССБК условия реализации и порядок взаимодействия между МИО и ЖССБК определяются соглашением между МИО и ЖССБК, и внутренними документами ЖССБК.</w:t>
      </w:r>
    </w:p>
    <w:bookmarkEnd w:id="321"/>
    <w:bookmarkStart w:name="z340" w:id="322"/>
    <w:p>
      <w:pPr>
        <w:spacing w:after="0"/>
        <w:ind w:left="0"/>
        <w:jc w:val="both"/>
      </w:pPr>
      <w:r>
        <w:rPr>
          <w:rFonts w:ascii="Times New Roman"/>
          <w:b w:val="false"/>
          <w:i w:val="false"/>
          <w:color w:val="000000"/>
          <w:sz w:val="28"/>
        </w:rPr>
        <w:t>
      Претендентам, соответствующим установленным требованиям, направляется уведомление для прохождения оценки платежеспособности в ЖССБК и иные БВУ для получения займа.</w:t>
      </w:r>
    </w:p>
    <w:bookmarkEnd w:id="322"/>
    <w:bookmarkStart w:name="z341" w:id="323"/>
    <w:p>
      <w:pPr>
        <w:spacing w:after="0"/>
        <w:ind w:left="0"/>
        <w:jc w:val="both"/>
      </w:pPr>
      <w:r>
        <w:rPr>
          <w:rFonts w:ascii="Times New Roman"/>
          <w:b w:val="false"/>
          <w:i w:val="false"/>
          <w:color w:val="000000"/>
          <w:sz w:val="28"/>
        </w:rPr>
        <w:t>
      При неподтверждении претендентом платежеспособности МИО производит отбор из последующих заявителей, включенных в предварительный список.</w:t>
      </w:r>
    </w:p>
    <w:bookmarkEnd w:id="323"/>
    <w:bookmarkStart w:name="z342" w:id="324"/>
    <w:p>
      <w:pPr>
        <w:spacing w:after="0"/>
        <w:ind w:left="0"/>
        <w:jc w:val="both"/>
      </w:pPr>
      <w:r>
        <w:rPr>
          <w:rFonts w:ascii="Times New Roman"/>
          <w:b w:val="false"/>
          <w:i w:val="false"/>
          <w:color w:val="000000"/>
          <w:sz w:val="28"/>
        </w:rPr>
        <w:t>
      МИО формирует списки участников, соответствующих требованиям настоящего пункта, соразмерно количеству реализуемых домов и в порядке учета очередности на получение земельных участков.</w:t>
      </w:r>
    </w:p>
    <w:bookmarkEnd w:id="324"/>
    <w:bookmarkStart w:name="z343" w:id="325"/>
    <w:p>
      <w:pPr>
        <w:spacing w:after="0"/>
        <w:ind w:left="0"/>
        <w:jc w:val="both"/>
      </w:pPr>
      <w:r>
        <w:rPr>
          <w:rFonts w:ascii="Times New Roman"/>
          <w:b w:val="false"/>
          <w:i w:val="false"/>
          <w:color w:val="000000"/>
          <w:sz w:val="28"/>
        </w:rPr>
        <w:t>
      Отобранным участникам Программы МИО обеспечивает предоставление права долгосрочного временного возмездного землепользования на земельный участок.</w:t>
      </w:r>
    </w:p>
    <w:bookmarkEnd w:id="325"/>
    <w:bookmarkStart w:name="z344" w:id="326"/>
    <w:p>
      <w:pPr>
        <w:spacing w:after="0"/>
        <w:ind w:left="0"/>
        <w:jc w:val="both"/>
      </w:pPr>
      <w:r>
        <w:rPr>
          <w:rFonts w:ascii="Times New Roman"/>
          <w:b w:val="false"/>
          <w:i w:val="false"/>
          <w:color w:val="000000"/>
          <w:sz w:val="28"/>
        </w:rPr>
        <w:t>
      Для оформления участником Программы займа для выкупа дома, соответствующего внутренним требованиям ЖССБК и БВУ, МИО (застройщик) обеспечивают передачу зарегистрированных за участником Программы в регистрирующем органе правоустанавливающих и идентификационных документов на земельный участок, договор купли-продажи или акт ввода в эксплуатацию дома.</w:t>
      </w:r>
    </w:p>
    <w:bookmarkEnd w:id="326"/>
    <w:bookmarkStart w:name="z345" w:id="327"/>
    <w:p>
      <w:pPr>
        <w:spacing w:after="0"/>
        <w:ind w:left="0"/>
        <w:jc w:val="both"/>
      </w:pPr>
      <w:r>
        <w:rPr>
          <w:rFonts w:ascii="Times New Roman"/>
          <w:b w:val="false"/>
          <w:i w:val="false"/>
          <w:color w:val="000000"/>
          <w:sz w:val="28"/>
        </w:rPr>
        <w:t>
      Передача земельного участка в собственность очередника допускается при полной оплате им стоимости строительства.</w:t>
      </w:r>
    </w:p>
    <w:bookmarkEnd w:id="327"/>
    <w:bookmarkStart w:name="z346" w:id="328"/>
    <w:p>
      <w:pPr>
        <w:spacing w:after="0"/>
        <w:ind w:left="0"/>
        <w:jc w:val="both"/>
      </w:pPr>
      <w:r>
        <w:rPr>
          <w:rFonts w:ascii="Times New Roman"/>
          <w:b w:val="false"/>
          <w:i w:val="false"/>
          <w:color w:val="000000"/>
          <w:sz w:val="28"/>
        </w:rPr>
        <w:t>
      5. Ипотечное жилищное кредитование для приобретения первичного жилья</w:t>
      </w:r>
    </w:p>
    <w:bookmarkEnd w:id="328"/>
    <w:bookmarkStart w:name="z347" w:id="329"/>
    <w:p>
      <w:pPr>
        <w:spacing w:after="0"/>
        <w:ind w:left="0"/>
        <w:jc w:val="both"/>
      </w:pPr>
      <w:r>
        <w:rPr>
          <w:rFonts w:ascii="Times New Roman"/>
          <w:b w:val="false"/>
          <w:i w:val="false"/>
          <w:color w:val="000000"/>
          <w:sz w:val="28"/>
        </w:rPr>
        <w:t xml:space="preserve">
      Дополнительной мерой обеспечения возможности приобретения собственного жилья работающими гражданами является ипотечная программа "7-20-25". </w:t>
      </w:r>
    </w:p>
    <w:bookmarkEnd w:id="329"/>
    <w:bookmarkStart w:name="z348" w:id="330"/>
    <w:p>
      <w:pPr>
        <w:spacing w:after="0"/>
        <w:ind w:left="0"/>
        <w:jc w:val="both"/>
      </w:pPr>
      <w:r>
        <w:rPr>
          <w:rFonts w:ascii="Times New Roman"/>
          <w:b w:val="false"/>
          <w:i w:val="false"/>
          <w:color w:val="000000"/>
          <w:sz w:val="28"/>
        </w:rPr>
        <w:t>
      Условия выдачи БВУ ипотечных займов по ипотечной программе "7-20-25" и требования к БВУ регламентируются положениями соответствующего постановления Правления Национального Банка Республики Казахстан.</w:t>
      </w:r>
    </w:p>
    <w:bookmarkEnd w:id="330"/>
    <w:bookmarkStart w:name="z349" w:id="331"/>
    <w:p>
      <w:pPr>
        <w:spacing w:after="0"/>
        <w:ind w:left="0"/>
        <w:jc w:val="both"/>
      </w:pPr>
      <w:r>
        <w:rPr>
          <w:rFonts w:ascii="Times New Roman"/>
          <w:b w:val="false"/>
          <w:i w:val="false"/>
          <w:color w:val="000000"/>
          <w:sz w:val="28"/>
        </w:rPr>
        <w:t>
      Участниками ипотечной программы "7-20-25" являются граждане, соответствующие следующим критериям:</w:t>
      </w:r>
    </w:p>
    <w:bookmarkEnd w:id="331"/>
    <w:bookmarkStart w:name="z350" w:id="332"/>
    <w:p>
      <w:pPr>
        <w:spacing w:after="0"/>
        <w:ind w:left="0"/>
        <w:jc w:val="both"/>
      </w:pPr>
      <w:r>
        <w:rPr>
          <w:rFonts w:ascii="Times New Roman"/>
          <w:b w:val="false"/>
          <w:i w:val="false"/>
          <w:color w:val="000000"/>
          <w:sz w:val="28"/>
        </w:rPr>
        <w:t>
      1) наличие дохода свыше 3,1 величины прожиточного минимума от трудовой и (или) предпринимательской деятельности, подтвержденного одним из следующих документов по усмотрению банка:</w:t>
      </w:r>
    </w:p>
    <w:bookmarkEnd w:id="332"/>
    <w:bookmarkStart w:name="z351" w:id="333"/>
    <w:p>
      <w:pPr>
        <w:spacing w:after="0"/>
        <w:ind w:left="0"/>
        <w:jc w:val="both"/>
      </w:pPr>
      <w:r>
        <w:rPr>
          <w:rFonts w:ascii="Times New Roman"/>
          <w:b w:val="false"/>
          <w:i w:val="false"/>
          <w:color w:val="000000"/>
          <w:sz w:val="28"/>
        </w:rPr>
        <w:t>
      выпиской единого накопительного пенсионного фонда с индивидуального пенсионного счета за последние шесть месяцев;</w:t>
      </w:r>
    </w:p>
    <w:bookmarkEnd w:id="333"/>
    <w:bookmarkStart w:name="z352" w:id="334"/>
    <w:p>
      <w:pPr>
        <w:spacing w:after="0"/>
        <w:ind w:left="0"/>
        <w:jc w:val="both"/>
      </w:pPr>
      <w:r>
        <w:rPr>
          <w:rFonts w:ascii="Times New Roman"/>
          <w:b w:val="false"/>
          <w:i w:val="false"/>
          <w:color w:val="000000"/>
          <w:sz w:val="28"/>
        </w:rPr>
        <w:t>
      справкой о доходах с места работы за последние шесть месяцев;</w:t>
      </w:r>
    </w:p>
    <w:bookmarkEnd w:id="334"/>
    <w:bookmarkStart w:name="z353" w:id="335"/>
    <w:p>
      <w:pPr>
        <w:spacing w:after="0"/>
        <w:ind w:left="0"/>
        <w:jc w:val="both"/>
      </w:pPr>
      <w:r>
        <w:rPr>
          <w:rFonts w:ascii="Times New Roman"/>
          <w:b w:val="false"/>
          <w:i w:val="false"/>
          <w:color w:val="000000"/>
          <w:sz w:val="28"/>
        </w:rPr>
        <w:t>
      налоговой декларацией по индивидуальному подоходному налогу заемщика-физического лица за последний налоговый период;</w:t>
      </w:r>
    </w:p>
    <w:bookmarkEnd w:id="335"/>
    <w:bookmarkStart w:name="z354" w:id="336"/>
    <w:p>
      <w:pPr>
        <w:spacing w:after="0"/>
        <w:ind w:left="0"/>
        <w:jc w:val="both"/>
      </w:pPr>
      <w:r>
        <w:rPr>
          <w:rFonts w:ascii="Times New Roman"/>
          <w:b w:val="false"/>
          <w:i w:val="false"/>
          <w:color w:val="000000"/>
          <w:sz w:val="28"/>
        </w:rPr>
        <w:t>
      иными документами, отражающими наличие возможности исполнения обязательств заемщика по договору ипотечного жилищного займа в соответствии с внутренними документами БВУ;</w:t>
      </w:r>
    </w:p>
    <w:bookmarkEnd w:id="336"/>
    <w:bookmarkStart w:name="z355" w:id="337"/>
    <w:p>
      <w:pPr>
        <w:spacing w:after="0"/>
        <w:ind w:left="0"/>
        <w:jc w:val="both"/>
      </w:pPr>
      <w:r>
        <w:rPr>
          <w:rFonts w:ascii="Times New Roman"/>
          <w:b w:val="false"/>
          <w:i w:val="false"/>
          <w:color w:val="000000"/>
          <w:sz w:val="28"/>
        </w:rPr>
        <w:t>
      2) отсутствие непогашенной задолженности по ипотечным жилищным займам по ипотечной программе "7-20-25" и иным ипотечным жилищным займам, подтвержденное кредитным отчетом кредитного бюро;</w:t>
      </w:r>
    </w:p>
    <w:bookmarkEnd w:id="337"/>
    <w:bookmarkStart w:name="z356" w:id="338"/>
    <w:p>
      <w:pPr>
        <w:spacing w:after="0"/>
        <w:ind w:left="0"/>
        <w:jc w:val="both"/>
      </w:pPr>
      <w:r>
        <w:rPr>
          <w:rFonts w:ascii="Times New Roman"/>
          <w:b w:val="false"/>
          <w:i w:val="false"/>
          <w:color w:val="000000"/>
          <w:sz w:val="28"/>
        </w:rPr>
        <w:t>
      3) отсутствие на территории Республики Казахстан жилья на праве собственности, подтвержденное сведениями правового кадастра за исключением:</w:t>
      </w:r>
    </w:p>
    <w:bookmarkEnd w:id="338"/>
    <w:bookmarkStart w:name="z357" w:id="339"/>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bookmarkEnd w:id="339"/>
    <w:bookmarkStart w:name="z358" w:id="340"/>
    <w:p>
      <w:pPr>
        <w:spacing w:after="0"/>
        <w:ind w:left="0"/>
        <w:jc w:val="both"/>
      </w:pPr>
      <w:r>
        <w:rPr>
          <w:rFonts w:ascii="Times New Roman"/>
          <w:b w:val="false"/>
          <w:i w:val="false"/>
          <w:color w:val="000000"/>
          <w:sz w:val="28"/>
        </w:rPr>
        <w:t>
      жилища, которое признано аварийным в порядке, установленном Государственными нормативами в области архитектуры, градостроительства и строительства Республики Казахстан.</w:t>
      </w:r>
    </w:p>
    <w:bookmarkEnd w:id="340"/>
    <w:bookmarkStart w:name="z359" w:id="341"/>
    <w:p>
      <w:pPr>
        <w:spacing w:after="0"/>
        <w:ind w:left="0"/>
        <w:jc w:val="both"/>
      </w:pPr>
      <w:r>
        <w:rPr>
          <w:rFonts w:ascii="Times New Roman"/>
          <w:b w:val="false"/>
          <w:i w:val="false"/>
          <w:color w:val="000000"/>
          <w:sz w:val="28"/>
        </w:rPr>
        <w:t>
      До выдачи ипотечного жилищного займа БВУ в соответствии с требованиями законодательства Республики Казахстан и внутренними документами банка осуществляет оценку кредитоспособности заемщика и созаемщика (при наличии).</w:t>
      </w:r>
    </w:p>
    <w:bookmarkEnd w:id="341"/>
    <w:bookmarkStart w:name="z360" w:id="342"/>
    <w:p>
      <w:pPr>
        <w:spacing w:after="0"/>
        <w:ind w:left="0"/>
        <w:jc w:val="both"/>
      </w:pPr>
      <w:r>
        <w:rPr>
          <w:rFonts w:ascii="Times New Roman"/>
          <w:b w:val="false"/>
          <w:i w:val="false"/>
          <w:color w:val="000000"/>
          <w:sz w:val="28"/>
        </w:rPr>
        <w:t xml:space="preserve">
      Решение о выдаче ипотечного жилищного займа принимается БВУ в соответствии с его внутренними документами. </w:t>
      </w:r>
    </w:p>
    <w:bookmarkEnd w:id="342"/>
    <w:bookmarkStart w:name="z361" w:id="343"/>
    <w:p>
      <w:pPr>
        <w:spacing w:after="0"/>
        <w:ind w:left="0"/>
        <w:jc w:val="both"/>
      </w:pPr>
      <w:r>
        <w:rPr>
          <w:rFonts w:ascii="Times New Roman"/>
          <w:b w:val="false"/>
          <w:i w:val="false"/>
          <w:color w:val="000000"/>
          <w:sz w:val="28"/>
        </w:rPr>
        <w:t>
      Иные вопросы реализации ипотечной программы "7-20-25" регулируются положениями соответствующего постановления Правления Национального Банка Республики Казахстан.</w:t>
      </w:r>
    </w:p>
    <w:bookmarkEnd w:id="343"/>
    <w:bookmarkStart w:name="z362" w:id="344"/>
    <w:p>
      <w:pPr>
        <w:spacing w:after="0"/>
        <w:ind w:left="0"/>
        <w:jc w:val="both"/>
      </w:pPr>
      <w:r>
        <w:rPr>
          <w:rFonts w:ascii="Times New Roman"/>
          <w:b w:val="false"/>
          <w:i w:val="false"/>
          <w:color w:val="000000"/>
          <w:sz w:val="28"/>
        </w:rPr>
        <w:t xml:space="preserve">
      </w:t>
      </w:r>
      <w:r>
        <w:rPr>
          <w:rFonts w:ascii="Times New Roman"/>
          <w:b/>
          <w:i w:val="false"/>
          <w:color w:val="000000"/>
          <w:sz w:val="28"/>
        </w:rPr>
        <w:t>5.1.2 Меры по развитию социального жилья</w:t>
      </w:r>
    </w:p>
    <w:bookmarkEnd w:id="344"/>
    <w:bookmarkStart w:name="z959" w:id="345"/>
    <w:p>
      <w:pPr>
        <w:spacing w:after="0"/>
        <w:ind w:left="0"/>
        <w:jc w:val="both"/>
      </w:pPr>
      <w:r>
        <w:rPr>
          <w:rFonts w:ascii="Times New Roman"/>
          <w:b w:val="false"/>
          <w:i w:val="false"/>
          <w:color w:val="000000"/>
          <w:sz w:val="28"/>
        </w:rPr>
        <w:t>
      МИО формируют проекты к финансированию с учетом предельной стоимости строительства (приобретения) и реализации 1 квадратного метра жилья в чистовой отделке (без стоимости инженерных сетей):</w:t>
      </w:r>
    </w:p>
    <w:bookmarkEnd w:id="345"/>
    <w:bookmarkStart w:name="z960" w:id="346"/>
    <w:p>
      <w:pPr>
        <w:spacing w:after="0"/>
        <w:ind w:left="0"/>
        <w:jc w:val="both"/>
      </w:pPr>
      <w:r>
        <w:rPr>
          <w:rFonts w:ascii="Times New Roman"/>
          <w:b w:val="false"/>
          <w:i w:val="false"/>
          <w:color w:val="000000"/>
          <w:sz w:val="28"/>
        </w:rPr>
        <w:t xml:space="preserve">
      1) по проектам арендного жилья без права выкупа, финансируемых из средств республиканского бюджета: </w:t>
      </w:r>
    </w:p>
    <w:bookmarkEnd w:id="346"/>
    <w:bookmarkStart w:name="z961" w:id="347"/>
    <w:p>
      <w:pPr>
        <w:spacing w:after="0"/>
        <w:ind w:left="0"/>
        <w:jc w:val="both"/>
      </w:pPr>
      <w:r>
        <w:rPr>
          <w:rFonts w:ascii="Times New Roman"/>
          <w:b w:val="false"/>
          <w:i w:val="false"/>
          <w:color w:val="000000"/>
          <w:sz w:val="28"/>
        </w:rPr>
        <w:t>
      до 180 тыс. тенге − в городах Нур-Султане, Алматы и их пригородных зонах, Шымкенте, Актобе, Атырау, Актау, Туркестане и Карагандинской области;</w:t>
      </w:r>
    </w:p>
    <w:bookmarkEnd w:id="347"/>
    <w:bookmarkStart w:name="z962" w:id="348"/>
    <w:p>
      <w:pPr>
        <w:spacing w:after="0"/>
        <w:ind w:left="0"/>
        <w:jc w:val="both"/>
      </w:pPr>
      <w:r>
        <w:rPr>
          <w:rFonts w:ascii="Times New Roman"/>
          <w:b w:val="false"/>
          <w:i w:val="false"/>
          <w:color w:val="000000"/>
          <w:sz w:val="28"/>
        </w:rPr>
        <w:t>
      до 140 тыс. тенге − в остальных регионах;</w:t>
      </w:r>
    </w:p>
    <w:bookmarkEnd w:id="348"/>
    <w:bookmarkStart w:name="z963" w:id="349"/>
    <w:p>
      <w:pPr>
        <w:spacing w:after="0"/>
        <w:ind w:left="0"/>
        <w:jc w:val="both"/>
      </w:pPr>
      <w:r>
        <w:rPr>
          <w:rFonts w:ascii="Times New Roman"/>
          <w:b w:val="false"/>
          <w:i w:val="false"/>
          <w:color w:val="000000"/>
          <w:sz w:val="28"/>
        </w:rPr>
        <w:t>
      2) по проектам кредитного жилья, финансируемым за счет выпуска облигаций:</w:t>
      </w:r>
    </w:p>
    <w:bookmarkEnd w:id="349"/>
    <w:p>
      <w:pPr>
        <w:spacing w:after="0"/>
        <w:ind w:left="0"/>
        <w:jc w:val="both"/>
      </w:pPr>
      <w:r>
        <w:rPr>
          <w:rFonts w:ascii="Times New Roman"/>
          <w:b w:val="false"/>
          <w:i w:val="false"/>
          <w:color w:val="000000"/>
          <w:sz w:val="28"/>
        </w:rPr>
        <w:t>
      до 240 тыс. тенге − в городе Алматы;</w:t>
      </w:r>
    </w:p>
    <w:p>
      <w:pPr>
        <w:spacing w:after="0"/>
        <w:ind w:left="0"/>
        <w:jc w:val="both"/>
      </w:pPr>
      <w:r>
        <w:rPr>
          <w:rFonts w:ascii="Times New Roman"/>
          <w:b w:val="false"/>
          <w:i w:val="false"/>
          <w:color w:val="000000"/>
          <w:sz w:val="28"/>
        </w:rPr>
        <w:t>
      до 220 тыс. тенге − в городе Нур-Султане и его пригородной зоне;</w:t>
      </w:r>
    </w:p>
    <w:p>
      <w:pPr>
        <w:spacing w:after="0"/>
        <w:ind w:left="0"/>
        <w:jc w:val="both"/>
      </w:pPr>
      <w:r>
        <w:rPr>
          <w:rFonts w:ascii="Times New Roman"/>
          <w:b w:val="false"/>
          <w:i w:val="false"/>
          <w:color w:val="000000"/>
          <w:sz w:val="28"/>
        </w:rPr>
        <w:t xml:space="preserve">
      до 200 тыс. тенге − в городе Шымкенте и пригородной зоне города Алматы; </w:t>
      </w:r>
    </w:p>
    <w:p>
      <w:pPr>
        <w:spacing w:after="0"/>
        <w:ind w:left="0"/>
        <w:jc w:val="both"/>
      </w:pPr>
      <w:r>
        <w:rPr>
          <w:rFonts w:ascii="Times New Roman"/>
          <w:b w:val="false"/>
          <w:i w:val="false"/>
          <w:color w:val="000000"/>
          <w:sz w:val="28"/>
        </w:rPr>
        <w:t>
      до 180 тыс. тенге − в городах Актобе, Атырау, Актау, Туркестан, Карагандинской и Костанайской областях;</w:t>
      </w:r>
    </w:p>
    <w:p>
      <w:pPr>
        <w:spacing w:after="0"/>
        <w:ind w:left="0"/>
        <w:jc w:val="both"/>
      </w:pPr>
      <w:r>
        <w:rPr>
          <w:rFonts w:ascii="Times New Roman"/>
          <w:b w:val="false"/>
          <w:i w:val="false"/>
          <w:color w:val="000000"/>
          <w:sz w:val="28"/>
        </w:rPr>
        <w:t>
      до 160 тыс. тенге − в остальных регионах;</w:t>
      </w:r>
    </w:p>
    <w:p>
      <w:pPr>
        <w:spacing w:after="0"/>
        <w:ind w:left="0"/>
        <w:jc w:val="both"/>
      </w:pPr>
      <w:r>
        <w:rPr>
          <w:rFonts w:ascii="Times New Roman"/>
          <w:b w:val="false"/>
          <w:i w:val="false"/>
          <w:color w:val="000000"/>
          <w:sz w:val="28"/>
        </w:rPr>
        <w:t>
      до 120 тыс. тенге − в рамках пилотных проектов строительства индивидуальных домов.</w:t>
      </w:r>
    </w:p>
    <w:bookmarkStart w:name="z367" w:id="350"/>
    <w:p>
      <w:pPr>
        <w:spacing w:after="0"/>
        <w:ind w:left="0"/>
        <w:jc w:val="both"/>
      </w:pPr>
      <w:r>
        <w:rPr>
          <w:rFonts w:ascii="Times New Roman"/>
          <w:b w:val="false"/>
          <w:i w:val="false"/>
          <w:color w:val="000000"/>
          <w:sz w:val="28"/>
        </w:rPr>
        <w:t>
      Затраты, превышающие предусмотренный предел стоимости строительства и (или) приобретения 1 квадратного метра жилья, при реализации проектов, покрываются за счет средств местного бюджета.</w:t>
      </w:r>
    </w:p>
    <w:bookmarkEnd w:id="350"/>
    <w:bookmarkStart w:name="z368" w:id="351"/>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по ПСД.</w:t>
      </w:r>
    </w:p>
    <w:bookmarkEnd w:id="351"/>
    <w:bookmarkStart w:name="z369" w:id="352"/>
    <w:p>
      <w:pPr>
        <w:spacing w:after="0"/>
        <w:ind w:left="0"/>
        <w:jc w:val="both"/>
      </w:pPr>
      <w:r>
        <w:rPr>
          <w:rFonts w:ascii="Times New Roman"/>
          <w:b w:val="false"/>
          <w:i w:val="false"/>
          <w:color w:val="000000"/>
          <w:sz w:val="28"/>
        </w:rPr>
        <w:t>
      В целях развития социальной инфраструктуры допускается строительство жилых домов с размещением на первых этажах объектов социального назначения (детских садов, детских мини-центров, поликлиник и других) по проектам, соответствующим установленным государственным нормативам в сфере архитектуры, градостроительства и строительства.</w:t>
      </w:r>
    </w:p>
    <w:bookmarkEnd w:id="352"/>
    <w:bookmarkStart w:name="z370" w:id="353"/>
    <w:p>
      <w:pPr>
        <w:spacing w:after="0"/>
        <w:ind w:left="0"/>
        <w:jc w:val="both"/>
      </w:pPr>
      <w:r>
        <w:rPr>
          <w:rFonts w:ascii="Times New Roman"/>
          <w:b w:val="false"/>
          <w:i w:val="false"/>
          <w:color w:val="000000"/>
          <w:sz w:val="28"/>
        </w:rPr>
        <w:t>
      Привлечение подрядчиков МИО производится через проведение государственных закупок в соответствии с условиями и требованиями, установленными законодательством Республики Казахстан.</w:t>
      </w:r>
    </w:p>
    <w:bookmarkEnd w:id="353"/>
    <w:bookmarkStart w:name="z371" w:id="354"/>
    <w:p>
      <w:pPr>
        <w:spacing w:after="0"/>
        <w:ind w:left="0"/>
        <w:jc w:val="both"/>
      </w:pPr>
      <w:r>
        <w:rPr>
          <w:rFonts w:ascii="Times New Roman"/>
          <w:b w:val="false"/>
          <w:i w:val="false"/>
          <w:color w:val="000000"/>
          <w:sz w:val="28"/>
        </w:rPr>
        <w:t>
      В качестве наиболее продуктивных инструментов рассматриваются обязательное использование продукции домостроительных комбинатов, обеспечивающих экономическую эффективность.</w:t>
      </w:r>
    </w:p>
    <w:bookmarkEnd w:id="354"/>
    <w:bookmarkStart w:name="z372" w:id="355"/>
    <w:p>
      <w:pPr>
        <w:spacing w:after="0"/>
        <w:ind w:left="0"/>
        <w:jc w:val="both"/>
      </w:pPr>
      <w:r>
        <w:rPr>
          <w:rFonts w:ascii="Times New Roman"/>
          <w:b w:val="false"/>
          <w:i w:val="false"/>
          <w:color w:val="000000"/>
          <w:sz w:val="28"/>
        </w:rPr>
        <w:t>
      С 2022 года МИО формируют не менее 50 % проектов к финансированию за счет средств республиканского бюджета с обязательным применением типовых проектов и продукции домостроительных комбинатов.</w:t>
      </w:r>
    </w:p>
    <w:bookmarkEnd w:id="355"/>
    <w:bookmarkStart w:name="z373" w:id="356"/>
    <w:p>
      <w:pPr>
        <w:spacing w:after="0"/>
        <w:ind w:left="0"/>
        <w:jc w:val="both"/>
      </w:pPr>
      <w:r>
        <w:rPr>
          <w:rFonts w:ascii="Times New Roman"/>
          <w:b w:val="false"/>
          <w:i w:val="false"/>
          <w:color w:val="000000"/>
          <w:sz w:val="28"/>
        </w:rPr>
        <w:t>
      В целях эффективного мониторинга реализации проектов жилищного строительства МИО обеспечивают оснащение оборудованием видеонаблюдения на объектах и еженедельный ввод данных в информационную систему дочерней организации АО "НУХ "Байтерек" (сведения об освоении средств, ходе строительства и реализации жилья).</w:t>
      </w:r>
    </w:p>
    <w:bookmarkEnd w:id="356"/>
    <w:p>
      <w:pPr>
        <w:spacing w:after="0"/>
        <w:ind w:left="0"/>
        <w:jc w:val="both"/>
      </w:pPr>
      <w:r>
        <w:rPr>
          <w:rFonts w:ascii="Times New Roman"/>
          <w:b w:val="false"/>
          <w:i w:val="false"/>
          <w:color w:val="000000"/>
          <w:sz w:val="28"/>
        </w:rPr>
        <w:t>
      Допускается МИО привлекать облигационные займы на рыночных условиях среди участников внутреннего рынка для дальнейшего финансирования строительства социального жилья по согласованию с уполномоченным органом, центральным уполномоченным органом по государственному планированию, центральным уполномоченным органом по исполнению бюджета.</w:t>
      </w:r>
    </w:p>
    <w:bookmarkStart w:name="z374" w:id="357"/>
    <w:p>
      <w:pPr>
        <w:spacing w:after="0"/>
        <w:ind w:left="0"/>
        <w:jc w:val="both"/>
      </w:pPr>
      <w:r>
        <w:rPr>
          <w:rFonts w:ascii="Times New Roman"/>
          <w:b w:val="false"/>
          <w:i w:val="false"/>
          <w:color w:val="000000"/>
          <w:sz w:val="28"/>
        </w:rPr>
        <w:t xml:space="preserve">
      1. Развитие социального арендного жилья без выкупа </w:t>
      </w:r>
    </w:p>
    <w:bookmarkEnd w:id="357"/>
    <w:bookmarkStart w:name="z375" w:id="358"/>
    <w:p>
      <w:pPr>
        <w:spacing w:after="0"/>
        <w:ind w:left="0"/>
        <w:jc w:val="both"/>
      </w:pPr>
      <w:r>
        <w:rPr>
          <w:rFonts w:ascii="Times New Roman"/>
          <w:b w:val="false"/>
          <w:i w:val="false"/>
          <w:color w:val="000000"/>
          <w:sz w:val="28"/>
        </w:rPr>
        <w:t>
      МИО ежегодно выделяются целевые трансферты из республиканского бюджета на строительство, реконструкцию и (или) приобретение социального арендного жилья без права выкупа. Дополнительно, на эти цели МИО предусматривают средства в местных бюджетах, в том числе по механизмам ГЧП.</w:t>
      </w:r>
    </w:p>
    <w:bookmarkEnd w:id="358"/>
    <w:bookmarkStart w:name="z376" w:id="359"/>
    <w:p>
      <w:pPr>
        <w:spacing w:after="0"/>
        <w:ind w:left="0"/>
        <w:jc w:val="both"/>
      </w:pPr>
      <w:r>
        <w:rPr>
          <w:rFonts w:ascii="Times New Roman"/>
          <w:b w:val="false"/>
          <w:i w:val="false"/>
          <w:color w:val="000000"/>
          <w:sz w:val="28"/>
        </w:rPr>
        <w:t>
      Реконструкция осуществляется в пределах средств, определяемых ПСД, на основании положительного заключения вневедомственной комплексной экспертизы за счет средств местного бюджета. В случае реконструкции жилья стоимость 1 квадратного метра должна быть не выше 60% стоимости строительства нового жилого дома в рамках настоящей программы.</w:t>
      </w:r>
    </w:p>
    <w:bookmarkEnd w:id="359"/>
    <w:bookmarkStart w:name="z377" w:id="360"/>
    <w:p>
      <w:pPr>
        <w:spacing w:after="0"/>
        <w:ind w:left="0"/>
        <w:jc w:val="both"/>
      </w:pPr>
      <w:r>
        <w:rPr>
          <w:rFonts w:ascii="Times New Roman"/>
          <w:b w:val="false"/>
          <w:i w:val="false"/>
          <w:color w:val="000000"/>
          <w:sz w:val="28"/>
        </w:rPr>
        <w:t>
      Социальное арендное жилье без выкупа в многоэтажных жилых домах и одноквартирные и (или) блокированные малоэтажные жилые дома должны соответствовать 3-4 классу комфортности, согласно требованиям государственных нормативов в области архитектуры, градостроительства и строительства.</w:t>
      </w:r>
    </w:p>
    <w:bookmarkEnd w:id="360"/>
    <w:bookmarkStart w:name="z378" w:id="361"/>
    <w:p>
      <w:pPr>
        <w:spacing w:after="0"/>
        <w:ind w:left="0"/>
        <w:jc w:val="both"/>
      </w:pPr>
      <w:r>
        <w:rPr>
          <w:rFonts w:ascii="Times New Roman"/>
          <w:b w:val="false"/>
          <w:i w:val="false"/>
          <w:color w:val="000000"/>
          <w:sz w:val="28"/>
        </w:rPr>
        <w:t>
      2. Развитие социального кредитного жилья</w:t>
      </w:r>
    </w:p>
    <w:bookmarkEnd w:id="361"/>
    <w:bookmarkStart w:name="z379" w:id="362"/>
    <w:p>
      <w:pPr>
        <w:spacing w:after="0"/>
        <w:ind w:left="0"/>
        <w:jc w:val="both"/>
      </w:pPr>
      <w:r>
        <w:rPr>
          <w:rFonts w:ascii="Times New Roman"/>
          <w:b w:val="false"/>
          <w:i w:val="false"/>
          <w:color w:val="000000"/>
          <w:sz w:val="28"/>
        </w:rPr>
        <w:t>
      МИО по согласованию с уполномоченным органом ежегодно осуществляют планирование выпуска объема облигационных займов на строительство социального кредитного жилья в рамках лимитов долга бюджетов МИО областей, городов Нур-Султана, Алматы и Шымкента.</w:t>
      </w:r>
    </w:p>
    <w:bookmarkEnd w:id="362"/>
    <w:bookmarkStart w:name="z380" w:id="363"/>
    <w:p>
      <w:pPr>
        <w:spacing w:after="0"/>
        <w:ind w:left="0"/>
        <w:jc w:val="both"/>
      </w:pPr>
      <w:r>
        <w:rPr>
          <w:rFonts w:ascii="Times New Roman"/>
          <w:b w:val="false"/>
          <w:i w:val="false"/>
          <w:color w:val="000000"/>
          <w:sz w:val="28"/>
        </w:rPr>
        <w:t xml:space="preserve">
      АО "ФНБ "Самрук-Қазына" и дочерняя организация АО "НУХ "Байтерек" направляют возвратные средства от реализации жилья и незаконтрактованные остатки средств, выделенных из Национального фонда, на дальнейшее финансирование строительства социального кредитного жилья МИО через приобретение облигационных займов МИО, а также в рамках </w:t>
      </w:r>
      <w:r>
        <w:rPr>
          <w:rFonts w:ascii="Times New Roman"/>
          <w:b w:val="false"/>
          <w:i w:val="false"/>
          <w:color w:val="000000"/>
          <w:sz w:val="28"/>
        </w:rPr>
        <w:t>подпункта 2.3.</w:t>
      </w:r>
      <w:r>
        <w:rPr>
          <w:rFonts w:ascii="Times New Roman"/>
          <w:b w:val="false"/>
          <w:i w:val="false"/>
          <w:color w:val="000000"/>
          <w:sz w:val="28"/>
        </w:rPr>
        <w:t xml:space="preserve"> пункта 2 подраздела 5.1.3. настоящей программы.</w:t>
      </w:r>
    </w:p>
    <w:bookmarkEnd w:id="363"/>
    <w:bookmarkStart w:name="z381" w:id="364"/>
    <w:p>
      <w:pPr>
        <w:spacing w:after="0"/>
        <w:ind w:left="0"/>
        <w:jc w:val="both"/>
      </w:pPr>
      <w:r>
        <w:rPr>
          <w:rFonts w:ascii="Times New Roman"/>
          <w:b w:val="false"/>
          <w:i w:val="false"/>
          <w:color w:val="000000"/>
          <w:sz w:val="28"/>
        </w:rPr>
        <w:t>
      МИО выпускают облигационные займы, для финансирования строительства кредитного жилья со сроком погашения до 2 (двух) лет на условиях, определенных протоколом Совета по управлению Национальным фондом Республики Казахстан.</w:t>
      </w:r>
    </w:p>
    <w:bookmarkEnd w:id="364"/>
    <w:bookmarkStart w:name="z382" w:id="365"/>
    <w:p>
      <w:pPr>
        <w:spacing w:after="0"/>
        <w:ind w:left="0"/>
        <w:jc w:val="both"/>
      </w:pPr>
      <w:r>
        <w:rPr>
          <w:rFonts w:ascii="Times New Roman"/>
          <w:b w:val="false"/>
          <w:i w:val="false"/>
          <w:color w:val="000000"/>
          <w:sz w:val="28"/>
        </w:rPr>
        <w:t>
      МИО по согласованию с уполномоченным органом могут:</w:t>
      </w:r>
    </w:p>
    <w:bookmarkEnd w:id="365"/>
    <w:bookmarkStart w:name="z383" w:id="366"/>
    <w:p>
      <w:pPr>
        <w:spacing w:after="0"/>
        <w:ind w:left="0"/>
        <w:jc w:val="both"/>
      </w:pPr>
      <w:r>
        <w:rPr>
          <w:rFonts w:ascii="Times New Roman"/>
          <w:b w:val="false"/>
          <w:i w:val="false"/>
          <w:color w:val="000000"/>
          <w:sz w:val="28"/>
        </w:rPr>
        <w:t>
      получать облигационные займы в случае частичного досрочного или полного погашения ранее выпущенных облигационных займов;</w:t>
      </w:r>
    </w:p>
    <w:bookmarkEnd w:id="366"/>
    <w:bookmarkStart w:name="z384" w:id="367"/>
    <w:p>
      <w:pPr>
        <w:spacing w:after="0"/>
        <w:ind w:left="0"/>
        <w:jc w:val="both"/>
      </w:pPr>
      <w:r>
        <w:rPr>
          <w:rFonts w:ascii="Times New Roman"/>
          <w:b w:val="false"/>
          <w:i w:val="false"/>
          <w:color w:val="000000"/>
          <w:sz w:val="28"/>
        </w:rPr>
        <w:t>
      повторно использовать полученные от реализации жилья средства в рамках одного облигационного займа.</w:t>
      </w:r>
    </w:p>
    <w:bookmarkEnd w:id="367"/>
    <w:bookmarkStart w:name="z385" w:id="368"/>
    <w:p>
      <w:pPr>
        <w:spacing w:after="0"/>
        <w:ind w:left="0"/>
        <w:jc w:val="both"/>
      </w:pPr>
      <w:r>
        <w:rPr>
          <w:rFonts w:ascii="Times New Roman"/>
          <w:b w:val="false"/>
          <w:i w:val="false"/>
          <w:color w:val="000000"/>
          <w:sz w:val="28"/>
        </w:rPr>
        <w:t>
      Полученные средства для финансирования строительства социального кредитного жилья МИО используют только в соответствии с целевым назначением.</w:t>
      </w:r>
    </w:p>
    <w:bookmarkEnd w:id="368"/>
    <w:bookmarkStart w:name="z386" w:id="369"/>
    <w:p>
      <w:pPr>
        <w:spacing w:after="0"/>
        <w:ind w:left="0"/>
        <w:jc w:val="both"/>
      </w:pPr>
      <w:r>
        <w:rPr>
          <w:rFonts w:ascii="Times New Roman"/>
          <w:b w:val="false"/>
          <w:i w:val="false"/>
          <w:color w:val="000000"/>
          <w:sz w:val="28"/>
        </w:rPr>
        <w:t>
      Общая площадь социального кредитного жилья не должна превышать 80 кв. метров с допустимым отклонением не более 5%. Допускается строительство жилья с площадями, превышающими допустимое отклонение, при возмещении затрат на их строительство за счет средств местного бюджета. При этом стоимость реализации социального кредитного жилья участникам Программы определяется, исходя из общей фактической площади.</w:t>
      </w:r>
    </w:p>
    <w:bookmarkEnd w:id="369"/>
    <w:bookmarkStart w:name="z387" w:id="370"/>
    <w:p>
      <w:pPr>
        <w:spacing w:after="0"/>
        <w:ind w:left="0"/>
        <w:jc w:val="both"/>
      </w:pPr>
      <w:r>
        <w:rPr>
          <w:rFonts w:ascii="Times New Roman"/>
          <w:b w:val="false"/>
          <w:i w:val="false"/>
          <w:color w:val="000000"/>
          <w:sz w:val="28"/>
        </w:rPr>
        <w:t>
      При отборе заявленных к рассмотрению проектов приоритет отдается проектам индустриального домостроения.</w:t>
      </w:r>
    </w:p>
    <w:bookmarkEnd w:id="370"/>
    <w:bookmarkStart w:name="z388" w:id="371"/>
    <w:p>
      <w:pPr>
        <w:spacing w:after="0"/>
        <w:ind w:left="0"/>
        <w:jc w:val="both"/>
      </w:pPr>
      <w:r>
        <w:rPr>
          <w:rFonts w:ascii="Times New Roman"/>
          <w:b w:val="false"/>
          <w:i w:val="false"/>
          <w:color w:val="000000"/>
          <w:sz w:val="28"/>
        </w:rPr>
        <w:t>
      В целях сохранения ценового параметра строительства 1 квадратного метра жилья по Программе и увеличения объемов строительства кредитного жилья МИО могут на принципах партнерства с частными застройщиками строить объекты со встроенными коммерческими площадями. При этом частный застройщик обеспечивает финансирование строительства коммерческих площадей, возмещение затрат на проектирование и ввод в эксплуатацию.</w:t>
      </w:r>
    </w:p>
    <w:bookmarkEnd w:id="371"/>
    <w:bookmarkStart w:name="z389" w:id="372"/>
    <w:p>
      <w:pPr>
        <w:spacing w:after="0"/>
        <w:ind w:left="0"/>
        <w:jc w:val="both"/>
      </w:pPr>
      <w:r>
        <w:rPr>
          <w:rFonts w:ascii="Times New Roman"/>
          <w:b w:val="false"/>
          <w:i w:val="false"/>
          <w:color w:val="000000"/>
          <w:sz w:val="28"/>
        </w:rPr>
        <w:t xml:space="preserve">
      Погашение МИО облигационных займов в установленные сроки осуществляется за счет средств, полученных от реализации жилья, и (или) за счет средств местного бюджета. </w:t>
      </w:r>
    </w:p>
    <w:bookmarkEnd w:id="372"/>
    <w:bookmarkStart w:name="z390" w:id="373"/>
    <w:p>
      <w:pPr>
        <w:spacing w:after="0"/>
        <w:ind w:left="0"/>
        <w:jc w:val="both"/>
      </w:pPr>
      <w:r>
        <w:rPr>
          <w:rFonts w:ascii="Times New Roman"/>
          <w:b w:val="false"/>
          <w:i w:val="false"/>
          <w:color w:val="000000"/>
          <w:sz w:val="28"/>
        </w:rPr>
        <w:t>
      МИО областных центров, городов Нур-Султана, Алматы, Шымкента могут определить передачу части квартир в объектах социального кредитного жилья в аренду без права выкупа. При этом стоимость предоставляемого арендного жилья без права выкупа покрывается за счет эквивалентного увеличения стоимости реализации по остальной части социального кредитного жилья.</w:t>
      </w:r>
    </w:p>
    <w:bookmarkEnd w:id="373"/>
    <w:bookmarkStart w:name="z970" w:id="374"/>
    <w:p>
      <w:pPr>
        <w:spacing w:after="0"/>
        <w:ind w:left="0"/>
        <w:jc w:val="both"/>
      </w:pPr>
      <w:r>
        <w:rPr>
          <w:rFonts w:ascii="Times New Roman"/>
          <w:b w:val="false"/>
          <w:i w:val="false"/>
          <w:color w:val="000000"/>
          <w:sz w:val="28"/>
        </w:rPr>
        <w:t>
      2-1. Реализация социального кредитного жилья по пилотному проекту "Шаңырак"</w:t>
      </w:r>
    </w:p>
    <w:bookmarkEnd w:id="374"/>
    <w:bookmarkStart w:name="z971" w:id="375"/>
    <w:p>
      <w:pPr>
        <w:spacing w:after="0"/>
        <w:ind w:left="0"/>
        <w:jc w:val="both"/>
      </w:pPr>
      <w:r>
        <w:rPr>
          <w:rFonts w:ascii="Times New Roman"/>
          <w:b w:val="false"/>
          <w:i w:val="false"/>
          <w:color w:val="000000"/>
          <w:sz w:val="28"/>
        </w:rPr>
        <w:t>
      АО "НУХ "Байтерек" выделяет средства дочерней организации в рамках облигационного займа, полученного от дочерней организации Национального Банка Республики Казахстан, для выкупа облигаций МИО с целью финансирования строительства кредитного жилья по пилотному проекту "Шаңырак".</w:t>
      </w:r>
    </w:p>
    <w:bookmarkEnd w:id="375"/>
    <w:bookmarkStart w:name="z972" w:id="376"/>
    <w:p>
      <w:pPr>
        <w:spacing w:after="0"/>
        <w:ind w:left="0"/>
        <w:jc w:val="both"/>
      </w:pPr>
      <w:r>
        <w:rPr>
          <w:rFonts w:ascii="Times New Roman"/>
          <w:b w:val="false"/>
          <w:i w:val="false"/>
          <w:color w:val="000000"/>
          <w:sz w:val="28"/>
        </w:rPr>
        <w:t>
      В рамках предоставленных средств дочерняя организация АО "НУХ "Байтерек" предоставляет облигационные займы МИО согласно внутренним документам на следующих условиях:</w:t>
      </w:r>
    </w:p>
    <w:bookmarkEnd w:id="376"/>
    <w:bookmarkStart w:name="z973" w:id="377"/>
    <w:p>
      <w:pPr>
        <w:spacing w:after="0"/>
        <w:ind w:left="0"/>
        <w:jc w:val="both"/>
      </w:pPr>
      <w:r>
        <w:rPr>
          <w:rFonts w:ascii="Times New Roman"/>
          <w:b w:val="false"/>
          <w:i w:val="false"/>
          <w:color w:val="000000"/>
          <w:sz w:val="28"/>
        </w:rPr>
        <w:t>
      цель займа – строительство социального кредитного жилья;</w:t>
      </w:r>
    </w:p>
    <w:bookmarkEnd w:id="377"/>
    <w:bookmarkStart w:name="z974" w:id="378"/>
    <w:p>
      <w:pPr>
        <w:spacing w:after="0"/>
        <w:ind w:left="0"/>
        <w:jc w:val="both"/>
      </w:pPr>
      <w:r>
        <w:rPr>
          <w:rFonts w:ascii="Times New Roman"/>
          <w:b w:val="false"/>
          <w:i w:val="false"/>
          <w:color w:val="000000"/>
          <w:sz w:val="28"/>
        </w:rPr>
        <w:t>
      ставка вознаграждения – 4,25 % (четыре целых двадцать пять сотых процентов) годовых;</w:t>
      </w:r>
    </w:p>
    <w:bookmarkEnd w:id="378"/>
    <w:bookmarkStart w:name="z975" w:id="379"/>
    <w:p>
      <w:pPr>
        <w:spacing w:after="0"/>
        <w:ind w:left="0"/>
        <w:jc w:val="both"/>
      </w:pPr>
      <w:r>
        <w:rPr>
          <w:rFonts w:ascii="Times New Roman"/>
          <w:b w:val="false"/>
          <w:i w:val="false"/>
          <w:color w:val="000000"/>
          <w:sz w:val="28"/>
        </w:rPr>
        <w:t>
      срок займа – до 22 (двадцати двух) месяцев;</w:t>
      </w:r>
    </w:p>
    <w:bookmarkEnd w:id="379"/>
    <w:bookmarkStart w:name="z976" w:id="380"/>
    <w:p>
      <w:pPr>
        <w:spacing w:after="0"/>
        <w:ind w:left="0"/>
        <w:jc w:val="both"/>
      </w:pPr>
      <w:r>
        <w:rPr>
          <w:rFonts w:ascii="Times New Roman"/>
          <w:b w:val="false"/>
          <w:i w:val="false"/>
          <w:color w:val="000000"/>
          <w:sz w:val="28"/>
        </w:rPr>
        <w:t>
      выплата вознаграждения по займу – 1 (один) раз в полугодие;</w:t>
      </w:r>
    </w:p>
    <w:bookmarkEnd w:id="380"/>
    <w:bookmarkStart w:name="z977" w:id="381"/>
    <w:p>
      <w:pPr>
        <w:spacing w:after="0"/>
        <w:ind w:left="0"/>
        <w:jc w:val="both"/>
      </w:pPr>
      <w:r>
        <w:rPr>
          <w:rFonts w:ascii="Times New Roman"/>
          <w:b w:val="false"/>
          <w:i w:val="false"/>
          <w:color w:val="000000"/>
          <w:sz w:val="28"/>
        </w:rPr>
        <w:t>
      выплата основного долга – в конце срока займа, с правом досрочного погашения по инициативе заемщика.</w:t>
      </w:r>
    </w:p>
    <w:bookmarkEnd w:id="381"/>
    <w:bookmarkStart w:name="z978" w:id="382"/>
    <w:p>
      <w:pPr>
        <w:spacing w:after="0"/>
        <w:ind w:left="0"/>
        <w:jc w:val="both"/>
      </w:pPr>
      <w:r>
        <w:rPr>
          <w:rFonts w:ascii="Times New Roman"/>
          <w:b w:val="false"/>
          <w:i w:val="false"/>
          <w:color w:val="000000"/>
          <w:sz w:val="28"/>
        </w:rPr>
        <w:t>
      МИО рассматривает возможность реализации проектов кредитного жилья через механизм государственно-частного партнерства в соответствии с порядком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утвержденных уполномоченным органом в области бюджетного планирования.</w:t>
      </w:r>
    </w:p>
    <w:bookmarkEnd w:id="382"/>
    <w:bookmarkStart w:name="z979" w:id="383"/>
    <w:p>
      <w:pPr>
        <w:spacing w:after="0"/>
        <w:ind w:left="0"/>
        <w:jc w:val="both"/>
      </w:pPr>
      <w:r>
        <w:rPr>
          <w:rFonts w:ascii="Times New Roman"/>
          <w:b w:val="false"/>
          <w:i w:val="false"/>
          <w:color w:val="000000"/>
          <w:sz w:val="28"/>
        </w:rPr>
        <w:t>
      Основными условиями подтверждения доли участия частных застройщиков в реализации проекта через механизм государственно-частного партнерства является следующее:</w:t>
      </w:r>
    </w:p>
    <w:bookmarkEnd w:id="383"/>
    <w:bookmarkStart w:name="z980" w:id="384"/>
    <w:p>
      <w:pPr>
        <w:spacing w:after="0"/>
        <w:ind w:left="0"/>
        <w:jc w:val="both"/>
      </w:pPr>
      <w:r>
        <w:rPr>
          <w:rFonts w:ascii="Times New Roman"/>
          <w:b w:val="false"/>
          <w:i w:val="false"/>
          <w:color w:val="000000"/>
          <w:sz w:val="28"/>
        </w:rPr>
        <w:t>
      наличие земельного участка на праве собственности, свободного от обременения, или долгосрочной аренды;</w:t>
      </w:r>
    </w:p>
    <w:bookmarkEnd w:id="384"/>
    <w:bookmarkStart w:name="z981" w:id="385"/>
    <w:p>
      <w:pPr>
        <w:spacing w:after="0"/>
        <w:ind w:left="0"/>
        <w:jc w:val="both"/>
      </w:pPr>
      <w:r>
        <w:rPr>
          <w:rFonts w:ascii="Times New Roman"/>
          <w:b w:val="false"/>
          <w:i w:val="false"/>
          <w:color w:val="000000"/>
          <w:sz w:val="28"/>
        </w:rPr>
        <w:t>
      наличие проектно-сметной документации с положительным заключением комплексной вневедомственной экспертизы;</w:t>
      </w:r>
    </w:p>
    <w:bookmarkEnd w:id="385"/>
    <w:bookmarkStart w:name="z982" w:id="386"/>
    <w:p>
      <w:pPr>
        <w:spacing w:after="0"/>
        <w:ind w:left="0"/>
        <w:jc w:val="both"/>
      </w:pPr>
      <w:r>
        <w:rPr>
          <w:rFonts w:ascii="Times New Roman"/>
          <w:b w:val="false"/>
          <w:i w:val="false"/>
          <w:color w:val="000000"/>
          <w:sz w:val="28"/>
        </w:rPr>
        <w:t xml:space="preserve">
      согласие частного застройщика на предоставление обеспечения в виде залога земельного участка и проектно-сметной документации; </w:t>
      </w:r>
    </w:p>
    <w:bookmarkEnd w:id="386"/>
    <w:bookmarkStart w:name="z983" w:id="387"/>
    <w:p>
      <w:pPr>
        <w:spacing w:after="0"/>
        <w:ind w:left="0"/>
        <w:jc w:val="both"/>
      </w:pPr>
      <w:r>
        <w:rPr>
          <w:rFonts w:ascii="Times New Roman"/>
          <w:b w:val="false"/>
          <w:i w:val="false"/>
          <w:color w:val="000000"/>
          <w:sz w:val="28"/>
        </w:rPr>
        <w:t>
      наличие заключения технического обследования о выполненном объеме строительно-монтажных работ по незавершенному строительством многоквартирному жилому дому до момента подачи заявки по реализации проекта с участием МИО;</w:t>
      </w:r>
    </w:p>
    <w:bookmarkEnd w:id="387"/>
    <w:bookmarkStart w:name="z984" w:id="388"/>
    <w:p>
      <w:pPr>
        <w:spacing w:after="0"/>
        <w:ind w:left="0"/>
        <w:jc w:val="both"/>
      </w:pPr>
      <w:r>
        <w:rPr>
          <w:rFonts w:ascii="Times New Roman"/>
          <w:b w:val="false"/>
          <w:i w:val="false"/>
          <w:color w:val="000000"/>
          <w:sz w:val="28"/>
        </w:rPr>
        <w:t>
      подтверждение наличия денежных средств на строительство паркингов, встроенных и встроенно-пристроенных помещений общественного назначения в многоквартирных жилых домах.</w:t>
      </w:r>
    </w:p>
    <w:bookmarkEnd w:id="388"/>
    <w:bookmarkStart w:name="z985" w:id="389"/>
    <w:p>
      <w:pPr>
        <w:spacing w:after="0"/>
        <w:ind w:left="0"/>
        <w:jc w:val="both"/>
      </w:pPr>
      <w:r>
        <w:rPr>
          <w:rFonts w:ascii="Times New Roman"/>
          <w:b w:val="false"/>
          <w:i w:val="false"/>
          <w:color w:val="000000"/>
          <w:sz w:val="28"/>
        </w:rPr>
        <w:t>
      Затраты, превышающие предусмотренные Программой предельные ограничения стоимости строительства 1 квадратного метра жилья, покрываются за счет средств местного бюджета.</w:t>
      </w:r>
    </w:p>
    <w:bookmarkEnd w:id="389"/>
    <w:bookmarkStart w:name="z986" w:id="390"/>
    <w:p>
      <w:pPr>
        <w:spacing w:after="0"/>
        <w:ind w:left="0"/>
        <w:jc w:val="both"/>
      </w:pPr>
      <w:r>
        <w:rPr>
          <w:rFonts w:ascii="Times New Roman"/>
          <w:b w:val="false"/>
          <w:i w:val="false"/>
          <w:color w:val="000000"/>
          <w:sz w:val="28"/>
        </w:rPr>
        <w:t>
      При этом, стоимость реализации жилья участникам Программы определяется по общей фактической площади жилища.</w:t>
      </w:r>
    </w:p>
    <w:bookmarkEnd w:id="390"/>
    <w:bookmarkStart w:name="z391" w:id="391"/>
    <w:p>
      <w:pPr>
        <w:spacing w:after="0"/>
        <w:ind w:left="0"/>
        <w:jc w:val="both"/>
      </w:pPr>
      <w:r>
        <w:rPr>
          <w:rFonts w:ascii="Times New Roman"/>
          <w:b w:val="false"/>
          <w:i w:val="false"/>
          <w:color w:val="000000"/>
          <w:sz w:val="28"/>
        </w:rPr>
        <w:t>
      3. Развитие ИЖС</w:t>
      </w:r>
    </w:p>
    <w:bookmarkEnd w:id="391"/>
    <w:bookmarkStart w:name="z392" w:id="392"/>
    <w:p>
      <w:pPr>
        <w:spacing w:after="0"/>
        <w:ind w:left="0"/>
        <w:jc w:val="both"/>
      </w:pPr>
      <w:r>
        <w:rPr>
          <w:rFonts w:ascii="Times New Roman"/>
          <w:b w:val="false"/>
          <w:i w:val="false"/>
          <w:color w:val="000000"/>
          <w:sz w:val="28"/>
        </w:rPr>
        <w:t>
      Для стимулирования развития ИЖС МИО предусматривают:</w:t>
      </w:r>
    </w:p>
    <w:bookmarkEnd w:id="392"/>
    <w:bookmarkStart w:name="z393" w:id="393"/>
    <w:p>
      <w:pPr>
        <w:spacing w:after="0"/>
        <w:ind w:left="0"/>
        <w:jc w:val="both"/>
      </w:pPr>
      <w:r>
        <w:rPr>
          <w:rFonts w:ascii="Times New Roman"/>
          <w:b w:val="false"/>
          <w:i w:val="false"/>
          <w:color w:val="000000"/>
          <w:sz w:val="28"/>
        </w:rPr>
        <w:t>
      1) распространение типовых проектов строительства индивидуальных, в том числе малоэтажных жилых домов (данные проекты предоставляются гражданам бесплатно);</w:t>
      </w:r>
    </w:p>
    <w:bookmarkEnd w:id="393"/>
    <w:bookmarkStart w:name="z394" w:id="394"/>
    <w:p>
      <w:pPr>
        <w:spacing w:after="0"/>
        <w:ind w:left="0"/>
        <w:jc w:val="both"/>
      </w:pPr>
      <w:r>
        <w:rPr>
          <w:rFonts w:ascii="Times New Roman"/>
          <w:b w:val="false"/>
          <w:i w:val="false"/>
          <w:color w:val="000000"/>
          <w:sz w:val="28"/>
        </w:rPr>
        <w:t>
      2) отведение площадок под ИЖС массивами в соответствии с утвержденными генеральными планами и проектами детальной планировки;</w:t>
      </w:r>
    </w:p>
    <w:bookmarkEnd w:id="394"/>
    <w:bookmarkStart w:name="z395" w:id="395"/>
    <w:p>
      <w:pPr>
        <w:spacing w:after="0"/>
        <w:ind w:left="0"/>
        <w:jc w:val="both"/>
      </w:pPr>
      <w:r>
        <w:rPr>
          <w:rFonts w:ascii="Times New Roman"/>
          <w:b w:val="false"/>
          <w:i w:val="false"/>
          <w:color w:val="000000"/>
          <w:sz w:val="28"/>
        </w:rPr>
        <w:t>
      3) обеспечение площадок ИКИ до начала строительства жилых домов;</w:t>
      </w:r>
    </w:p>
    <w:bookmarkEnd w:id="395"/>
    <w:bookmarkStart w:name="z396" w:id="396"/>
    <w:p>
      <w:pPr>
        <w:spacing w:after="0"/>
        <w:ind w:left="0"/>
        <w:jc w:val="both"/>
      </w:pPr>
      <w:r>
        <w:rPr>
          <w:rFonts w:ascii="Times New Roman"/>
          <w:b w:val="false"/>
          <w:i w:val="false"/>
          <w:color w:val="000000"/>
          <w:sz w:val="28"/>
        </w:rPr>
        <w:t>
      4) предоставление земельных участков в установленном законодательством порядке.</w:t>
      </w:r>
    </w:p>
    <w:bookmarkEnd w:id="396"/>
    <w:bookmarkStart w:name="z397" w:id="397"/>
    <w:p>
      <w:pPr>
        <w:spacing w:after="0"/>
        <w:ind w:left="0"/>
        <w:jc w:val="both"/>
      </w:pPr>
      <w:r>
        <w:rPr>
          <w:rFonts w:ascii="Times New Roman"/>
          <w:b w:val="false"/>
          <w:i w:val="false"/>
          <w:color w:val="000000"/>
          <w:sz w:val="28"/>
        </w:rPr>
        <w:t xml:space="preserve">
      На строительство ИКИ для развития ИЖС из республиканского бюджета ежегодно выделяются средства для обеспечения земельных участков сетями водо-, электро- и газоснабжения. Подведение иных инженерных коммуникаций, включающих в себя системы теплоснабжения, сети телефонизации, водоотведения и канализации, инженерные сооружения, внутриквартальные дороги и проезды, осуществляется за счет средств местного бюджета. Ежегодно инженерными сетями будут обеспечиваться порядка 40 тыс. земельных участков, выделяемых под ИЖС. </w:t>
      </w:r>
    </w:p>
    <w:bookmarkEnd w:id="397"/>
    <w:bookmarkStart w:name="z398" w:id="398"/>
    <w:p>
      <w:pPr>
        <w:spacing w:after="0"/>
        <w:ind w:left="0"/>
        <w:jc w:val="both"/>
      </w:pPr>
      <w:r>
        <w:rPr>
          <w:rFonts w:ascii="Times New Roman"/>
          <w:b w:val="false"/>
          <w:i w:val="false"/>
          <w:color w:val="000000"/>
          <w:sz w:val="28"/>
        </w:rPr>
        <w:t>
      Малоэтажные строения должны быть единого архитектурного стиля.</w:t>
      </w:r>
    </w:p>
    <w:bookmarkEnd w:id="398"/>
    <w:bookmarkStart w:name="z399" w:id="399"/>
    <w:p>
      <w:pPr>
        <w:spacing w:after="0"/>
        <w:ind w:left="0"/>
        <w:jc w:val="both"/>
      </w:pPr>
      <w:r>
        <w:rPr>
          <w:rFonts w:ascii="Times New Roman"/>
          <w:b w:val="false"/>
          <w:i w:val="false"/>
          <w:color w:val="000000"/>
          <w:sz w:val="28"/>
        </w:rPr>
        <w:t>
      Для этого МИО организовывают пилотные проекты строительства жилых домов и (или) блокированных малоэтажных жилых домов для очередников на получение земельного участка под ИЖС.</w:t>
      </w:r>
    </w:p>
    <w:bookmarkEnd w:id="399"/>
    <w:bookmarkStart w:name="z400" w:id="400"/>
    <w:p>
      <w:pPr>
        <w:spacing w:after="0"/>
        <w:ind w:left="0"/>
        <w:jc w:val="both"/>
      </w:pPr>
      <w:r>
        <w:rPr>
          <w:rFonts w:ascii="Times New Roman"/>
          <w:b w:val="false"/>
          <w:i w:val="false"/>
          <w:color w:val="000000"/>
          <w:sz w:val="28"/>
        </w:rPr>
        <w:t>
      МИО определяют реализацию проектов в зависимости от экономического потенциала территориальной единицы с учетом положений Системы региональных стандартов (пригородные зоны, поселки городского типа, малые и моногорода с высоким потенциалом развития).</w:t>
      </w:r>
    </w:p>
    <w:bookmarkEnd w:id="400"/>
    <w:bookmarkStart w:name="z401" w:id="401"/>
    <w:p>
      <w:pPr>
        <w:spacing w:after="0"/>
        <w:ind w:left="0"/>
        <w:jc w:val="both"/>
      </w:pPr>
      <w:r>
        <w:rPr>
          <w:rFonts w:ascii="Times New Roman"/>
          <w:b w:val="false"/>
          <w:i w:val="false"/>
          <w:color w:val="000000"/>
          <w:sz w:val="28"/>
        </w:rPr>
        <w:t>
      В целях увеличения доли казахстанского содержания в строительной отрасли до 90% и обеспечения роста производства строительных материалов в обрабатывающей промышленности для реализации проектов применяются технологии ДСК с использованием местных строительных материалов, что позволит обеспечить стоимость строительства и реализации 1 квадратного метра жилого дома не выше 120 тыс. тенге (без учета стоимости ИКИ).</w:t>
      </w:r>
    </w:p>
    <w:bookmarkEnd w:id="401"/>
    <w:bookmarkStart w:name="z402" w:id="402"/>
    <w:p>
      <w:pPr>
        <w:spacing w:after="0"/>
        <w:ind w:left="0"/>
        <w:jc w:val="both"/>
      </w:pPr>
      <w:r>
        <w:rPr>
          <w:rFonts w:ascii="Times New Roman"/>
          <w:b w:val="false"/>
          <w:i w:val="false"/>
          <w:color w:val="000000"/>
          <w:sz w:val="28"/>
        </w:rPr>
        <w:t>
      Допускается осуществлять финансирование проектов МИО в рамках пункта 2 настоящего подраздела или с привлечением средств застройщика.</w:t>
      </w:r>
    </w:p>
    <w:bookmarkEnd w:id="402"/>
    <w:bookmarkStart w:name="z403" w:id="403"/>
    <w:p>
      <w:pPr>
        <w:spacing w:after="0"/>
        <w:ind w:left="0"/>
        <w:jc w:val="both"/>
      </w:pPr>
      <w:r>
        <w:rPr>
          <w:rFonts w:ascii="Times New Roman"/>
          <w:b w:val="false"/>
          <w:i w:val="false"/>
          <w:color w:val="000000"/>
          <w:sz w:val="28"/>
        </w:rPr>
        <w:t xml:space="preserve">
      </w:t>
      </w:r>
      <w:r>
        <w:rPr>
          <w:rFonts w:ascii="Times New Roman"/>
          <w:b/>
          <w:i w:val="false"/>
          <w:color w:val="000000"/>
          <w:sz w:val="28"/>
        </w:rPr>
        <w:t>5.1.3 Меры по стимулированию строительства жилья</w:t>
      </w:r>
    </w:p>
    <w:bookmarkEnd w:id="403"/>
    <w:bookmarkStart w:name="z404" w:id="404"/>
    <w:p>
      <w:pPr>
        <w:spacing w:after="0"/>
        <w:ind w:left="0"/>
        <w:jc w:val="both"/>
      </w:pPr>
      <w:r>
        <w:rPr>
          <w:rFonts w:ascii="Times New Roman"/>
          <w:b w:val="false"/>
          <w:i w:val="false"/>
          <w:color w:val="000000"/>
          <w:sz w:val="28"/>
        </w:rPr>
        <w:t>
      1. Подведение ИКИ к районам массовой жилищной застройки</w:t>
      </w:r>
    </w:p>
    <w:bookmarkEnd w:id="404"/>
    <w:bookmarkStart w:name="z405" w:id="405"/>
    <w:p>
      <w:pPr>
        <w:spacing w:after="0"/>
        <w:ind w:left="0"/>
        <w:jc w:val="both"/>
      </w:pPr>
      <w:r>
        <w:rPr>
          <w:rFonts w:ascii="Times New Roman"/>
          <w:b w:val="false"/>
          <w:i w:val="false"/>
          <w:color w:val="000000"/>
          <w:sz w:val="28"/>
        </w:rPr>
        <w:t xml:space="preserve">
      Отведенные под застройку массивы до начала строительства жилых домов должны быть обеспечены инженерными коммуникациями, включающими системы электро-, теплоснабжения (за исключением источников теплоснабжения (котельных) мощностью свыше 100 Гкал/ч), инженерные сети водо-, газоснабжения, телефонизации, водоотведения и канализации, инженерные сооружения, внутриквартальные дороги и проезды. </w:t>
      </w:r>
    </w:p>
    <w:bookmarkEnd w:id="405"/>
    <w:bookmarkStart w:name="z406" w:id="406"/>
    <w:p>
      <w:pPr>
        <w:spacing w:after="0"/>
        <w:ind w:left="0"/>
        <w:jc w:val="both"/>
      </w:pPr>
      <w:r>
        <w:rPr>
          <w:rFonts w:ascii="Times New Roman"/>
          <w:b w:val="false"/>
          <w:i w:val="false"/>
          <w:color w:val="000000"/>
          <w:sz w:val="28"/>
        </w:rPr>
        <w:t>
      Развитие и (или) обустройство ИКИ в районах жилищной застройки осуществляется за счет средств республиканского и местных бюджетов.</w:t>
      </w:r>
    </w:p>
    <w:bookmarkEnd w:id="406"/>
    <w:bookmarkStart w:name="z407" w:id="407"/>
    <w:p>
      <w:pPr>
        <w:spacing w:after="0"/>
        <w:ind w:left="0"/>
        <w:jc w:val="both"/>
      </w:pPr>
      <w:r>
        <w:rPr>
          <w:rFonts w:ascii="Times New Roman"/>
          <w:b w:val="false"/>
          <w:i w:val="false"/>
          <w:color w:val="000000"/>
          <w:sz w:val="28"/>
        </w:rPr>
        <w:t xml:space="preserve">
      Формирование и финансирование проектов за счет средств республиканского бюджета осуществляется через уполномоченный орган. </w:t>
      </w:r>
    </w:p>
    <w:bookmarkEnd w:id="407"/>
    <w:bookmarkStart w:name="z408" w:id="408"/>
    <w:p>
      <w:pPr>
        <w:spacing w:after="0"/>
        <w:ind w:left="0"/>
        <w:jc w:val="both"/>
      </w:pPr>
      <w:r>
        <w:rPr>
          <w:rFonts w:ascii="Times New Roman"/>
          <w:b w:val="false"/>
          <w:i w:val="false"/>
          <w:color w:val="000000"/>
          <w:sz w:val="28"/>
        </w:rPr>
        <w:t xml:space="preserve">
      МИО может финансировать подведение ИКИ к многоквартирным жилым домам частного застройщика, кроме работ по благоустройству. </w:t>
      </w:r>
    </w:p>
    <w:bookmarkEnd w:id="408"/>
    <w:bookmarkStart w:name="z409" w:id="409"/>
    <w:p>
      <w:pPr>
        <w:spacing w:after="0"/>
        <w:ind w:left="0"/>
        <w:jc w:val="both"/>
      </w:pPr>
      <w:r>
        <w:rPr>
          <w:rFonts w:ascii="Times New Roman"/>
          <w:b w:val="false"/>
          <w:i w:val="false"/>
          <w:color w:val="000000"/>
          <w:sz w:val="28"/>
        </w:rPr>
        <w:t>
      При этом, частный застройщик предлагает не менее 50% от общей площади жилья по фиксированной цене реализации за 1 квадратный метр:</w:t>
      </w:r>
    </w:p>
    <w:bookmarkEnd w:id="409"/>
    <w:bookmarkStart w:name="z410" w:id="410"/>
    <w:p>
      <w:pPr>
        <w:spacing w:after="0"/>
        <w:ind w:left="0"/>
        <w:jc w:val="both"/>
      </w:pPr>
      <w:r>
        <w:rPr>
          <w:rFonts w:ascii="Times New Roman"/>
          <w:b w:val="false"/>
          <w:i w:val="false"/>
          <w:color w:val="000000"/>
          <w:sz w:val="28"/>
        </w:rPr>
        <w:t>
      до 260 тыс. тенге включительно − в городах Нур-Султан, Алматы и их пригородных зонах, Шымкенте, Атырау, Актау;</w:t>
      </w:r>
    </w:p>
    <w:bookmarkEnd w:id="410"/>
    <w:bookmarkStart w:name="z411" w:id="411"/>
    <w:p>
      <w:pPr>
        <w:spacing w:after="0"/>
        <w:ind w:left="0"/>
        <w:jc w:val="both"/>
      </w:pPr>
      <w:r>
        <w:rPr>
          <w:rFonts w:ascii="Times New Roman"/>
          <w:b w:val="false"/>
          <w:i w:val="false"/>
          <w:color w:val="000000"/>
          <w:sz w:val="28"/>
        </w:rPr>
        <w:t>
      до 220 тыс. тенге − в других регионах.</w:t>
      </w:r>
    </w:p>
    <w:bookmarkEnd w:id="411"/>
    <w:bookmarkStart w:name="z412" w:id="412"/>
    <w:p>
      <w:pPr>
        <w:spacing w:after="0"/>
        <w:ind w:left="0"/>
        <w:jc w:val="both"/>
      </w:pPr>
      <w:r>
        <w:rPr>
          <w:rFonts w:ascii="Times New Roman"/>
          <w:b w:val="false"/>
          <w:i w:val="false"/>
          <w:color w:val="000000"/>
          <w:sz w:val="28"/>
        </w:rPr>
        <w:t>
      Частный застройщик реализует жилье путем прямой продажи, займов ЖССБК, БВУ, ипотечной программы "7-20-25" и программ дочерних организаций АО "НУХ "Байтерек".</w:t>
      </w:r>
    </w:p>
    <w:bookmarkEnd w:id="412"/>
    <w:bookmarkStart w:name="z413" w:id="413"/>
    <w:p>
      <w:pPr>
        <w:spacing w:after="0"/>
        <w:ind w:left="0"/>
        <w:jc w:val="both"/>
      </w:pPr>
      <w:r>
        <w:rPr>
          <w:rFonts w:ascii="Times New Roman"/>
          <w:b w:val="false"/>
          <w:i w:val="false"/>
          <w:color w:val="000000"/>
          <w:sz w:val="28"/>
        </w:rPr>
        <w:t>
      2. Механизмы поддержки, оказываемые через субъекты квазигосударственного сектора.</w:t>
      </w:r>
    </w:p>
    <w:bookmarkEnd w:id="413"/>
    <w:bookmarkStart w:name="z414" w:id="414"/>
    <w:p>
      <w:pPr>
        <w:spacing w:after="0"/>
        <w:ind w:left="0"/>
        <w:jc w:val="both"/>
      </w:pPr>
      <w:r>
        <w:rPr>
          <w:rFonts w:ascii="Times New Roman"/>
          <w:b w:val="false"/>
          <w:i w:val="false"/>
          <w:color w:val="000000"/>
          <w:sz w:val="28"/>
        </w:rPr>
        <w:t>
      2.1. Реализация проектов жилищного строительства</w:t>
      </w:r>
    </w:p>
    <w:bookmarkEnd w:id="414"/>
    <w:p>
      <w:pPr>
        <w:spacing w:after="0"/>
        <w:ind w:left="0"/>
        <w:jc w:val="both"/>
      </w:pPr>
      <w:r>
        <w:rPr>
          <w:rFonts w:ascii="Times New Roman"/>
          <w:b w:val="false"/>
          <w:i w:val="false"/>
          <w:color w:val="000000"/>
          <w:sz w:val="28"/>
        </w:rPr>
        <w:t>
      В целях повышения доступности жилья дочерняя организация АО "НУХ "Байтерек" в соответствии с внутренними документами осуществляет:</w:t>
      </w:r>
    </w:p>
    <w:p>
      <w:pPr>
        <w:spacing w:after="0"/>
        <w:ind w:left="0"/>
        <w:jc w:val="both"/>
      </w:pPr>
      <w:r>
        <w:rPr>
          <w:rFonts w:ascii="Times New Roman"/>
          <w:b w:val="false"/>
          <w:i w:val="false"/>
          <w:color w:val="000000"/>
          <w:sz w:val="28"/>
        </w:rPr>
        <w:t>
      1) механизм гарантирования согласно законодательству о долевом участии в жилищном строительстве;</w:t>
      </w:r>
    </w:p>
    <w:p>
      <w:pPr>
        <w:spacing w:after="0"/>
        <w:ind w:left="0"/>
        <w:jc w:val="both"/>
      </w:pPr>
      <w:r>
        <w:rPr>
          <w:rFonts w:ascii="Times New Roman"/>
          <w:b w:val="false"/>
          <w:i w:val="false"/>
          <w:color w:val="000000"/>
          <w:sz w:val="28"/>
        </w:rPr>
        <w:t>
      2) строительство и/или приобретение жилья в целях последующего предоставления в аренду с правом выкупа по соответствующим меморандумам (соглашениям), заключаемым с государственными и негосударственными юридическими лицами.</w:t>
      </w:r>
    </w:p>
    <w:p>
      <w:pPr>
        <w:spacing w:after="0"/>
        <w:ind w:left="0"/>
        <w:jc w:val="both"/>
      </w:pPr>
      <w:r>
        <w:rPr>
          <w:rFonts w:ascii="Times New Roman"/>
          <w:b w:val="false"/>
          <w:i w:val="false"/>
          <w:color w:val="000000"/>
          <w:sz w:val="28"/>
        </w:rPr>
        <w:t>
      Источниками финансирования могут быть поступающие арендные платежи, неиспользованная часть бюджетных средств, привлекаемые средства на внутреннем и международных рынках капитала на рыночных условиях, в том числе под гарантии субъектов квазигосударственного сектора. Допускается микширование арендных платежей с привлеченными средствами.</w:t>
      </w:r>
    </w:p>
    <w:p>
      <w:pPr>
        <w:spacing w:after="0"/>
        <w:ind w:left="0"/>
        <w:jc w:val="both"/>
      </w:pPr>
      <w:r>
        <w:rPr>
          <w:rFonts w:ascii="Times New Roman"/>
          <w:b w:val="false"/>
          <w:i w:val="false"/>
          <w:color w:val="000000"/>
          <w:sz w:val="28"/>
        </w:rPr>
        <w:t>
      Дополнительно поступающие арендные платежи могут быть использованы для выкупа прав требований по ипотечным займам БВУ, погашения принятых обязательств и (или) возврата (замещения) собственных средств дочерней организации АО "НУХ "Байтерек", ранее направленных на реализацию проектов жилищного строительства жилья и (или) приобретения жилья в целях последующего предоставления в аренду с правом выкупом в рамках Программы.</w:t>
      </w:r>
    </w:p>
    <w:p>
      <w:pPr>
        <w:spacing w:after="0"/>
        <w:ind w:left="0"/>
        <w:jc w:val="both"/>
      </w:pPr>
      <w:r>
        <w:rPr>
          <w:rFonts w:ascii="Times New Roman"/>
          <w:b w:val="false"/>
          <w:i w:val="false"/>
          <w:color w:val="000000"/>
          <w:sz w:val="28"/>
        </w:rPr>
        <w:t>
      Ценовые параметры по проектам строительства (приобретения) не должны превышать стоимости за 1 квадратный метр:</w:t>
      </w:r>
    </w:p>
    <w:bookmarkStart w:name="z419" w:id="415"/>
    <w:p>
      <w:pPr>
        <w:spacing w:after="0"/>
        <w:ind w:left="0"/>
        <w:jc w:val="both"/>
      </w:pPr>
      <w:r>
        <w:rPr>
          <w:rFonts w:ascii="Times New Roman"/>
          <w:b w:val="false"/>
          <w:i w:val="false"/>
          <w:color w:val="000000"/>
          <w:sz w:val="28"/>
        </w:rPr>
        <w:t>
      до 260 тысяч тенге включительно − в городах Нур-Султане, Алматы и их пригородных зонах, Шымкенте, Атырау, Актау;</w:t>
      </w:r>
    </w:p>
    <w:bookmarkEnd w:id="415"/>
    <w:bookmarkStart w:name="z420" w:id="416"/>
    <w:p>
      <w:pPr>
        <w:spacing w:after="0"/>
        <w:ind w:left="0"/>
        <w:jc w:val="both"/>
      </w:pPr>
      <w:r>
        <w:rPr>
          <w:rFonts w:ascii="Times New Roman"/>
          <w:b w:val="false"/>
          <w:i w:val="false"/>
          <w:color w:val="000000"/>
          <w:sz w:val="28"/>
        </w:rPr>
        <w:t>
      до 220 тысяч тенге − в других регионах.</w:t>
      </w:r>
    </w:p>
    <w:bookmarkEnd w:id="416"/>
    <w:bookmarkStart w:name="z421" w:id="417"/>
    <w:p>
      <w:pPr>
        <w:spacing w:after="0"/>
        <w:ind w:left="0"/>
        <w:jc w:val="both"/>
      </w:pPr>
      <w:r>
        <w:rPr>
          <w:rFonts w:ascii="Times New Roman"/>
          <w:b w:val="false"/>
          <w:i w:val="false"/>
          <w:color w:val="000000"/>
          <w:sz w:val="28"/>
        </w:rPr>
        <w:t>
      По проектам жилищного строительства, обеспеченным гарантией дочерней организации АО "НУХ "Байтерек", ЖССБК и БВУ могут кредитовать заемщиков для приобретения жилья под залог прав требований по договорам о долевом участии в жилищном строительстве в порядке и на условиях, определенных внутренними документами ЖССБК и БВУ, а также в рамках соглашений, заключенных между дочерней организацией АО "НУХ "Байтерек" и БВУ.</w:t>
      </w:r>
    </w:p>
    <w:bookmarkEnd w:id="417"/>
    <w:bookmarkStart w:name="z422" w:id="418"/>
    <w:p>
      <w:pPr>
        <w:spacing w:after="0"/>
        <w:ind w:left="0"/>
        <w:jc w:val="both"/>
      </w:pPr>
      <w:r>
        <w:rPr>
          <w:rFonts w:ascii="Times New Roman"/>
          <w:b w:val="false"/>
          <w:i w:val="false"/>
          <w:color w:val="000000"/>
          <w:sz w:val="28"/>
        </w:rPr>
        <w:t>
      В целях обеспечения механизма гарантирования долевых вкладов допускается капитализация уставного капитала дочерней организации АО "НУХ "Байтерек" за счет средств республиканского бюджета в размере 20 млрд. тенге.</w:t>
      </w:r>
    </w:p>
    <w:bookmarkEnd w:id="418"/>
    <w:bookmarkStart w:name="z423" w:id="419"/>
    <w:p>
      <w:pPr>
        <w:spacing w:after="0"/>
        <w:ind w:left="0"/>
        <w:jc w:val="both"/>
      </w:pPr>
      <w:r>
        <w:rPr>
          <w:rFonts w:ascii="Times New Roman"/>
          <w:b w:val="false"/>
          <w:i w:val="false"/>
          <w:color w:val="000000"/>
          <w:sz w:val="28"/>
        </w:rPr>
        <w:t>
      Допускается дочерним организациям АО "НУХ "Байтерек" реализовать жилье, в случае приобретения МИО арендного жилья без выкупа в соответствии с порядком, предусмотренным подразделом 5.1.1 Программы.</w:t>
      </w:r>
    </w:p>
    <w:bookmarkEnd w:id="419"/>
    <w:bookmarkStart w:name="z424" w:id="420"/>
    <w:p>
      <w:pPr>
        <w:spacing w:after="0"/>
        <w:ind w:left="0"/>
        <w:jc w:val="both"/>
      </w:pPr>
      <w:r>
        <w:rPr>
          <w:rFonts w:ascii="Times New Roman"/>
          <w:b w:val="false"/>
          <w:i w:val="false"/>
          <w:color w:val="000000"/>
          <w:sz w:val="28"/>
        </w:rPr>
        <w:t>
      Реализация проектов жилищного строительства может также осуществляться через размещение дочерней организацией АО "НУХ "Байтерек" обусловленных депозитов в БВУ.</w:t>
      </w:r>
    </w:p>
    <w:bookmarkEnd w:id="420"/>
    <w:bookmarkStart w:name="z425" w:id="421"/>
    <w:p>
      <w:pPr>
        <w:spacing w:after="0"/>
        <w:ind w:left="0"/>
        <w:jc w:val="both"/>
      </w:pPr>
      <w:r>
        <w:rPr>
          <w:rFonts w:ascii="Times New Roman"/>
          <w:b w:val="false"/>
          <w:i w:val="false"/>
          <w:color w:val="000000"/>
          <w:sz w:val="28"/>
        </w:rPr>
        <w:t>
      Условия и механизмы размещения обусловленного депозита в БВУ, требования к БВУ и застройщикам, порядок отбора и рассмотрение проектов жилищного строительства и реализации жилья определяются внутренними документами дочерней организацией АО "НУХ "Байтерек". Ценовые параметры строительства и реализации жилья за 1 квадратный метр определяются исходя из рентабельности и возвратности средств.</w:t>
      </w:r>
    </w:p>
    <w:bookmarkEnd w:id="421"/>
    <w:bookmarkStart w:name="z426" w:id="422"/>
    <w:p>
      <w:pPr>
        <w:spacing w:after="0"/>
        <w:ind w:left="0"/>
        <w:jc w:val="both"/>
      </w:pPr>
      <w:r>
        <w:rPr>
          <w:rFonts w:ascii="Times New Roman"/>
          <w:b w:val="false"/>
          <w:i w:val="false"/>
          <w:color w:val="000000"/>
          <w:sz w:val="28"/>
        </w:rPr>
        <w:t>
      В целях мониторинга доступности жилья, создания комфортных условий проживания населения и определения эффективности мер дочерняя организация АО "НУХ "Байтерек" проводит аналитические исследования с загрузкой их результатов в информационную систему.</w:t>
      </w:r>
    </w:p>
    <w:bookmarkEnd w:id="422"/>
    <w:bookmarkStart w:name="z427" w:id="423"/>
    <w:p>
      <w:pPr>
        <w:spacing w:after="0"/>
        <w:ind w:left="0"/>
        <w:jc w:val="both"/>
      </w:pPr>
      <w:r>
        <w:rPr>
          <w:rFonts w:ascii="Times New Roman"/>
          <w:b w:val="false"/>
          <w:i w:val="false"/>
          <w:color w:val="000000"/>
          <w:sz w:val="28"/>
        </w:rPr>
        <w:t>
      Для снижения себестоимости строительства жилья будет рассмотрена возможность создания онлайн-платформы на базе информационной системы дочерней организации АО "НУХ "Байтерек", в которой участники строительной отрасли смогут размещать информацию о товарах, работах, услугах.</w:t>
      </w:r>
    </w:p>
    <w:bookmarkEnd w:id="423"/>
    <w:bookmarkStart w:name="z428" w:id="424"/>
    <w:p>
      <w:pPr>
        <w:spacing w:after="0"/>
        <w:ind w:left="0"/>
        <w:jc w:val="both"/>
      </w:pPr>
      <w:r>
        <w:rPr>
          <w:rFonts w:ascii="Times New Roman"/>
          <w:b w:val="false"/>
          <w:i w:val="false"/>
          <w:color w:val="000000"/>
          <w:sz w:val="28"/>
        </w:rPr>
        <w:t xml:space="preserve">
      2.2. Субсидирование </w:t>
      </w:r>
    </w:p>
    <w:bookmarkEnd w:id="424"/>
    <w:bookmarkStart w:name="z429" w:id="425"/>
    <w:p>
      <w:pPr>
        <w:spacing w:after="0"/>
        <w:ind w:left="0"/>
        <w:jc w:val="both"/>
      </w:pPr>
      <w:r>
        <w:rPr>
          <w:rFonts w:ascii="Times New Roman"/>
          <w:b w:val="false"/>
          <w:i w:val="false"/>
          <w:color w:val="000000"/>
          <w:sz w:val="28"/>
        </w:rPr>
        <w:t>
      В целях стимулирования предложения со стороны частных застройщиков с 2017 года внедрен инструмент субсидирования ставки вознаграждения по кредитам, выдаваемым БВУ частным застройщикам.</w:t>
      </w:r>
    </w:p>
    <w:bookmarkEnd w:id="425"/>
    <w:bookmarkStart w:name="z430" w:id="426"/>
    <w:p>
      <w:pPr>
        <w:spacing w:after="0"/>
        <w:ind w:left="0"/>
        <w:jc w:val="both"/>
      </w:pPr>
      <w:r>
        <w:rPr>
          <w:rFonts w:ascii="Times New Roman"/>
          <w:b w:val="false"/>
          <w:i w:val="false"/>
          <w:color w:val="000000"/>
          <w:sz w:val="28"/>
        </w:rPr>
        <w:t>
      Субсидирование осуществляется только по кредитам, выданным БВУ по ставке вознаграждения, не превышающей уровень базовой ставки Национального Банка Республики Казахстан более чем на 5%, действующей на момент принятия решения о субсидировании.</w:t>
      </w:r>
    </w:p>
    <w:bookmarkEnd w:id="426"/>
    <w:bookmarkStart w:name="z431" w:id="427"/>
    <w:p>
      <w:pPr>
        <w:spacing w:after="0"/>
        <w:ind w:left="0"/>
        <w:jc w:val="both"/>
      </w:pPr>
      <w:r>
        <w:rPr>
          <w:rFonts w:ascii="Times New Roman"/>
          <w:b w:val="false"/>
          <w:i w:val="false"/>
          <w:color w:val="000000"/>
          <w:sz w:val="28"/>
        </w:rPr>
        <w:t>
      Ежегодно в рамках государственной программы из республиканского бюджета выделяются субсидии для возмещения 7% годовых от ставки вознаграждения по кредитам застройщиков.</w:t>
      </w:r>
    </w:p>
    <w:bookmarkEnd w:id="427"/>
    <w:bookmarkStart w:name="z432" w:id="428"/>
    <w:p>
      <w:pPr>
        <w:spacing w:after="0"/>
        <w:ind w:left="0"/>
        <w:jc w:val="both"/>
      </w:pPr>
      <w:r>
        <w:rPr>
          <w:rFonts w:ascii="Times New Roman"/>
          <w:b w:val="false"/>
          <w:i w:val="false"/>
          <w:color w:val="000000"/>
          <w:sz w:val="28"/>
        </w:rPr>
        <w:t>
      Частный застройщик предлагает не менее 50% жилья по фиксированной цене реализации за 1 квадратный метр:</w:t>
      </w:r>
    </w:p>
    <w:bookmarkEnd w:id="428"/>
    <w:bookmarkStart w:name="z433" w:id="429"/>
    <w:p>
      <w:pPr>
        <w:spacing w:after="0"/>
        <w:ind w:left="0"/>
        <w:jc w:val="both"/>
      </w:pPr>
      <w:r>
        <w:rPr>
          <w:rFonts w:ascii="Times New Roman"/>
          <w:b w:val="false"/>
          <w:i w:val="false"/>
          <w:color w:val="000000"/>
          <w:sz w:val="28"/>
        </w:rPr>
        <w:t>
      до 260 тыс. тенге включительно − в городах Нур-Султане, Алматы и их пригородных зонах, Шымкенте, Атырау, Актау;</w:t>
      </w:r>
    </w:p>
    <w:bookmarkEnd w:id="429"/>
    <w:bookmarkStart w:name="z434" w:id="430"/>
    <w:p>
      <w:pPr>
        <w:spacing w:after="0"/>
        <w:ind w:left="0"/>
        <w:jc w:val="both"/>
      </w:pPr>
      <w:r>
        <w:rPr>
          <w:rFonts w:ascii="Times New Roman"/>
          <w:b w:val="false"/>
          <w:i w:val="false"/>
          <w:color w:val="000000"/>
          <w:sz w:val="28"/>
        </w:rPr>
        <w:t>
      до 220 тыс. тенге − в других регионах.</w:t>
      </w:r>
    </w:p>
    <w:bookmarkEnd w:id="430"/>
    <w:bookmarkStart w:name="z435" w:id="431"/>
    <w:p>
      <w:pPr>
        <w:spacing w:after="0"/>
        <w:ind w:left="0"/>
        <w:jc w:val="both"/>
      </w:pPr>
      <w:r>
        <w:rPr>
          <w:rFonts w:ascii="Times New Roman"/>
          <w:b w:val="false"/>
          <w:i w:val="false"/>
          <w:color w:val="000000"/>
          <w:sz w:val="28"/>
        </w:rPr>
        <w:t>
      Частный застройщик реализует жилье путем прямой продажи, займов ЖССБК, БВУ, ипотечной программы "7-20-25" и программ дочерних организаций АО "НУХ "Байтерек".</w:t>
      </w:r>
    </w:p>
    <w:bookmarkEnd w:id="431"/>
    <w:bookmarkStart w:name="z436" w:id="432"/>
    <w:p>
      <w:pPr>
        <w:spacing w:after="0"/>
        <w:ind w:left="0"/>
        <w:jc w:val="both"/>
      </w:pPr>
      <w:r>
        <w:rPr>
          <w:rFonts w:ascii="Times New Roman"/>
          <w:b w:val="false"/>
          <w:i w:val="false"/>
          <w:color w:val="000000"/>
          <w:sz w:val="28"/>
        </w:rPr>
        <w:t>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утверждается уполномоченным органом.</w:t>
      </w:r>
    </w:p>
    <w:bookmarkEnd w:id="432"/>
    <w:bookmarkStart w:name="z437" w:id="433"/>
    <w:p>
      <w:pPr>
        <w:spacing w:after="0"/>
        <w:ind w:left="0"/>
        <w:jc w:val="both"/>
      </w:pPr>
      <w:r>
        <w:rPr>
          <w:rFonts w:ascii="Times New Roman"/>
          <w:b w:val="false"/>
          <w:i w:val="false"/>
          <w:color w:val="000000"/>
          <w:sz w:val="28"/>
        </w:rPr>
        <w:t>
      Дочерняя организация АО "НУХ "Байтерек" обеспечивает за счет средств республиканского бюджета выплату субсидий по заключенным ипотечным займам в 2017-2018 годах в рамках Программы жилищного строительства "Нұрлы жер".</w:t>
      </w:r>
    </w:p>
    <w:bookmarkEnd w:id="433"/>
    <w:bookmarkStart w:name="z438" w:id="434"/>
    <w:p>
      <w:pPr>
        <w:spacing w:after="0"/>
        <w:ind w:left="0"/>
        <w:jc w:val="both"/>
      </w:pPr>
      <w:r>
        <w:rPr>
          <w:rFonts w:ascii="Times New Roman"/>
          <w:b w:val="false"/>
          <w:i w:val="false"/>
          <w:color w:val="000000"/>
          <w:sz w:val="28"/>
        </w:rPr>
        <w:t>
      Услуги дочерней организации АО "НУХ "Байтерек" по субсидированию оплачиваются за счет средств республиканского бюджета.</w:t>
      </w:r>
    </w:p>
    <w:bookmarkEnd w:id="434"/>
    <w:bookmarkStart w:name="z439" w:id="435"/>
    <w:p>
      <w:pPr>
        <w:spacing w:after="0"/>
        <w:ind w:left="0"/>
        <w:jc w:val="both"/>
      </w:pPr>
      <w:r>
        <w:rPr>
          <w:rFonts w:ascii="Times New Roman"/>
          <w:b w:val="false"/>
          <w:i w:val="false"/>
          <w:color w:val="000000"/>
          <w:sz w:val="28"/>
        </w:rPr>
        <w:t>
      2.3. Кредитование</w:t>
      </w:r>
    </w:p>
    <w:bookmarkEnd w:id="435"/>
    <w:bookmarkStart w:name="z440" w:id="436"/>
    <w:p>
      <w:pPr>
        <w:spacing w:after="0"/>
        <w:ind w:left="0"/>
        <w:jc w:val="both"/>
      </w:pPr>
      <w:r>
        <w:rPr>
          <w:rFonts w:ascii="Times New Roman"/>
          <w:b w:val="false"/>
          <w:i w:val="false"/>
          <w:color w:val="000000"/>
          <w:sz w:val="28"/>
        </w:rPr>
        <w:t>
      Для завершения проблемных объектов жилищного строительства дочерняя организация АО "НУХ "Байтерек" предоставляет кредит уполномоченной организации акимата города Нур-Султана (далее − уполномоченная организация) на условиях платности, срочности и возвратности. Дополнительно в 2020 году предусматривается выделить из республиканского бюджета целевой трансферт в размере 38,5 млрд. тенге акимату города Нур-Султана для полного завершения уполномоченной организацией проблемных объектов жилищного строительства с возможностью реинвестирования средств.</w:t>
      </w:r>
    </w:p>
    <w:bookmarkEnd w:id="436"/>
    <w:p>
      <w:pPr>
        <w:spacing w:after="0"/>
        <w:ind w:left="0"/>
        <w:jc w:val="both"/>
      </w:pPr>
      <w:r>
        <w:rPr>
          <w:rFonts w:ascii="Times New Roman"/>
          <w:b w:val="false"/>
          <w:i w:val="false"/>
          <w:color w:val="000000"/>
          <w:sz w:val="28"/>
        </w:rPr>
        <w:t xml:space="preserve">
      Допускается акимату города Нур-Султана использовать средства на строительно-монтажные работы для завершения проблемных объектов жилищного строительства, привлеченные облигационные займы,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подраздела 5.1.2 настоящей Программы, посредством бюджетного кредитования в соответствии с порядком, предусмотренным действующим законодательством Республики Казахстан. В этом случае соответствующие свободные площади подлежат реализации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подраздела 5.1.1 настоящей Программы.</w:t>
      </w:r>
    </w:p>
    <w:bookmarkStart w:name="z441" w:id="437"/>
    <w:p>
      <w:pPr>
        <w:spacing w:after="0"/>
        <w:ind w:left="0"/>
        <w:jc w:val="both"/>
      </w:pPr>
      <w:r>
        <w:rPr>
          <w:rFonts w:ascii="Times New Roman"/>
          <w:b w:val="false"/>
          <w:i w:val="false"/>
          <w:color w:val="000000"/>
          <w:sz w:val="28"/>
        </w:rPr>
        <w:t>
      Дочерняя организация АО "НУХ "Байтерек" осуществляет финансирование по мере освоения выделенных средств уполномоченной организацией и при наличии фактической потребности.</w:t>
      </w:r>
    </w:p>
    <w:bookmarkEnd w:id="437"/>
    <w:bookmarkStart w:name="z442" w:id="438"/>
    <w:p>
      <w:pPr>
        <w:spacing w:after="0"/>
        <w:ind w:left="0"/>
        <w:jc w:val="both"/>
      </w:pPr>
      <w:r>
        <w:rPr>
          <w:rFonts w:ascii="Times New Roman"/>
          <w:b w:val="false"/>
          <w:i w:val="false"/>
          <w:color w:val="000000"/>
          <w:sz w:val="28"/>
        </w:rPr>
        <w:t>
      Уполномоченная организация размещает полученные кредитные средства на счете, открытом в НБ РК.</w:t>
      </w:r>
    </w:p>
    <w:bookmarkEnd w:id="438"/>
    <w:bookmarkStart w:name="z443" w:id="439"/>
    <w:p>
      <w:pPr>
        <w:spacing w:after="0"/>
        <w:ind w:left="0"/>
        <w:jc w:val="both"/>
      </w:pPr>
      <w:r>
        <w:rPr>
          <w:rFonts w:ascii="Times New Roman"/>
          <w:b w:val="false"/>
          <w:i w:val="false"/>
          <w:color w:val="000000"/>
          <w:sz w:val="28"/>
        </w:rPr>
        <w:t>
      Уполномоченная организация за счет средств, привлекаемых от дочерней организации АО "НУХ "Байтерек", проводит финансовый, юридический и технический аудиты проблемных объектов жилищного строительства, финансирует проектные и строительно-монтажные работы, снос и (или) демонтаж объектов, в том числе объектов незавершенного строительства, выкуп земельных участков (прав землепользования), строительство новых МЖД, а также авансирование строительства с условием обеспечения возвратности кредитных средств.</w:t>
      </w:r>
    </w:p>
    <w:bookmarkEnd w:id="439"/>
    <w:bookmarkStart w:name="z444" w:id="440"/>
    <w:p>
      <w:pPr>
        <w:spacing w:after="0"/>
        <w:ind w:left="0"/>
        <w:jc w:val="both"/>
      </w:pPr>
      <w:r>
        <w:rPr>
          <w:rFonts w:ascii="Times New Roman"/>
          <w:b w:val="false"/>
          <w:i w:val="false"/>
          <w:color w:val="000000"/>
          <w:sz w:val="28"/>
        </w:rPr>
        <w:t>
      Уполномоченная организация с учетом возвратности средств перед дочерней организацией АО "НУХ "Байтерек" по согласованию с акиматом города Нур-Султана использует повторно средства от реализации свободных площадей на объектах, а также в рамках предоставляемых кредитных средств, на строительство новых МЖД (со встроенными помещениями и паркингом).</w:t>
      </w:r>
    </w:p>
    <w:bookmarkEnd w:id="440"/>
    <w:bookmarkStart w:name="z445" w:id="441"/>
    <w:p>
      <w:pPr>
        <w:spacing w:after="0"/>
        <w:ind w:left="0"/>
        <w:jc w:val="both"/>
      </w:pPr>
      <w:r>
        <w:rPr>
          <w:rFonts w:ascii="Times New Roman"/>
          <w:b w:val="false"/>
          <w:i w:val="false"/>
          <w:color w:val="000000"/>
          <w:sz w:val="28"/>
        </w:rPr>
        <w:t>
      Акимат города Нур-Султана за счет средств местного бюджета может обеспечивать финансирование и строительство инженерных сетей и благоустройства в рамках завершения строительства проблемных объектов.</w:t>
      </w:r>
    </w:p>
    <w:bookmarkEnd w:id="441"/>
    <w:bookmarkStart w:name="z446" w:id="442"/>
    <w:p>
      <w:pPr>
        <w:spacing w:after="0"/>
        <w:ind w:left="0"/>
        <w:jc w:val="both"/>
      </w:pPr>
      <w:r>
        <w:rPr>
          <w:rFonts w:ascii="Times New Roman"/>
          <w:b w:val="false"/>
          <w:i w:val="false"/>
          <w:color w:val="000000"/>
          <w:sz w:val="28"/>
        </w:rPr>
        <w:t>
      Источники средств и условия кредитования АО "НУХ "Байтерек" уполномоченной организации определяются в соответствии с протоколом Совета по управлению Национальным фондом Республики Казахстан.</w:t>
      </w:r>
    </w:p>
    <w:bookmarkEnd w:id="442"/>
    <w:bookmarkStart w:name="z447" w:id="443"/>
    <w:p>
      <w:pPr>
        <w:spacing w:after="0"/>
        <w:ind w:left="0"/>
        <w:jc w:val="both"/>
      </w:pPr>
      <w:r>
        <w:rPr>
          <w:rFonts w:ascii="Times New Roman"/>
          <w:b w:val="false"/>
          <w:i w:val="false"/>
          <w:color w:val="000000"/>
          <w:sz w:val="28"/>
        </w:rPr>
        <w:t>
      Межведомственная комиссия акимата города Нур-Султана по вопросам долевого участия в жилищном строительстве (далее − МВК) рассматривает перечень объектов и рекомендует их уполномоченной организации для финансирования за счет кредитных средств.</w:t>
      </w:r>
    </w:p>
    <w:bookmarkEnd w:id="443"/>
    <w:bookmarkStart w:name="z448" w:id="444"/>
    <w:p>
      <w:pPr>
        <w:spacing w:after="0"/>
        <w:ind w:left="0"/>
        <w:jc w:val="both"/>
      </w:pPr>
      <w:r>
        <w:rPr>
          <w:rFonts w:ascii="Times New Roman"/>
          <w:b w:val="false"/>
          <w:i w:val="false"/>
          <w:color w:val="000000"/>
          <w:sz w:val="28"/>
        </w:rPr>
        <w:t>
      Ценовые и технические параметры объектов определяются на основании утвержденной ПСД, положительного заключения комплексной вневедомственной экспертизы и результатов технического аудита об объемах выполненных работ.</w:t>
      </w:r>
    </w:p>
    <w:bookmarkEnd w:id="444"/>
    <w:bookmarkStart w:name="z449" w:id="445"/>
    <w:p>
      <w:pPr>
        <w:spacing w:after="0"/>
        <w:ind w:left="0"/>
        <w:jc w:val="both"/>
      </w:pPr>
      <w:r>
        <w:rPr>
          <w:rFonts w:ascii="Times New Roman"/>
          <w:b w:val="false"/>
          <w:i w:val="false"/>
          <w:color w:val="000000"/>
          <w:sz w:val="28"/>
        </w:rPr>
        <w:t>
      На основании указанных подтверждающих документов, а также данных о наличии свободных площадей уполномоченная организация определяет объем финансовых средств, необходимый для завершения строительства, с условием обеспечения возвратности кредитных средств в установленные сроки.</w:t>
      </w:r>
    </w:p>
    <w:bookmarkEnd w:id="445"/>
    <w:bookmarkStart w:name="z450" w:id="446"/>
    <w:p>
      <w:pPr>
        <w:spacing w:after="0"/>
        <w:ind w:left="0"/>
        <w:jc w:val="both"/>
      </w:pPr>
      <w:r>
        <w:rPr>
          <w:rFonts w:ascii="Times New Roman"/>
          <w:b w:val="false"/>
          <w:i w:val="false"/>
          <w:color w:val="000000"/>
          <w:sz w:val="28"/>
        </w:rPr>
        <w:t>
      Возвратность средств обеспечивается за счет передачи уполномоченной организации свободных площадей и (или) средств от их реализации в проблемных объектах и (или) новых МЖД, а также денежных средств и (или) имущества, взысканного в пользу дольщиков.</w:t>
      </w:r>
    </w:p>
    <w:bookmarkEnd w:id="446"/>
    <w:bookmarkStart w:name="z451" w:id="447"/>
    <w:p>
      <w:pPr>
        <w:spacing w:after="0"/>
        <w:ind w:left="0"/>
        <w:jc w:val="both"/>
      </w:pPr>
      <w:r>
        <w:rPr>
          <w:rFonts w:ascii="Times New Roman"/>
          <w:b w:val="false"/>
          <w:i w:val="false"/>
          <w:color w:val="000000"/>
          <w:sz w:val="28"/>
        </w:rPr>
        <w:t>
      Акимат города Нур-Султана обеспечивает исполнение обязательств уполномоченной организации перед дочерней организацией АО "НУХ "Байтерек" в установленные сроки.</w:t>
      </w:r>
    </w:p>
    <w:bookmarkEnd w:id="447"/>
    <w:bookmarkStart w:name="z452" w:id="448"/>
    <w:p>
      <w:pPr>
        <w:spacing w:after="0"/>
        <w:ind w:left="0"/>
        <w:jc w:val="both"/>
      </w:pPr>
      <w:r>
        <w:rPr>
          <w:rFonts w:ascii="Times New Roman"/>
          <w:b w:val="false"/>
          <w:i w:val="false"/>
          <w:color w:val="000000"/>
          <w:sz w:val="28"/>
        </w:rPr>
        <w:t>
      2.4. Развитие арендного жилья.</w:t>
      </w:r>
    </w:p>
    <w:bookmarkEnd w:id="448"/>
    <w:bookmarkStart w:name="z453" w:id="449"/>
    <w:p>
      <w:pPr>
        <w:spacing w:after="0"/>
        <w:ind w:left="0"/>
        <w:jc w:val="both"/>
      </w:pPr>
      <w:r>
        <w:rPr>
          <w:rFonts w:ascii="Times New Roman"/>
          <w:b w:val="false"/>
          <w:i w:val="false"/>
          <w:color w:val="000000"/>
          <w:sz w:val="28"/>
        </w:rPr>
        <w:t>
      В целях развития рынка частного арендного жилья с учетом международного опыта будут созданы институциональные условия для деятельности Инвестиционных фондов недвижимости (REIT).</w:t>
      </w:r>
    </w:p>
    <w:bookmarkEnd w:id="449"/>
    <w:bookmarkStart w:name="z454" w:id="450"/>
    <w:p>
      <w:pPr>
        <w:spacing w:after="0"/>
        <w:ind w:left="0"/>
        <w:jc w:val="both"/>
      </w:pPr>
      <w:r>
        <w:rPr>
          <w:rFonts w:ascii="Times New Roman"/>
          <w:b w:val="false"/>
          <w:i w:val="false"/>
          <w:color w:val="000000"/>
          <w:sz w:val="28"/>
        </w:rPr>
        <w:t>
      REIT будет формировать доходы за счет предоставления в аренду жилой и коммерческой недвижимости и роста стоимости недвижимости. Полученные доходы распределяются среди акционеров.</w:t>
      </w:r>
    </w:p>
    <w:bookmarkEnd w:id="450"/>
    <w:bookmarkStart w:name="z455" w:id="451"/>
    <w:p>
      <w:pPr>
        <w:spacing w:after="0"/>
        <w:ind w:left="0"/>
        <w:jc w:val="both"/>
      </w:pPr>
      <w:r>
        <w:rPr>
          <w:rFonts w:ascii="Times New Roman"/>
          <w:b w:val="false"/>
          <w:i w:val="false"/>
          <w:color w:val="000000"/>
          <w:sz w:val="28"/>
        </w:rPr>
        <w:t>
      Субъекты квазигосударственного сектора, организации с государственным участием, институциональные инвесторы и институты развития могут выступать акционерами и/или инвесторами REIT.</w:t>
      </w:r>
    </w:p>
    <w:bookmarkEnd w:id="451"/>
    <w:bookmarkStart w:name="z1014" w:id="452"/>
    <w:p>
      <w:pPr>
        <w:spacing w:after="0"/>
        <w:ind w:left="0"/>
        <w:jc w:val="both"/>
      </w:pPr>
      <w:r>
        <w:rPr>
          <w:rFonts w:ascii="Times New Roman"/>
          <w:b w:val="false"/>
          <w:i w:val="false"/>
          <w:color w:val="000000"/>
          <w:sz w:val="28"/>
        </w:rPr>
        <w:t>
      Программа рефинансирования ипотечных жилищных займов (ипотечных займов), утвержденная постановлением правления НБ РК от 24 апреля 2015 года № 69 (далее - Программа рефинансирования), предусматривает механизм приобретения дочерней организацией АО "НУХ "Байтерек" у ликвидационных комиссий БВУ, АО "БТА Банк" залогового жилья, принятого на баланс при взыскании задолженности по займам физических лиц, бывших собственников жилья (далее - физические лица).</w:t>
      </w:r>
    </w:p>
    <w:bookmarkEnd w:id="452"/>
    <w:bookmarkStart w:name="z1015" w:id="453"/>
    <w:p>
      <w:pPr>
        <w:spacing w:after="0"/>
        <w:ind w:left="0"/>
        <w:jc w:val="both"/>
      </w:pPr>
      <w:r>
        <w:rPr>
          <w:rFonts w:ascii="Times New Roman"/>
          <w:b w:val="false"/>
          <w:i w:val="false"/>
          <w:color w:val="000000"/>
          <w:sz w:val="28"/>
        </w:rPr>
        <w:t>
      Приобретенное дочерней организацией АО "НУХ "Байтерек" жилье предоставляется физическим лицам в долгосрочную аренду с правом выкупа на условиях Программы рефинансирования и настоящей Программы.</w:t>
      </w:r>
    </w:p>
    <w:bookmarkEnd w:id="453"/>
    <w:bookmarkStart w:name="z456" w:id="454"/>
    <w:p>
      <w:pPr>
        <w:spacing w:after="0"/>
        <w:ind w:left="0"/>
        <w:jc w:val="both"/>
      </w:pPr>
      <w:r>
        <w:rPr>
          <w:rFonts w:ascii="Times New Roman"/>
          <w:b w:val="false"/>
          <w:i w:val="false"/>
          <w:color w:val="000000"/>
          <w:sz w:val="28"/>
        </w:rPr>
        <w:t xml:space="preserve">
      </w:t>
      </w:r>
      <w:r>
        <w:rPr>
          <w:rFonts w:ascii="Times New Roman"/>
          <w:b/>
          <w:i w:val="false"/>
          <w:color w:val="000000"/>
          <w:sz w:val="28"/>
        </w:rPr>
        <w:t>5.2 Рациональное обеспечение населения качественной питьевой водой и услугами водоотведения</w:t>
      </w:r>
    </w:p>
    <w:bookmarkEnd w:id="454"/>
    <w:p>
      <w:pPr>
        <w:spacing w:after="0"/>
        <w:ind w:left="0"/>
        <w:jc w:val="both"/>
      </w:pPr>
      <w:r>
        <w:rPr>
          <w:rFonts w:ascii="Times New Roman"/>
          <w:b w:val="false"/>
          <w:i w:val="false"/>
          <w:color w:val="000000"/>
          <w:sz w:val="28"/>
        </w:rPr>
        <w:t>
      Одним из мер по повышению качества жизни населения является решение вопроса обеспеченности качественной питьевой водой и услугами водоотведения. Это один из необходимых компонентов инфраструктурного развития в рамках проекта "Ауыл – ел бесігі".</w:t>
      </w:r>
    </w:p>
    <w:p>
      <w:pPr>
        <w:spacing w:after="0"/>
        <w:ind w:left="0"/>
        <w:jc w:val="both"/>
      </w:pPr>
      <w:r>
        <w:rPr>
          <w:rFonts w:ascii="Times New Roman"/>
          <w:b w:val="false"/>
          <w:i w:val="false"/>
          <w:color w:val="000000"/>
          <w:sz w:val="28"/>
        </w:rPr>
        <w:t>
      В целях реализации рационального подхода по развитию и модернизации жилищно-коммунального сектора, а также эффективного использования бюджетных средств в приоритетном порядке средства выделяются регионам с низкими показателями доступа к централизованному водоснабжению и с большей долей выделяемых средств из местного бюджета.</w:t>
      </w:r>
    </w:p>
    <w:p>
      <w:pPr>
        <w:spacing w:after="0"/>
        <w:ind w:left="0"/>
        <w:jc w:val="both"/>
      </w:pPr>
      <w:r>
        <w:rPr>
          <w:rFonts w:ascii="Times New Roman"/>
          <w:b w:val="false"/>
          <w:i w:val="false"/>
          <w:color w:val="000000"/>
          <w:sz w:val="28"/>
        </w:rPr>
        <w:t xml:space="preserve">
      Кроме того, в секторе сельского водоснабжения максимально используются локальные источники водоснабжения, разработаны и широко применяются типовые проекты в населенных пунктах с малым количеством населения с применением блочных очистных сооружений. </w:t>
      </w:r>
    </w:p>
    <w:p>
      <w:pPr>
        <w:spacing w:after="0"/>
        <w:ind w:left="0"/>
        <w:jc w:val="both"/>
      </w:pPr>
      <w:r>
        <w:rPr>
          <w:rFonts w:ascii="Times New Roman"/>
          <w:b w:val="false"/>
          <w:i w:val="false"/>
          <w:color w:val="000000"/>
          <w:sz w:val="28"/>
        </w:rPr>
        <w:t>
      Так, более половины необеспеченных сел или 1333 села являются малочисленными с населением менее 200 человек в каждом (порядка 115 тысяч человек).</w:t>
      </w:r>
    </w:p>
    <w:p>
      <w:pPr>
        <w:spacing w:after="0"/>
        <w:ind w:left="0"/>
        <w:jc w:val="both"/>
      </w:pPr>
      <w:r>
        <w:rPr>
          <w:rFonts w:ascii="Times New Roman"/>
          <w:b w:val="false"/>
          <w:i w:val="false"/>
          <w:color w:val="000000"/>
          <w:sz w:val="28"/>
        </w:rPr>
        <w:t xml:space="preserve">
      В целях обеспечения указанных малых сел питьевой водой, соответствующей санитарным нормам качества, целесообразно устанавливать локальные системы водоснабжения. Одним из способов являются комплексные блок-модули (далее – КБМ) очистки воды. Преимуществом установки КБМ является его цена, простота сборки, эксплуатации и возможности транспортировать из села в село в случае необходимости. Альтернативным вариантом является бурение индивидуальных скважин с установкой фильтров. Преимуществами данного вида локальных источников является низкая стоимость, размещение на участке, отсутствие платы за услуги водоснабжения. При этом обслуживание фильтров производится собственником. Установка локальных систем водоснабжения, подразумевающих нецентрализованную систему водоснабжения без транспортировки воды по трубам (КБМ, индивидуальных скважин, пунктов раздачи воды и др.), осуществляется за счет местного бюджета или привлечения частных инвестиций. В случае установки локальных систем (в том числе малых групповых водопроводов с КБМ) или КБМ (за исключением индивидуальных скважин) в нескольких сельских населенных пунктах в рамках одного проекта, может быть рассмотрена возможность финансирования за счет средств республиканского бюджета. </w:t>
      </w:r>
    </w:p>
    <w:p>
      <w:pPr>
        <w:spacing w:after="0"/>
        <w:ind w:left="0"/>
        <w:jc w:val="both"/>
      </w:pPr>
      <w:r>
        <w:rPr>
          <w:rFonts w:ascii="Times New Roman"/>
          <w:b w:val="false"/>
          <w:i w:val="false"/>
          <w:color w:val="000000"/>
          <w:sz w:val="28"/>
        </w:rPr>
        <w:t>
      При этом в случае согласия жителей, в селах с количеством жителей от 200 до 500 человек возможна установка КБМ, а также проведение группового водовода от одного источника с подключением к нему нескольких сел с установкой пунктов очистки и раздачи воды в каждом.</w:t>
      </w:r>
    </w:p>
    <w:p>
      <w:pPr>
        <w:spacing w:after="0"/>
        <w:ind w:left="0"/>
        <w:jc w:val="both"/>
      </w:pPr>
      <w:r>
        <w:rPr>
          <w:rFonts w:ascii="Times New Roman"/>
          <w:b w:val="false"/>
          <w:i w:val="false"/>
          <w:color w:val="000000"/>
          <w:sz w:val="28"/>
        </w:rPr>
        <w:t>
      В селах, где наблюдается постоянный отток населения и в ближайшей перспективе подлежит к закрытию по решению акимата, возможно организация локального водоснабжения в виде временного подвоза воды.</w:t>
      </w:r>
    </w:p>
    <w:p>
      <w:pPr>
        <w:spacing w:after="0"/>
        <w:ind w:left="0"/>
        <w:jc w:val="both"/>
      </w:pPr>
      <w:r>
        <w:rPr>
          <w:rFonts w:ascii="Times New Roman"/>
          <w:b w:val="false"/>
          <w:i w:val="false"/>
          <w:color w:val="000000"/>
          <w:sz w:val="28"/>
        </w:rPr>
        <w:t>
      1274 села с населением более 200 человек приоритетно обеспечиваются централизованным водоснабжением.</w:t>
      </w:r>
    </w:p>
    <w:p>
      <w:pPr>
        <w:spacing w:after="0"/>
        <w:ind w:left="0"/>
        <w:jc w:val="both"/>
      </w:pPr>
      <w:r>
        <w:rPr>
          <w:rFonts w:ascii="Times New Roman"/>
          <w:b w:val="false"/>
          <w:i w:val="false"/>
          <w:color w:val="000000"/>
          <w:sz w:val="28"/>
        </w:rPr>
        <w:t>
      Таким образом, предусматривается обеспечение 1,2 млн. человек в 2607 селах услугами водоснабжения, соответствующего санитарным нормам.</w:t>
      </w:r>
    </w:p>
    <w:p>
      <w:pPr>
        <w:spacing w:after="0"/>
        <w:ind w:left="0"/>
        <w:jc w:val="both"/>
      </w:pPr>
      <w:r>
        <w:rPr>
          <w:rFonts w:ascii="Times New Roman"/>
          <w:b w:val="false"/>
          <w:i w:val="false"/>
          <w:color w:val="000000"/>
          <w:sz w:val="28"/>
        </w:rPr>
        <w:t xml:space="preserve">
      Для развития систем водоснабжения и водоотведения в городах целевые трансферты предусматриваются только на новое строительство. </w:t>
      </w:r>
    </w:p>
    <w:p>
      <w:pPr>
        <w:spacing w:after="0"/>
        <w:ind w:left="0"/>
        <w:jc w:val="both"/>
      </w:pPr>
      <w:r>
        <w:rPr>
          <w:rFonts w:ascii="Times New Roman"/>
          <w:b w:val="false"/>
          <w:i w:val="false"/>
          <w:color w:val="000000"/>
          <w:sz w:val="28"/>
        </w:rPr>
        <w:t>
      Реконструкция систем водоснабжения и водоотведения в городах осуществляется через субсидирование (инфраструктурные гранты) проектов посредством привлечения внебюджетных средств финансовых институтов, в том числе международных.</w:t>
      </w:r>
    </w:p>
    <w:p>
      <w:pPr>
        <w:spacing w:after="0"/>
        <w:ind w:left="0"/>
        <w:jc w:val="both"/>
      </w:pPr>
      <w:r>
        <w:rPr>
          <w:rFonts w:ascii="Times New Roman"/>
          <w:b w:val="false"/>
          <w:i w:val="false"/>
          <w:color w:val="000000"/>
          <w:sz w:val="28"/>
        </w:rPr>
        <w:t>
      По проектам, предполагаемым к совместному финансированию с финансовыми институтами, АО "КазЦентрЖКХ" в качестве Оператора осуществляет координацию с финансовыми организациями по вопросам подготовки проектов в ЖКХ, структурирования схемы финансирования и реализации проектов.</w:t>
      </w:r>
    </w:p>
    <w:bookmarkStart w:name="z468" w:id="455"/>
    <w:p>
      <w:pPr>
        <w:spacing w:after="0"/>
        <w:ind w:left="0"/>
        <w:jc w:val="both"/>
      </w:pPr>
      <w:r>
        <w:rPr>
          <w:rFonts w:ascii="Times New Roman"/>
          <w:b w:val="false"/>
          <w:i w:val="false"/>
          <w:color w:val="000000"/>
          <w:sz w:val="28"/>
        </w:rPr>
        <w:t>
      Кроме того, с целью недопущения фактов неэффективного и нерационального использования бюджетных средств, расширения поиска альтернативных и экономичных решений по обеспечению населения питьевой водой и водоотведением на предстоящий период развитие сектора водоснабжения и водоотведения осуществляется по следующим направлениям:</w:t>
      </w:r>
    </w:p>
    <w:bookmarkEnd w:id="455"/>
    <w:bookmarkStart w:name="z469" w:id="456"/>
    <w:p>
      <w:pPr>
        <w:spacing w:after="0"/>
        <w:ind w:left="0"/>
        <w:jc w:val="both"/>
      </w:pPr>
      <w:r>
        <w:rPr>
          <w:rFonts w:ascii="Times New Roman"/>
          <w:b w:val="false"/>
          <w:i w:val="false"/>
          <w:color w:val="000000"/>
          <w:sz w:val="28"/>
        </w:rPr>
        <w:t>
      1) внедрение следующего системного подхода при строительстве новых объектов водоснабжения и водоотведения и реконструкции, действующих в городской и сельской местности:</w:t>
      </w:r>
    </w:p>
    <w:bookmarkEnd w:id="456"/>
    <w:bookmarkStart w:name="z470" w:id="457"/>
    <w:p>
      <w:pPr>
        <w:spacing w:after="0"/>
        <w:ind w:left="0"/>
        <w:jc w:val="both"/>
      </w:pPr>
      <w:r>
        <w:rPr>
          <w:rFonts w:ascii="Times New Roman"/>
          <w:b w:val="false"/>
          <w:i w:val="false"/>
          <w:color w:val="000000"/>
          <w:sz w:val="28"/>
        </w:rPr>
        <w:t>
      формирование уполномоченным органом в сфере коммунального хозяйства предварительного списка населенных пунктов, требующих строительства и реконструкции сетей водоснабжения и водоотведения, в соответствии с разработанными обоснованиями инвестиций городских систем водоснабжения и водоотведения для городских населенных пунктов;</w:t>
      </w:r>
    </w:p>
    <w:bookmarkEnd w:id="457"/>
    <w:bookmarkStart w:name="z471" w:id="458"/>
    <w:p>
      <w:pPr>
        <w:spacing w:after="0"/>
        <w:ind w:left="0"/>
        <w:jc w:val="both"/>
      </w:pPr>
      <w:r>
        <w:rPr>
          <w:rFonts w:ascii="Times New Roman"/>
          <w:b w:val="false"/>
          <w:i w:val="false"/>
          <w:color w:val="000000"/>
          <w:sz w:val="28"/>
        </w:rPr>
        <w:t>
      формирование уполномоченным органом в сфере коммунального хозяйства единого перечня проектов водоснабжения и водоотведения, который осуществляется на основе бюджетных заявок МИО на предстоящий финансовый год в первом квартале года, предшествующего планируемому финансовому году. При этом учитывается обязательное софинансирование со стороны МИО в установленном законодательством Республики Казахстан порядке;</w:t>
      </w:r>
    </w:p>
    <w:bookmarkEnd w:id="458"/>
    <w:bookmarkStart w:name="z472" w:id="459"/>
    <w:p>
      <w:pPr>
        <w:spacing w:after="0"/>
        <w:ind w:left="0"/>
        <w:jc w:val="both"/>
      </w:pPr>
      <w:r>
        <w:rPr>
          <w:rFonts w:ascii="Times New Roman"/>
          <w:b w:val="false"/>
          <w:i w:val="false"/>
          <w:color w:val="000000"/>
          <w:sz w:val="28"/>
        </w:rPr>
        <w:t>
      2) повышение инвестиционной привлекательности водохозяйственного сектора водоснабжения и водоотведения и максимальное вовлечение частного капитала в финансирование объектов водоснабжения и водоотведения.</w:t>
      </w:r>
    </w:p>
    <w:bookmarkEnd w:id="459"/>
    <w:bookmarkStart w:name="z473" w:id="460"/>
    <w:p>
      <w:pPr>
        <w:spacing w:after="0"/>
        <w:ind w:left="0"/>
        <w:jc w:val="both"/>
      </w:pPr>
      <w:r>
        <w:rPr>
          <w:rFonts w:ascii="Times New Roman"/>
          <w:b w:val="false"/>
          <w:i w:val="false"/>
          <w:color w:val="000000"/>
          <w:sz w:val="28"/>
        </w:rPr>
        <w:t>
      При привлечении средств финансовых институтов будут внедряться новые технологии, оптимизироваться расходы СЕМ, которые позволят улучшить эффективность управления системой водоснабжения и водоотведения.</w:t>
      </w:r>
    </w:p>
    <w:bookmarkEnd w:id="460"/>
    <w:bookmarkStart w:name="z474" w:id="461"/>
    <w:p>
      <w:pPr>
        <w:spacing w:after="0"/>
        <w:ind w:left="0"/>
        <w:jc w:val="both"/>
      </w:pPr>
      <w:r>
        <w:rPr>
          <w:rFonts w:ascii="Times New Roman"/>
          <w:b w:val="false"/>
          <w:i w:val="false"/>
          <w:color w:val="000000"/>
          <w:sz w:val="28"/>
        </w:rPr>
        <w:t>
      Вместе с этим, уполномоченному органу по регулированию и контролю в сферах естественных монополий в рамках реализации тарифной политики предлагается рассматривать возможность установления инвестиционно-привлекательных тарифов в данным секторе коммунального хозяйства.</w:t>
      </w:r>
    </w:p>
    <w:bookmarkEnd w:id="461"/>
    <w:bookmarkStart w:name="z475" w:id="462"/>
    <w:p>
      <w:pPr>
        <w:spacing w:after="0"/>
        <w:ind w:left="0"/>
        <w:jc w:val="both"/>
      </w:pPr>
      <w:r>
        <w:rPr>
          <w:rFonts w:ascii="Times New Roman"/>
          <w:b w:val="false"/>
          <w:i w:val="false"/>
          <w:color w:val="000000"/>
          <w:sz w:val="28"/>
        </w:rPr>
        <w:t>
      3) совершенствование нормативной правовой и нормативно-технической базы в сфере водоснабжения и водоотведения, разработка типовых проектов и типовых проектных решений, внедрение единой технической политики создания и эксплуатации систем водоснабжения и водоотведения;</w:t>
      </w:r>
    </w:p>
    <w:bookmarkEnd w:id="462"/>
    <w:bookmarkStart w:name="z476" w:id="463"/>
    <w:p>
      <w:pPr>
        <w:spacing w:after="0"/>
        <w:ind w:left="0"/>
        <w:jc w:val="both"/>
      </w:pPr>
      <w:r>
        <w:rPr>
          <w:rFonts w:ascii="Times New Roman"/>
          <w:b w:val="false"/>
          <w:i w:val="false"/>
          <w:color w:val="000000"/>
          <w:sz w:val="28"/>
        </w:rPr>
        <w:t>
      4) максимальное использование потенциала подземных вод для обеспечения населения питьевой водой;</w:t>
      </w:r>
    </w:p>
    <w:bookmarkEnd w:id="463"/>
    <w:bookmarkStart w:name="z477" w:id="464"/>
    <w:p>
      <w:pPr>
        <w:spacing w:after="0"/>
        <w:ind w:left="0"/>
        <w:jc w:val="both"/>
      </w:pPr>
      <w:r>
        <w:rPr>
          <w:rFonts w:ascii="Times New Roman"/>
          <w:b w:val="false"/>
          <w:i w:val="false"/>
          <w:color w:val="000000"/>
          <w:sz w:val="28"/>
        </w:rPr>
        <w:t>
      5) повышение качества проектирования системы водоснабжения и водоотведения и развитие казахстанского содержания в отрасли водоснабжения и водоотведения;</w:t>
      </w:r>
    </w:p>
    <w:bookmarkEnd w:id="464"/>
    <w:bookmarkStart w:name="z478" w:id="465"/>
    <w:p>
      <w:pPr>
        <w:spacing w:after="0"/>
        <w:ind w:left="0"/>
        <w:jc w:val="both"/>
      </w:pPr>
      <w:r>
        <w:rPr>
          <w:rFonts w:ascii="Times New Roman"/>
          <w:b w:val="false"/>
          <w:i w:val="false"/>
          <w:color w:val="000000"/>
          <w:sz w:val="28"/>
        </w:rPr>
        <w:t>
      6) кадровое обеспечение отрасли;</w:t>
      </w:r>
    </w:p>
    <w:bookmarkEnd w:id="465"/>
    <w:bookmarkStart w:name="z479" w:id="466"/>
    <w:p>
      <w:pPr>
        <w:spacing w:after="0"/>
        <w:ind w:left="0"/>
        <w:jc w:val="both"/>
      </w:pPr>
      <w:r>
        <w:rPr>
          <w:rFonts w:ascii="Times New Roman"/>
          <w:b w:val="false"/>
          <w:i w:val="false"/>
          <w:color w:val="000000"/>
          <w:sz w:val="28"/>
        </w:rPr>
        <w:t>
      7) внедрение договоров оказания услуг между МИО и субъектом естественных монополий с формированием для последнего ключевых показателей эффективности (KPI). Альтернативным вариантом является передача всего комплекса по оказанию услуг в управление, в том числе по механизму ГЧП;</w:t>
      </w:r>
    </w:p>
    <w:bookmarkEnd w:id="466"/>
    <w:bookmarkStart w:name="z480" w:id="467"/>
    <w:p>
      <w:pPr>
        <w:spacing w:after="0"/>
        <w:ind w:left="0"/>
        <w:jc w:val="both"/>
      </w:pPr>
      <w:r>
        <w:rPr>
          <w:rFonts w:ascii="Times New Roman"/>
          <w:b w:val="false"/>
          <w:i w:val="false"/>
          <w:color w:val="000000"/>
          <w:sz w:val="28"/>
        </w:rPr>
        <w:t>
      8) децентрализация водоотведения с применением локальной очистки сточных вод.</w:t>
      </w:r>
    </w:p>
    <w:bookmarkEnd w:id="467"/>
    <w:bookmarkStart w:name="z481" w:id="468"/>
    <w:p>
      <w:pPr>
        <w:spacing w:after="0"/>
        <w:ind w:left="0"/>
        <w:jc w:val="both"/>
      </w:pPr>
      <w:r>
        <w:rPr>
          <w:rFonts w:ascii="Times New Roman"/>
          <w:b w:val="false"/>
          <w:i w:val="false"/>
          <w:color w:val="000000"/>
          <w:sz w:val="28"/>
        </w:rPr>
        <w:t>
      При развитии систем водоснабжения и водоотведения будут приниматься приоритеты, указанные в задачах данной Государственной программы.</w:t>
      </w:r>
    </w:p>
    <w:bookmarkEnd w:id="468"/>
    <w:bookmarkStart w:name="z482" w:id="469"/>
    <w:p>
      <w:pPr>
        <w:spacing w:after="0"/>
        <w:ind w:left="0"/>
        <w:jc w:val="both"/>
      </w:pPr>
      <w:r>
        <w:rPr>
          <w:rFonts w:ascii="Times New Roman"/>
          <w:b w:val="false"/>
          <w:i w:val="false"/>
          <w:color w:val="000000"/>
          <w:sz w:val="28"/>
        </w:rPr>
        <w:t>
      К финансированию допускаются проекты с наличием следующих документов:</w:t>
      </w:r>
    </w:p>
    <w:bookmarkEnd w:id="469"/>
    <w:bookmarkStart w:name="z483" w:id="470"/>
    <w:p>
      <w:pPr>
        <w:spacing w:after="0"/>
        <w:ind w:left="0"/>
        <w:jc w:val="both"/>
      </w:pPr>
      <w:r>
        <w:rPr>
          <w:rFonts w:ascii="Times New Roman"/>
          <w:b w:val="false"/>
          <w:i w:val="false"/>
          <w:color w:val="000000"/>
          <w:sz w:val="28"/>
        </w:rPr>
        <w:t>
      1) ПСД на электронном носителе;</w:t>
      </w:r>
    </w:p>
    <w:bookmarkEnd w:id="470"/>
    <w:bookmarkStart w:name="z484" w:id="471"/>
    <w:p>
      <w:pPr>
        <w:spacing w:after="0"/>
        <w:ind w:left="0"/>
        <w:jc w:val="both"/>
      </w:pPr>
      <w:r>
        <w:rPr>
          <w:rFonts w:ascii="Times New Roman"/>
          <w:b w:val="false"/>
          <w:i w:val="false"/>
          <w:color w:val="000000"/>
          <w:sz w:val="28"/>
        </w:rPr>
        <w:t>
      2) подтверждения наличия утвержденных источников водоснабжения: протокола ГКЗ, разрешения на специальное водопользование по открытым источникам, технического условия на подключение к магистральным и групповым водоводам (за исключением проектов строительства локальных систем водоснабжения - КБМ);</w:t>
      </w:r>
    </w:p>
    <w:bookmarkEnd w:id="471"/>
    <w:bookmarkStart w:name="z485" w:id="472"/>
    <w:p>
      <w:pPr>
        <w:spacing w:after="0"/>
        <w:ind w:left="0"/>
        <w:jc w:val="both"/>
      </w:pPr>
      <w:r>
        <w:rPr>
          <w:rFonts w:ascii="Times New Roman"/>
          <w:b w:val="false"/>
          <w:i w:val="false"/>
          <w:color w:val="000000"/>
          <w:sz w:val="28"/>
        </w:rPr>
        <w:t>
      3) заключения комплексной вневедомственной экспертизы ПСД проекта;</w:t>
      </w:r>
    </w:p>
    <w:bookmarkEnd w:id="472"/>
    <w:bookmarkStart w:name="z486" w:id="473"/>
    <w:p>
      <w:pPr>
        <w:spacing w:after="0"/>
        <w:ind w:left="0"/>
        <w:jc w:val="both"/>
      </w:pPr>
      <w:r>
        <w:rPr>
          <w:rFonts w:ascii="Times New Roman"/>
          <w:b w:val="false"/>
          <w:i w:val="false"/>
          <w:color w:val="000000"/>
          <w:sz w:val="28"/>
        </w:rPr>
        <w:t>
      4) отраслевого заключения отраслевого государственного органа;</w:t>
      </w:r>
    </w:p>
    <w:bookmarkEnd w:id="473"/>
    <w:bookmarkStart w:name="z487" w:id="474"/>
    <w:p>
      <w:pPr>
        <w:spacing w:after="0"/>
        <w:ind w:left="0"/>
        <w:jc w:val="both"/>
      </w:pPr>
      <w:r>
        <w:rPr>
          <w:rFonts w:ascii="Times New Roman"/>
          <w:b w:val="false"/>
          <w:i w:val="false"/>
          <w:color w:val="000000"/>
          <w:sz w:val="28"/>
        </w:rPr>
        <w:t>
      5) пояснительной записки;</w:t>
      </w:r>
    </w:p>
    <w:bookmarkEnd w:id="474"/>
    <w:bookmarkStart w:name="z488" w:id="475"/>
    <w:p>
      <w:pPr>
        <w:spacing w:after="0"/>
        <w:ind w:left="0"/>
        <w:jc w:val="both"/>
      </w:pPr>
      <w:r>
        <w:rPr>
          <w:rFonts w:ascii="Times New Roman"/>
          <w:b w:val="false"/>
          <w:i w:val="false"/>
          <w:color w:val="000000"/>
          <w:sz w:val="28"/>
        </w:rPr>
        <w:t>
      6) приказа об утверждении ПСД;</w:t>
      </w:r>
    </w:p>
    <w:bookmarkEnd w:id="475"/>
    <w:bookmarkStart w:name="z489" w:id="476"/>
    <w:p>
      <w:pPr>
        <w:spacing w:after="0"/>
        <w:ind w:left="0"/>
        <w:jc w:val="both"/>
      </w:pPr>
      <w:r>
        <w:rPr>
          <w:rFonts w:ascii="Times New Roman"/>
          <w:b w:val="false"/>
          <w:i w:val="false"/>
          <w:color w:val="000000"/>
          <w:sz w:val="28"/>
        </w:rPr>
        <w:t>
      7) гарантийного письма о наличии эксплуатирующего предприятия;</w:t>
      </w:r>
    </w:p>
    <w:bookmarkEnd w:id="476"/>
    <w:bookmarkStart w:name="z490" w:id="477"/>
    <w:p>
      <w:pPr>
        <w:spacing w:after="0"/>
        <w:ind w:left="0"/>
        <w:jc w:val="both"/>
      </w:pPr>
      <w:r>
        <w:rPr>
          <w:rFonts w:ascii="Times New Roman"/>
          <w:b w:val="false"/>
          <w:i w:val="false"/>
          <w:color w:val="000000"/>
          <w:sz w:val="28"/>
        </w:rPr>
        <w:t>
      8) предварительного расчета тарифа для подтверждения экономической целесообразности строительства;</w:t>
      </w:r>
    </w:p>
    <w:bookmarkEnd w:id="477"/>
    <w:bookmarkStart w:name="z491" w:id="478"/>
    <w:p>
      <w:pPr>
        <w:spacing w:after="0"/>
        <w:ind w:left="0"/>
        <w:jc w:val="both"/>
      </w:pPr>
      <w:r>
        <w:rPr>
          <w:rFonts w:ascii="Times New Roman"/>
          <w:b w:val="false"/>
          <w:i w:val="false"/>
          <w:color w:val="000000"/>
          <w:sz w:val="28"/>
        </w:rPr>
        <w:t>
      9) протокола согласия населения по строительству систем водоснабжения и водоотведения в сельских населенных пунктах;</w:t>
      </w:r>
    </w:p>
    <w:bookmarkEnd w:id="478"/>
    <w:bookmarkStart w:name="z492" w:id="479"/>
    <w:p>
      <w:pPr>
        <w:spacing w:after="0"/>
        <w:ind w:left="0"/>
        <w:jc w:val="both"/>
      </w:pPr>
      <w:r>
        <w:rPr>
          <w:rFonts w:ascii="Times New Roman"/>
          <w:b w:val="false"/>
          <w:i w:val="false"/>
          <w:color w:val="000000"/>
          <w:sz w:val="28"/>
        </w:rPr>
        <w:t>
      10) расчета объемов потребления воды и прогнозных объемов сточных вод;</w:t>
      </w:r>
    </w:p>
    <w:bookmarkEnd w:id="479"/>
    <w:bookmarkStart w:name="z493" w:id="480"/>
    <w:p>
      <w:pPr>
        <w:spacing w:after="0"/>
        <w:ind w:left="0"/>
        <w:jc w:val="both"/>
      </w:pPr>
      <w:r>
        <w:rPr>
          <w:rFonts w:ascii="Times New Roman"/>
          <w:b w:val="false"/>
          <w:i w:val="false"/>
          <w:color w:val="000000"/>
          <w:sz w:val="28"/>
        </w:rPr>
        <w:t>
      11) согласования технических решений с научно-техническим советом по объектам систем водоотведения в селах и канализационно-очистных сооружений в городах. Для этого акиматам необходимо создать научно-технические советы при отраслевых управлениях с приглашением компетентных экспертов.</w:t>
      </w:r>
    </w:p>
    <w:bookmarkEnd w:id="480"/>
    <w:bookmarkStart w:name="z494" w:id="481"/>
    <w:p>
      <w:pPr>
        <w:spacing w:after="0"/>
        <w:ind w:left="0"/>
        <w:jc w:val="both"/>
      </w:pPr>
      <w:r>
        <w:rPr>
          <w:rFonts w:ascii="Times New Roman"/>
          <w:b w:val="false"/>
          <w:i w:val="false"/>
          <w:color w:val="000000"/>
          <w:sz w:val="28"/>
        </w:rPr>
        <w:t>
      Отбор приоритетных бюджетных инвестиционных проектов осуществляется по следующим критериям:</w:t>
      </w:r>
    </w:p>
    <w:bookmarkEnd w:id="481"/>
    <w:bookmarkStart w:name="z495" w:id="482"/>
    <w:p>
      <w:pPr>
        <w:spacing w:after="0"/>
        <w:ind w:left="0"/>
        <w:jc w:val="both"/>
      </w:pPr>
      <w:r>
        <w:rPr>
          <w:rFonts w:ascii="Times New Roman"/>
          <w:b w:val="false"/>
          <w:i w:val="false"/>
          <w:color w:val="000000"/>
          <w:sz w:val="28"/>
        </w:rPr>
        <w:t>
      1) проекты, направленные на строительство новых систем водоснабжения;</w:t>
      </w:r>
    </w:p>
    <w:bookmarkEnd w:id="482"/>
    <w:bookmarkStart w:name="z496" w:id="483"/>
    <w:p>
      <w:pPr>
        <w:spacing w:after="0"/>
        <w:ind w:left="0"/>
        <w:jc w:val="both"/>
      </w:pPr>
      <w:r>
        <w:rPr>
          <w:rFonts w:ascii="Times New Roman"/>
          <w:b w:val="false"/>
          <w:i w:val="false"/>
          <w:color w:val="000000"/>
          <w:sz w:val="28"/>
        </w:rPr>
        <w:t>
      2) проекты, в которых предусмотрено применение современных материалов, оборудования и технологий, отвечающих требованиям надежности, ремонтопригодности, технической и экономической эффективности в период эксплуатации;</w:t>
      </w:r>
    </w:p>
    <w:bookmarkEnd w:id="483"/>
    <w:bookmarkStart w:name="z497" w:id="484"/>
    <w:p>
      <w:pPr>
        <w:spacing w:after="0"/>
        <w:ind w:left="0"/>
        <w:jc w:val="both"/>
      </w:pPr>
      <w:r>
        <w:rPr>
          <w:rFonts w:ascii="Times New Roman"/>
          <w:b w:val="false"/>
          <w:i w:val="false"/>
          <w:color w:val="000000"/>
          <w:sz w:val="28"/>
        </w:rPr>
        <w:t xml:space="preserve">
      3) незавершенные (переходящие) проекты водоснабжения и водоотведения. </w:t>
      </w:r>
    </w:p>
    <w:bookmarkEnd w:id="484"/>
    <w:bookmarkStart w:name="z498" w:id="485"/>
    <w:p>
      <w:pPr>
        <w:spacing w:after="0"/>
        <w:ind w:left="0"/>
        <w:jc w:val="both"/>
      </w:pPr>
      <w:r>
        <w:rPr>
          <w:rFonts w:ascii="Times New Roman"/>
          <w:b w:val="false"/>
          <w:i w:val="false"/>
          <w:color w:val="000000"/>
          <w:sz w:val="28"/>
        </w:rPr>
        <w:t>
      В целях своевременного ввода в эксплуатацию, недопущения удорожания проектов водоснабжения и водоотведения необходимо обеспечить обязательное финансирование незавершенных (переходящих) проектов;</w:t>
      </w:r>
    </w:p>
    <w:bookmarkEnd w:id="485"/>
    <w:bookmarkStart w:name="z499" w:id="486"/>
    <w:p>
      <w:pPr>
        <w:spacing w:after="0"/>
        <w:ind w:left="0"/>
        <w:jc w:val="both"/>
      </w:pPr>
      <w:r>
        <w:rPr>
          <w:rFonts w:ascii="Times New Roman"/>
          <w:b w:val="false"/>
          <w:i w:val="false"/>
          <w:color w:val="000000"/>
          <w:sz w:val="28"/>
        </w:rPr>
        <w:t>
      4) проекты, вошедшие в комплексные планы развития городов и сельских населенных пунктов, по которым имеются поручения Главы государства и Правительства;</w:t>
      </w:r>
    </w:p>
    <w:bookmarkEnd w:id="486"/>
    <w:bookmarkStart w:name="z500" w:id="487"/>
    <w:p>
      <w:pPr>
        <w:spacing w:after="0"/>
        <w:ind w:left="0"/>
        <w:jc w:val="both"/>
      </w:pPr>
      <w:r>
        <w:rPr>
          <w:rFonts w:ascii="Times New Roman"/>
          <w:b w:val="false"/>
          <w:i w:val="false"/>
          <w:color w:val="000000"/>
          <w:sz w:val="28"/>
        </w:rPr>
        <w:t>
      5) проекты по реконструкции и модернизации наиболее аварийных участков городских систем водоснабжения и водоотведения.</w:t>
      </w:r>
    </w:p>
    <w:bookmarkEnd w:id="487"/>
    <w:bookmarkStart w:name="z501" w:id="488"/>
    <w:p>
      <w:pPr>
        <w:spacing w:after="0"/>
        <w:ind w:left="0"/>
        <w:jc w:val="both"/>
      </w:pPr>
      <w:r>
        <w:rPr>
          <w:rFonts w:ascii="Times New Roman"/>
          <w:b w:val="false"/>
          <w:i w:val="false"/>
          <w:color w:val="000000"/>
          <w:sz w:val="28"/>
        </w:rPr>
        <w:t>
      Уполномоченный орган в сфере управления водными ресурсами проводит мероприятия по строительству и реконструкции групповых водоводов.</w:t>
      </w:r>
    </w:p>
    <w:bookmarkEnd w:id="488"/>
    <w:bookmarkStart w:name="z502" w:id="489"/>
    <w:p>
      <w:pPr>
        <w:spacing w:after="0"/>
        <w:ind w:left="0"/>
        <w:jc w:val="both"/>
      </w:pPr>
      <w:r>
        <w:rPr>
          <w:rFonts w:ascii="Times New Roman"/>
          <w:b w:val="false"/>
          <w:i w:val="false"/>
          <w:color w:val="000000"/>
          <w:sz w:val="28"/>
        </w:rPr>
        <w:t>
      В сфере водоотведения острой проблематикой характеризуются вопросы функционирования канализационно-очистных сооружений (далее – КОС) в городах.</w:t>
      </w:r>
    </w:p>
    <w:bookmarkEnd w:id="489"/>
    <w:bookmarkStart w:name="z503" w:id="490"/>
    <w:p>
      <w:pPr>
        <w:spacing w:after="0"/>
        <w:ind w:left="0"/>
        <w:jc w:val="both"/>
      </w:pPr>
      <w:r>
        <w:rPr>
          <w:rFonts w:ascii="Times New Roman"/>
          <w:b w:val="false"/>
          <w:i w:val="false"/>
          <w:color w:val="000000"/>
          <w:sz w:val="28"/>
        </w:rPr>
        <w:t>
      Плохое функционирование КОС, предназначенных для очистки сточных вод городов и промышленных предприятий, приводит к росту масштаба антропогенных загрязнений окружающей среды и водных ресурсов. В 27 городах отсутствуют или полностью изношены КОС, в 26 городах требуются модернизация и реконструкция.</w:t>
      </w:r>
    </w:p>
    <w:bookmarkEnd w:id="490"/>
    <w:bookmarkStart w:name="z504" w:id="491"/>
    <w:p>
      <w:pPr>
        <w:spacing w:after="0"/>
        <w:ind w:left="0"/>
        <w:jc w:val="both"/>
      </w:pPr>
      <w:r>
        <w:rPr>
          <w:rFonts w:ascii="Times New Roman"/>
          <w:b w:val="false"/>
          <w:i w:val="false"/>
          <w:color w:val="000000"/>
          <w:sz w:val="28"/>
        </w:rPr>
        <w:t>
      В связи с высокой капиталоемкостью данного направления и ограниченностью бюджетных ресурсов предусмотрена возможность задействования различных механизмов привлечения внебюджетных средств.</w:t>
      </w:r>
    </w:p>
    <w:bookmarkEnd w:id="491"/>
    <w:bookmarkStart w:name="z505" w:id="492"/>
    <w:p>
      <w:pPr>
        <w:spacing w:after="0"/>
        <w:ind w:left="0"/>
        <w:jc w:val="both"/>
      </w:pPr>
      <w:r>
        <w:rPr>
          <w:rFonts w:ascii="Times New Roman"/>
          <w:b w:val="false"/>
          <w:i w:val="false"/>
          <w:color w:val="000000"/>
          <w:sz w:val="28"/>
        </w:rPr>
        <w:t>
      Одним из таких механизмов является ГЧП. Для реализации данного механизма необходимо софинансирование проекта со стороны государства, возмещение инвестиционных и операционных затрат концессионера и вознаграждение за управление.</w:t>
      </w:r>
    </w:p>
    <w:bookmarkEnd w:id="492"/>
    <w:bookmarkStart w:name="z506" w:id="493"/>
    <w:p>
      <w:pPr>
        <w:spacing w:after="0"/>
        <w:ind w:left="0"/>
        <w:jc w:val="both"/>
      </w:pPr>
      <w:r>
        <w:rPr>
          <w:rFonts w:ascii="Times New Roman"/>
          <w:b w:val="false"/>
          <w:i w:val="false"/>
          <w:color w:val="000000"/>
          <w:sz w:val="28"/>
        </w:rPr>
        <w:t xml:space="preserve">
      Другим механизмом является привлечение средств МФО. Условия МФО по данному направлению имеют достаточный потенциал для дальнейшей реализации. </w:t>
      </w:r>
    </w:p>
    <w:bookmarkEnd w:id="493"/>
    <w:bookmarkStart w:name="z507" w:id="494"/>
    <w:p>
      <w:pPr>
        <w:spacing w:after="0"/>
        <w:ind w:left="0"/>
        <w:jc w:val="both"/>
      </w:pPr>
      <w:r>
        <w:rPr>
          <w:rFonts w:ascii="Times New Roman"/>
          <w:b w:val="false"/>
          <w:i w:val="false"/>
          <w:color w:val="000000"/>
          <w:sz w:val="28"/>
        </w:rPr>
        <w:t>
      Единым заемщиком и оператором данного направления станет организация по модернизации и развитию ЖКХ со следующими основными функциями: анализом исходных данных, переработкой проектной документации с целью оптимизации стоимости КОС, проведением конкурса и подписанием DB-контракта с подрядчиком, согласованием проектной документации, принятием выполненных работ подрядчиком, проведением авторского и технического надзора, оплатой за выполненные работы, мониторингом показателей при управлении КОС, управлением эскроу счетом и погашением займа, внедрением корпоративного менеджмента на КОС. При этом, проработается механизм погашения займов за счет средств республиканского и местного бюджетов в соответствии с бюджетным законодательством Республики Казахстан на обслуживание и погашение займов. Кроме того, в целях выполнения объема услуг Оператора по организации займа, подготовке проекта, разработке единого ТЭО, проведению конкурсных процедур по каждому проекту, мониторингу качества выполнения работ подрядчиком прорабатывается вопрос финансирования из республиканского бюджета. Наличие одного координатора позволит унифицировать и контролировать процесс реализации проектов.</w:t>
      </w:r>
    </w:p>
    <w:bookmarkEnd w:id="494"/>
    <w:bookmarkStart w:name="z508" w:id="495"/>
    <w:p>
      <w:pPr>
        <w:spacing w:after="0"/>
        <w:ind w:left="0"/>
        <w:jc w:val="both"/>
      </w:pPr>
      <w:r>
        <w:rPr>
          <w:rFonts w:ascii="Times New Roman"/>
          <w:b w:val="false"/>
          <w:i w:val="false"/>
          <w:color w:val="000000"/>
          <w:sz w:val="28"/>
        </w:rPr>
        <w:t xml:space="preserve">
      Кроме того, одним из направлений деятельности Оператора станет поиск и апробация новых технологий очистки сточных вод, участие в развитии отрасли в части открытия сервисных и обучающих центров. </w:t>
      </w:r>
    </w:p>
    <w:bookmarkEnd w:id="495"/>
    <w:bookmarkStart w:name="z509" w:id="496"/>
    <w:p>
      <w:pPr>
        <w:spacing w:after="0"/>
        <w:ind w:left="0"/>
        <w:jc w:val="both"/>
      </w:pPr>
      <w:r>
        <w:rPr>
          <w:rFonts w:ascii="Times New Roman"/>
          <w:b w:val="false"/>
          <w:i w:val="false"/>
          <w:color w:val="000000"/>
          <w:sz w:val="28"/>
        </w:rPr>
        <w:t>
      Также, для эффективной реализации проектов в секторе водоотведения будут предприняты меры по решению следующих вопросов:</w:t>
      </w:r>
    </w:p>
    <w:bookmarkEnd w:id="496"/>
    <w:bookmarkStart w:name="z510" w:id="497"/>
    <w:p>
      <w:pPr>
        <w:spacing w:after="0"/>
        <w:ind w:left="0"/>
        <w:jc w:val="both"/>
      </w:pPr>
      <w:r>
        <w:rPr>
          <w:rFonts w:ascii="Times New Roman"/>
          <w:b w:val="false"/>
          <w:i w:val="false"/>
          <w:color w:val="000000"/>
          <w:sz w:val="28"/>
        </w:rPr>
        <w:t>
      1) оптимизации и приведения в соответствие во всех задействованных документах действующей системы нормирования очистки сточных вод с учетом режима водных объектов;</w:t>
      </w:r>
    </w:p>
    <w:bookmarkEnd w:id="497"/>
    <w:bookmarkStart w:name="z511" w:id="498"/>
    <w:p>
      <w:pPr>
        <w:spacing w:after="0"/>
        <w:ind w:left="0"/>
        <w:jc w:val="both"/>
      </w:pPr>
      <w:r>
        <w:rPr>
          <w:rFonts w:ascii="Times New Roman"/>
          <w:b w:val="false"/>
          <w:i w:val="false"/>
          <w:color w:val="000000"/>
          <w:sz w:val="28"/>
        </w:rPr>
        <w:t>
      2) выработки системного подхода при проектировании КОС;</w:t>
      </w:r>
    </w:p>
    <w:bookmarkEnd w:id="498"/>
    <w:bookmarkStart w:name="z512" w:id="499"/>
    <w:p>
      <w:pPr>
        <w:spacing w:after="0"/>
        <w:ind w:left="0"/>
        <w:jc w:val="both"/>
      </w:pPr>
      <w:r>
        <w:rPr>
          <w:rFonts w:ascii="Times New Roman"/>
          <w:b w:val="false"/>
          <w:i w:val="false"/>
          <w:color w:val="000000"/>
          <w:sz w:val="28"/>
        </w:rPr>
        <w:t xml:space="preserve">
      3) переработки существующей нормативной базы СН "Водоотведение; Наружные сети и сооружения" в части допустимых технологических решений; </w:t>
      </w:r>
    </w:p>
    <w:bookmarkEnd w:id="499"/>
    <w:bookmarkStart w:name="z513" w:id="500"/>
    <w:p>
      <w:pPr>
        <w:spacing w:after="0"/>
        <w:ind w:left="0"/>
        <w:jc w:val="both"/>
      </w:pPr>
      <w:r>
        <w:rPr>
          <w:rFonts w:ascii="Times New Roman"/>
          <w:b w:val="false"/>
          <w:i w:val="false"/>
          <w:color w:val="000000"/>
          <w:sz w:val="28"/>
        </w:rPr>
        <w:t>
      4) возможности реализации проектов по единому контракту на проектирование, строительство и управление КОС;</w:t>
      </w:r>
    </w:p>
    <w:bookmarkEnd w:id="500"/>
    <w:bookmarkStart w:name="z514" w:id="501"/>
    <w:p>
      <w:pPr>
        <w:spacing w:after="0"/>
        <w:ind w:left="0"/>
        <w:jc w:val="both"/>
      </w:pPr>
      <w:r>
        <w:rPr>
          <w:rFonts w:ascii="Times New Roman"/>
          <w:b w:val="false"/>
          <w:i w:val="false"/>
          <w:color w:val="000000"/>
          <w:sz w:val="28"/>
        </w:rPr>
        <w:t>
      5) разрешения предприятиям КОС заниматься иными видами нерегулируемой деятельности с целью увеличение доходов.</w:t>
      </w:r>
    </w:p>
    <w:bookmarkEnd w:id="501"/>
    <w:bookmarkStart w:name="z515" w:id="502"/>
    <w:p>
      <w:pPr>
        <w:spacing w:after="0"/>
        <w:ind w:left="0"/>
        <w:jc w:val="both"/>
      </w:pPr>
      <w:r>
        <w:rPr>
          <w:rFonts w:ascii="Times New Roman"/>
          <w:b w:val="false"/>
          <w:i w:val="false"/>
          <w:color w:val="000000"/>
          <w:sz w:val="28"/>
        </w:rPr>
        <w:t>
      В целом решение вопросов строительства, модернизации и реконструкции КОС предусматривается во всех городах до 2025 года включительно. Перечень городов по годам реализации проектов определяется уполномоченным государственным органом в сфере жилищно-коммунального хозяйства. На следующем этапе после 100 % обеспечения всех сел услугами водоснабжения будут решаться вопросы строительства и реконструкции систем водоотведения сельских населенных пунктов.</w:t>
      </w:r>
    </w:p>
    <w:bookmarkEnd w:id="502"/>
    <w:bookmarkStart w:name="z516" w:id="503"/>
    <w:p>
      <w:pPr>
        <w:spacing w:after="0"/>
        <w:ind w:left="0"/>
        <w:jc w:val="both"/>
      </w:pPr>
      <w:r>
        <w:rPr>
          <w:rFonts w:ascii="Times New Roman"/>
          <w:b w:val="false"/>
          <w:i w:val="false"/>
          <w:color w:val="000000"/>
          <w:sz w:val="28"/>
        </w:rPr>
        <w:t>
      В исключительных случаях в рамках исполнения поручений Елбасы – Первого Президента Республики Казахстан, Президента Республики Казахстан, Правительства Республики Казахстан, а также программных документов строительство и реконструкция систем водоотведения в сельских населенных пунктах могут быть реализованы вне указанного порядка.</w:t>
      </w:r>
    </w:p>
    <w:bookmarkEnd w:id="503"/>
    <w:bookmarkStart w:name="z517" w:id="504"/>
    <w:p>
      <w:pPr>
        <w:spacing w:after="0"/>
        <w:ind w:left="0"/>
        <w:jc w:val="both"/>
      </w:pPr>
      <w:r>
        <w:rPr>
          <w:rFonts w:ascii="Times New Roman"/>
          <w:b w:val="false"/>
          <w:i w:val="false"/>
          <w:color w:val="000000"/>
          <w:sz w:val="28"/>
        </w:rPr>
        <w:t>
      МИО следует строго придерживаться данной приоритизации в вопросах планирования и разработки необходимой технической документации (ТЭО, ПСД, т.д.).</w:t>
      </w:r>
    </w:p>
    <w:bookmarkEnd w:id="504"/>
    <w:bookmarkStart w:name="z518" w:id="505"/>
    <w:p>
      <w:pPr>
        <w:spacing w:after="0"/>
        <w:ind w:left="0"/>
        <w:jc w:val="both"/>
      </w:pPr>
      <w:r>
        <w:rPr>
          <w:rFonts w:ascii="Times New Roman"/>
          <w:b w:val="false"/>
          <w:i w:val="false"/>
          <w:color w:val="000000"/>
          <w:sz w:val="28"/>
        </w:rPr>
        <w:t xml:space="preserve">
      </w:t>
      </w:r>
      <w:r>
        <w:rPr>
          <w:rFonts w:ascii="Times New Roman"/>
          <w:b/>
          <w:i w:val="false"/>
          <w:color w:val="000000"/>
          <w:sz w:val="28"/>
        </w:rPr>
        <w:t>5.3 Модернизация и развитие жилищно-коммунального сектора</w:t>
      </w:r>
    </w:p>
    <w:bookmarkEnd w:id="505"/>
    <w:bookmarkStart w:name="z519" w:id="506"/>
    <w:p>
      <w:pPr>
        <w:spacing w:after="0"/>
        <w:ind w:left="0"/>
        <w:jc w:val="both"/>
      </w:pPr>
      <w:r>
        <w:rPr>
          <w:rFonts w:ascii="Times New Roman"/>
          <w:b w:val="false"/>
          <w:i w:val="false"/>
          <w:color w:val="000000"/>
          <w:sz w:val="28"/>
        </w:rPr>
        <w:t>
      В целях создания комфортных условий жизнедеятельности населения продолжится реализация комплекса мер по модернизации (реконструкции и строительству) коммунального сектора, в первую очередь, систем водоснабжения и водоотведения, энергоснабжения (тепло-, газо-, электроснабжение).</w:t>
      </w:r>
    </w:p>
    <w:bookmarkEnd w:id="506"/>
    <w:bookmarkStart w:name="z520" w:id="507"/>
    <w:p>
      <w:pPr>
        <w:spacing w:after="0"/>
        <w:ind w:left="0"/>
        <w:jc w:val="both"/>
      </w:pPr>
      <w:r>
        <w:rPr>
          <w:rFonts w:ascii="Times New Roman"/>
          <w:b w:val="false"/>
          <w:i w:val="false"/>
          <w:color w:val="000000"/>
          <w:sz w:val="28"/>
        </w:rPr>
        <w:t>
      При этом мероприятия в сферах энергоснабжения предусмотрены как в рамках данной программы, так и стратегических и программных документах уполномоченных государственных и местных исполнительных органов.</w:t>
      </w:r>
    </w:p>
    <w:bookmarkEnd w:id="507"/>
    <w:bookmarkStart w:name="z521" w:id="508"/>
    <w:p>
      <w:pPr>
        <w:spacing w:after="0"/>
        <w:ind w:left="0"/>
        <w:jc w:val="both"/>
      </w:pPr>
      <w:r>
        <w:rPr>
          <w:rFonts w:ascii="Times New Roman"/>
          <w:b w:val="false"/>
          <w:i w:val="false"/>
          <w:color w:val="000000"/>
          <w:sz w:val="28"/>
        </w:rPr>
        <w:t xml:space="preserve">
      </w:t>
      </w:r>
      <w:r>
        <w:rPr>
          <w:rFonts w:ascii="Times New Roman"/>
          <w:b/>
          <w:i w:val="false"/>
          <w:color w:val="000000"/>
          <w:sz w:val="28"/>
        </w:rPr>
        <w:t>5.3.1 Модернизация сектора теплоснабжения</w:t>
      </w:r>
    </w:p>
    <w:bookmarkEnd w:id="508"/>
    <w:bookmarkStart w:name="z522" w:id="509"/>
    <w:p>
      <w:pPr>
        <w:spacing w:after="0"/>
        <w:ind w:left="0"/>
        <w:jc w:val="both"/>
      </w:pPr>
      <w:r>
        <w:rPr>
          <w:rFonts w:ascii="Times New Roman"/>
          <w:b w:val="false"/>
          <w:i w:val="false"/>
          <w:color w:val="000000"/>
          <w:sz w:val="28"/>
        </w:rPr>
        <w:t>
      Продолжится реализация комплекса мер, направленных на модернизацию сектора теплоснабжения.</w:t>
      </w:r>
    </w:p>
    <w:bookmarkEnd w:id="509"/>
    <w:bookmarkStart w:name="z523" w:id="510"/>
    <w:p>
      <w:pPr>
        <w:spacing w:after="0"/>
        <w:ind w:left="0"/>
        <w:jc w:val="both"/>
      </w:pPr>
      <w:r>
        <w:rPr>
          <w:rFonts w:ascii="Times New Roman"/>
          <w:b w:val="false"/>
          <w:i w:val="false"/>
          <w:color w:val="000000"/>
          <w:sz w:val="28"/>
        </w:rPr>
        <w:t>
      Критерии отбора проектов по модернизации (реконструкции и строительству) сетей теплоснабжения и систем теплоснабжения на приоритетность финансирования:</w:t>
      </w:r>
    </w:p>
    <w:bookmarkEnd w:id="510"/>
    <w:bookmarkStart w:name="z524" w:id="511"/>
    <w:p>
      <w:pPr>
        <w:spacing w:after="0"/>
        <w:ind w:left="0"/>
        <w:jc w:val="both"/>
      </w:pPr>
      <w:r>
        <w:rPr>
          <w:rFonts w:ascii="Times New Roman"/>
          <w:b w:val="false"/>
          <w:i w:val="false"/>
          <w:color w:val="000000"/>
          <w:sz w:val="28"/>
        </w:rPr>
        <w:t>
      1) завершение переходящих проектов. В первую очередь финансируются переходящие проекты;</w:t>
      </w:r>
    </w:p>
    <w:bookmarkEnd w:id="511"/>
    <w:bookmarkStart w:name="z525" w:id="512"/>
    <w:p>
      <w:pPr>
        <w:spacing w:after="0"/>
        <w:ind w:left="0"/>
        <w:jc w:val="both"/>
      </w:pPr>
      <w:r>
        <w:rPr>
          <w:rFonts w:ascii="Times New Roman"/>
          <w:b w:val="false"/>
          <w:i w:val="false"/>
          <w:color w:val="000000"/>
          <w:sz w:val="28"/>
        </w:rPr>
        <w:t>
      2) реконструкция (полная замена) "ветхих" сетей, физический износ которых превысил допустимый уровень;</w:t>
      </w:r>
    </w:p>
    <w:bookmarkEnd w:id="512"/>
    <w:bookmarkStart w:name="z526" w:id="513"/>
    <w:p>
      <w:pPr>
        <w:spacing w:after="0"/>
        <w:ind w:left="0"/>
        <w:jc w:val="both"/>
      </w:pPr>
      <w:r>
        <w:rPr>
          <w:rFonts w:ascii="Times New Roman"/>
          <w:b w:val="false"/>
          <w:i w:val="false"/>
          <w:color w:val="000000"/>
          <w:sz w:val="28"/>
        </w:rPr>
        <w:t>
      3) применение материалов и технологий, обеспечивающих наибольший уровень надежности, долговечности, энергоэффективности. Приоритет отдается более качественным материалам путем сравнения вариантов. В случае одинаковых показателей, предпочтение отдается отечественному товаропроизводителю;</w:t>
      </w:r>
    </w:p>
    <w:bookmarkEnd w:id="513"/>
    <w:bookmarkStart w:name="z527" w:id="514"/>
    <w:p>
      <w:pPr>
        <w:spacing w:after="0"/>
        <w:ind w:left="0"/>
        <w:jc w:val="both"/>
      </w:pPr>
      <w:r>
        <w:rPr>
          <w:rFonts w:ascii="Times New Roman"/>
          <w:b w:val="false"/>
          <w:i w:val="false"/>
          <w:color w:val="000000"/>
          <w:sz w:val="28"/>
        </w:rPr>
        <w:t>
      4) социальный фактор. Приоритет отдается проектам с большим охватом населения;</w:t>
      </w:r>
    </w:p>
    <w:bookmarkEnd w:id="514"/>
    <w:bookmarkStart w:name="z528" w:id="515"/>
    <w:p>
      <w:pPr>
        <w:spacing w:after="0"/>
        <w:ind w:left="0"/>
        <w:jc w:val="both"/>
      </w:pPr>
      <w:r>
        <w:rPr>
          <w:rFonts w:ascii="Times New Roman"/>
          <w:b w:val="false"/>
          <w:i w:val="false"/>
          <w:color w:val="000000"/>
          <w:sz w:val="28"/>
        </w:rPr>
        <w:t>
      5) влияние на показатели изношенности сетей. Финансируются проекты, которые максимально снижают индикатор износа сетей;</w:t>
      </w:r>
    </w:p>
    <w:bookmarkEnd w:id="515"/>
    <w:bookmarkStart w:name="z529" w:id="516"/>
    <w:p>
      <w:pPr>
        <w:spacing w:after="0"/>
        <w:ind w:left="0"/>
        <w:jc w:val="both"/>
      </w:pPr>
      <w:r>
        <w:rPr>
          <w:rFonts w:ascii="Times New Roman"/>
          <w:b w:val="false"/>
          <w:i w:val="false"/>
          <w:color w:val="000000"/>
          <w:sz w:val="28"/>
        </w:rPr>
        <w:t>
      6) проекты по поручению Елбасы – Первого Президента Республики Казахстан, Президента Республики Казахстан, Правительства Республики Казахстан.</w:t>
      </w:r>
    </w:p>
    <w:bookmarkEnd w:id="516"/>
    <w:bookmarkStart w:name="z530" w:id="517"/>
    <w:p>
      <w:pPr>
        <w:spacing w:after="0"/>
        <w:ind w:left="0"/>
        <w:jc w:val="both"/>
      </w:pPr>
      <w:r>
        <w:rPr>
          <w:rFonts w:ascii="Times New Roman"/>
          <w:b w:val="false"/>
          <w:i w:val="false"/>
          <w:color w:val="000000"/>
          <w:sz w:val="28"/>
        </w:rPr>
        <w:t>
      Основные мероприятия по развитию сектора теплоснабжения:</w:t>
      </w:r>
    </w:p>
    <w:bookmarkEnd w:id="517"/>
    <w:bookmarkStart w:name="z531" w:id="518"/>
    <w:p>
      <w:pPr>
        <w:spacing w:after="0"/>
        <w:ind w:left="0"/>
        <w:jc w:val="both"/>
      </w:pPr>
      <w:r>
        <w:rPr>
          <w:rFonts w:ascii="Times New Roman"/>
          <w:b w:val="false"/>
          <w:i w:val="false"/>
          <w:color w:val="000000"/>
          <w:sz w:val="28"/>
        </w:rPr>
        <w:t>
      1) усовершенствование нормативной правовой и технической базы;</w:t>
      </w:r>
    </w:p>
    <w:bookmarkEnd w:id="518"/>
    <w:bookmarkStart w:name="z532" w:id="519"/>
    <w:p>
      <w:pPr>
        <w:spacing w:after="0"/>
        <w:ind w:left="0"/>
        <w:jc w:val="both"/>
      </w:pPr>
      <w:r>
        <w:rPr>
          <w:rFonts w:ascii="Times New Roman"/>
          <w:b w:val="false"/>
          <w:i w:val="false"/>
          <w:color w:val="000000"/>
          <w:sz w:val="28"/>
        </w:rPr>
        <w:t>
      2) повышение инвестиционной привлекательности сектора теплоснабжения;</w:t>
      </w:r>
    </w:p>
    <w:bookmarkEnd w:id="519"/>
    <w:bookmarkStart w:name="z533" w:id="520"/>
    <w:p>
      <w:pPr>
        <w:spacing w:after="0"/>
        <w:ind w:left="0"/>
        <w:jc w:val="both"/>
      </w:pPr>
      <w:r>
        <w:rPr>
          <w:rFonts w:ascii="Times New Roman"/>
          <w:b w:val="false"/>
          <w:i w:val="false"/>
          <w:color w:val="000000"/>
          <w:sz w:val="28"/>
        </w:rPr>
        <w:t>
      3) совершенствование системы тарифообразования на тепловую энергию;</w:t>
      </w:r>
    </w:p>
    <w:bookmarkEnd w:id="520"/>
    <w:bookmarkStart w:name="z534" w:id="521"/>
    <w:p>
      <w:pPr>
        <w:spacing w:after="0"/>
        <w:ind w:left="0"/>
        <w:jc w:val="both"/>
      </w:pPr>
      <w:r>
        <w:rPr>
          <w:rFonts w:ascii="Times New Roman"/>
          <w:b w:val="false"/>
          <w:i w:val="false"/>
          <w:color w:val="000000"/>
          <w:sz w:val="28"/>
        </w:rPr>
        <w:t>
      4) использование ресурсосберегающих технологий, энергоэффективного оборудования и материалов (предизолированных труб, насосов с частотным регулированием и других) в секторе теплоснабжения;</w:t>
      </w:r>
    </w:p>
    <w:bookmarkEnd w:id="521"/>
    <w:bookmarkStart w:name="z535" w:id="522"/>
    <w:p>
      <w:pPr>
        <w:spacing w:after="0"/>
        <w:ind w:left="0"/>
        <w:jc w:val="both"/>
      </w:pPr>
      <w:r>
        <w:rPr>
          <w:rFonts w:ascii="Times New Roman"/>
          <w:b w:val="false"/>
          <w:i w:val="false"/>
          <w:color w:val="000000"/>
          <w:sz w:val="28"/>
        </w:rPr>
        <w:t>
      5) повышение коэффициента полезного действия котлов от 85%. Обеспечение оборудования химводоподготовки, что позволит использовать очищенную воду, удовлетворяющую техническим характеристикам котло-агрегатов;</w:t>
      </w:r>
    </w:p>
    <w:bookmarkEnd w:id="522"/>
    <w:bookmarkStart w:name="z536" w:id="523"/>
    <w:p>
      <w:pPr>
        <w:spacing w:after="0"/>
        <w:ind w:left="0"/>
        <w:jc w:val="both"/>
      </w:pPr>
      <w:r>
        <w:rPr>
          <w:rFonts w:ascii="Times New Roman"/>
          <w:b w:val="false"/>
          <w:i w:val="false"/>
          <w:color w:val="000000"/>
          <w:sz w:val="28"/>
        </w:rPr>
        <w:t>
      6) обеспечение контроля качества предоставляемых услуг путем внедрения контрольно-измерительных оборудований и масштабируемых систем сбора данных и оперативного диспетчерского управления;</w:t>
      </w:r>
    </w:p>
    <w:bookmarkEnd w:id="523"/>
    <w:bookmarkStart w:name="z537" w:id="524"/>
    <w:p>
      <w:pPr>
        <w:spacing w:after="0"/>
        <w:ind w:left="0"/>
        <w:jc w:val="both"/>
      </w:pPr>
      <w:r>
        <w:rPr>
          <w:rFonts w:ascii="Times New Roman"/>
          <w:b w:val="false"/>
          <w:i w:val="false"/>
          <w:color w:val="000000"/>
          <w:sz w:val="28"/>
        </w:rPr>
        <w:t>
      7) поэтапный перевод открытой системы теплоснабжения на закрытую в городах и населенных пунктах Республики Казахстан.</w:t>
      </w:r>
    </w:p>
    <w:bookmarkEnd w:id="524"/>
    <w:bookmarkStart w:name="z538" w:id="525"/>
    <w:p>
      <w:pPr>
        <w:spacing w:after="0"/>
        <w:ind w:left="0"/>
        <w:jc w:val="both"/>
      </w:pPr>
      <w:r>
        <w:rPr>
          <w:rFonts w:ascii="Times New Roman"/>
          <w:b w:val="false"/>
          <w:i w:val="false"/>
          <w:color w:val="000000"/>
          <w:sz w:val="28"/>
        </w:rPr>
        <w:t xml:space="preserve">
      </w:t>
      </w:r>
      <w:r>
        <w:rPr>
          <w:rFonts w:ascii="Times New Roman"/>
          <w:b/>
          <w:i w:val="false"/>
          <w:color w:val="000000"/>
          <w:sz w:val="28"/>
        </w:rPr>
        <w:t>5.3.2 Финансирование проектов тепло-, водоснабжения и водоотведения</w:t>
      </w:r>
    </w:p>
    <w:bookmarkEnd w:id="525"/>
    <w:bookmarkStart w:name="z539" w:id="526"/>
    <w:p>
      <w:pPr>
        <w:spacing w:after="0"/>
        <w:ind w:left="0"/>
        <w:jc w:val="both"/>
      </w:pPr>
      <w:r>
        <w:rPr>
          <w:rFonts w:ascii="Times New Roman"/>
          <w:b w:val="false"/>
          <w:i w:val="false"/>
          <w:color w:val="000000"/>
          <w:sz w:val="28"/>
        </w:rPr>
        <w:t>
      Финансирование проектов в сфере модернизации (реконструкции и строительства) систем тепло-, водоснабжения и водоотведения осуществляется за счет средств бюджета, займов финансовых институтов, собственных средств СЕМ и других источников.</w:t>
      </w:r>
    </w:p>
    <w:bookmarkEnd w:id="526"/>
    <w:bookmarkStart w:name="z540" w:id="527"/>
    <w:p>
      <w:pPr>
        <w:spacing w:after="0"/>
        <w:ind w:left="0"/>
        <w:jc w:val="both"/>
      </w:pPr>
      <w:r>
        <w:rPr>
          <w:rFonts w:ascii="Times New Roman"/>
          <w:b w:val="false"/>
          <w:i w:val="false"/>
          <w:color w:val="000000"/>
          <w:sz w:val="28"/>
        </w:rPr>
        <w:t>
      В рамках республиканского бюджета финансирование осуществляется по механизмам бюджетного кредитования, субсидий, софинансирования займов финансовых институтов и целевых трансфертов на развитие.</w:t>
      </w:r>
    </w:p>
    <w:bookmarkEnd w:id="527"/>
    <w:bookmarkStart w:name="z541" w:id="528"/>
    <w:p>
      <w:pPr>
        <w:spacing w:after="0"/>
        <w:ind w:left="0"/>
        <w:jc w:val="both"/>
      </w:pPr>
      <w:r>
        <w:rPr>
          <w:rFonts w:ascii="Times New Roman"/>
          <w:b w:val="false"/>
          <w:i w:val="false"/>
          <w:color w:val="000000"/>
          <w:sz w:val="28"/>
        </w:rPr>
        <w:t>
      Бюджетное кредитование</w:t>
      </w:r>
    </w:p>
    <w:bookmarkEnd w:id="528"/>
    <w:bookmarkStart w:name="z542" w:id="529"/>
    <w:p>
      <w:pPr>
        <w:spacing w:after="0"/>
        <w:ind w:left="0"/>
        <w:jc w:val="both"/>
      </w:pPr>
      <w:r>
        <w:rPr>
          <w:rFonts w:ascii="Times New Roman"/>
          <w:b w:val="false"/>
          <w:i w:val="false"/>
          <w:color w:val="000000"/>
          <w:sz w:val="28"/>
        </w:rPr>
        <w:t xml:space="preserve">
      Финансирование через механизм бюджетного кредитования за счет средств республиканского бюджета осуществляется в соответствии с Правилами кредитования строительства, реконструкции и модернизации систем тепло-, водоснабжения и водоотведения, утверждаемыми уполномоченным органом в сфере жилищно-коммунального хозяйства. </w:t>
      </w:r>
    </w:p>
    <w:bookmarkEnd w:id="529"/>
    <w:bookmarkStart w:name="z543" w:id="530"/>
    <w:p>
      <w:pPr>
        <w:spacing w:after="0"/>
        <w:ind w:left="0"/>
        <w:jc w:val="both"/>
      </w:pPr>
      <w:r>
        <w:rPr>
          <w:rFonts w:ascii="Times New Roman"/>
          <w:b w:val="false"/>
          <w:i w:val="false"/>
          <w:color w:val="000000"/>
          <w:sz w:val="28"/>
        </w:rPr>
        <w:t>
      При реализации проектов через механизм бюджетного кредитования, МИО являются заемщиками, конечными заемщиками-исполнителями проектов определяются предприятия в сфере ЖКХ.</w:t>
      </w:r>
    </w:p>
    <w:bookmarkEnd w:id="530"/>
    <w:bookmarkStart w:name="z544" w:id="531"/>
    <w:p>
      <w:pPr>
        <w:spacing w:after="0"/>
        <w:ind w:left="0"/>
        <w:jc w:val="both"/>
      </w:pPr>
      <w:r>
        <w:rPr>
          <w:rFonts w:ascii="Times New Roman"/>
          <w:b w:val="false"/>
          <w:i w:val="false"/>
          <w:color w:val="000000"/>
          <w:sz w:val="28"/>
        </w:rPr>
        <w:t>
      Одним из оснований выделения бюджетного кредита является заключение поверенного (агента) о возможности выдачи бюджетного кредита, который рассматривает представленную документацию на предмет соответствия их критериям, указанным в Правилах.</w:t>
      </w:r>
    </w:p>
    <w:bookmarkEnd w:id="531"/>
    <w:bookmarkStart w:name="z545" w:id="532"/>
    <w:p>
      <w:pPr>
        <w:spacing w:after="0"/>
        <w:ind w:left="0"/>
        <w:jc w:val="both"/>
      </w:pPr>
      <w:r>
        <w:rPr>
          <w:rFonts w:ascii="Times New Roman"/>
          <w:b w:val="false"/>
          <w:i w:val="false"/>
          <w:color w:val="000000"/>
          <w:sz w:val="28"/>
        </w:rPr>
        <w:t>
      Бюджетные кредиты направляются в основном на реконструкцию сетей тепло-, водоснабжения и водоотведения, в первую очередь − на замену ветхих сетей, а также на отдельные социально-значимые проекты нового строительства.</w:t>
      </w:r>
    </w:p>
    <w:bookmarkEnd w:id="532"/>
    <w:bookmarkStart w:name="z546" w:id="533"/>
    <w:p>
      <w:pPr>
        <w:spacing w:after="0"/>
        <w:ind w:left="0"/>
        <w:jc w:val="both"/>
      </w:pPr>
      <w:r>
        <w:rPr>
          <w:rFonts w:ascii="Times New Roman"/>
          <w:b w:val="false"/>
          <w:i w:val="false"/>
          <w:color w:val="000000"/>
          <w:sz w:val="28"/>
        </w:rPr>
        <w:t>
      Софинансирование</w:t>
      </w:r>
    </w:p>
    <w:bookmarkEnd w:id="533"/>
    <w:bookmarkStart w:name="z547" w:id="534"/>
    <w:p>
      <w:pPr>
        <w:spacing w:after="0"/>
        <w:ind w:left="0"/>
        <w:jc w:val="both"/>
      </w:pPr>
      <w:r>
        <w:rPr>
          <w:rFonts w:ascii="Times New Roman"/>
          <w:b w:val="false"/>
          <w:i w:val="false"/>
          <w:color w:val="000000"/>
          <w:sz w:val="28"/>
        </w:rPr>
        <w:t>
      Ведется реализация проектов, подготовленных в соответствии с кредитными договорами с международными финансовыми организациями (далее – МФО) в рамках Рамочных соглашений о партнерстве.</w:t>
      </w:r>
    </w:p>
    <w:bookmarkEnd w:id="534"/>
    <w:bookmarkStart w:name="z548" w:id="535"/>
    <w:p>
      <w:pPr>
        <w:spacing w:after="0"/>
        <w:ind w:left="0"/>
        <w:jc w:val="both"/>
      </w:pPr>
      <w:r>
        <w:rPr>
          <w:rFonts w:ascii="Times New Roman"/>
          <w:b w:val="false"/>
          <w:i w:val="false"/>
          <w:color w:val="000000"/>
          <w:sz w:val="28"/>
        </w:rPr>
        <w:t>
      Участниками данных проектов являются государственные коммунальные предприятия, привлекающие займы МФО.</w:t>
      </w:r>
    </w:p>
    <w:bookmarkEnd w:id="535"/>
    <w:bookmarkStart w:name="z549" w:id="536"/>
    <w:p>
      <w:pPr>
        <w:spacing w:after="0"/>
        <w:ind w:left="0"/>
        <w:jc w:val="both"/>
      </w:pPr>
      <w:r>
        <w:rPr>
          <w:rFonts w:ascii="Times New Roman"/>
          <w:b w:val="false"/>
          <w:i w:val="false"/>
          <w:color w:val="000000"/>
          <w:sz w:val="28"/>
        </w:rPr>
        <w:t>
      Данный механизм позволил перейти участникам проектов на внебюджетные отношения, решить комплекс проблемных вопросов СЕМ, оснастить современным оборудованием по выявлению и устранению аварий, установить программное обеспечение и т.д.</w:t>
      </w:r>
    </w:p>
    <w:bookmarkEnd w:id="536"/>
    <w:bookmarkStart w:name="z550" w:id="537"/>
    <w:p>
      <w:pPr>
        <w:spacing w:after="0"/>
        <w:ind w:left="0"/>
        <w:jc w:val="both"/>
      </w:pPr>
      <w:r>
        <w:rPr>
          <w:rFonts w:ascii="Times New Roman"/>
          <w:b w:val="false"/>
          <w:i w:val="false"/>
          <w:color w:val="000000"/>
          <w:sz w:val="28"/>
        </w:rPr>
        <w:t>
      Необходимо отметить, что при реализации проектов по тепло-, водоснабжению и водоотведению были выявлены отрицательные стороны механизма софинансирования. Так, данный механизм предполагает рост тарифов, долгий процесс проведения закупок, что приводит к корректировке финансово-экономического обоснования проекта, которая в свою очередь требует дополнительных временных затрат.</w:t>
      </w:r>
    </w:p>
    <w:bookmarkEnd w:id="537"/>
    <w:bookmarkStart w:name="z551" w:id="538"/>
    <w:p>
      <w:pPr>
        <w:spacing w:after="0"/>
        <w:ind w:left="0"/>
        <w:jc w:val="both"/>
      </w:pPr>
      <w:r>
        <w:rPr>
          <w:rFonts w:ascii="Times New Roman"/>
          <w:b w:val="false"/>
          <w:i w:val="false"/>
          <w:color w:val="000000"/>
          <w:sz w:val="28"/>
        </w:rPr>
        <w:t>
      В этих условиях данный механизм действует по ранее заключенным соглашениям с МФО, а новые проекты финансируются по механизму субсидирования.</w:t>
      </w:r>
    </w:p>
    <w:bookmarkEnd w:id="538"/>
    <w:bookmarkStart w:name="z552" w:id="539"/>
    <w:p>
      <w:pPr>
        <w:spacing w:after="0"/>
        <w:ind w:left="0"/>
        <w:jc w:val="both"/>
      </w:pPr>
      <w:r>
        <w:rPr>
          <w:rFonts w:ascii="Times New Roman"/>
          <w:b w:val="false"/>
          <w:i w:val="false"/>
          <w:color w:val="000000"/>
          <w:sz w:val="28"/>
        </w:rPr>
        <w:t>
      В целом, механизм софинансирования оказал положительный эффект на модернизацию сектора и позволил подготовить предприятия в сфере тепло-, водоснабжения, водоотведения к переходу на внебюджетное финансирование и являлось переходным этапом к коммерциализации сектора.</w:t>
      </w:r>
    </w:p>
    <w:bookmarkEnd w:id="539"/>
    <w:bookmarkStart w:name="z553" w:id="540"/>
    <w:p>
      <w:pPr>
        <w:spacing w:after="0"/>
        <w:ind w:left="0"/>
        <w:jc w:val="both"/>
      </w:pPr>
      <w:r>
        <w:rPr>
          <w:rFonts w:ascii="Times New Roman"/>
          <w:b w:val="false"/>
          <w:i w:val="false"/>
          <w:color w:val="000000"/>
          <w:sz w:val="28"/>
        </w:rPr>
        <w:t>
      Субсидии (инфраструктурные гранты)</w:t>
      </w:r>
    </w:p>
    <w:bookmarkEnd w:id="540"/>
    <w:bookmarkStart w:name="z554" w:id="541"/>
    <w:p>
      <w:pPr>
        <w:spacing w:after="0"/>
        <w:ind w:left="0"/>
        <w:jc w:val="both"/>
      </w:pPr>
      <w:r>
        <w:rPr>
          <w:rFonts w:ascii="Times New Roman"/>
          <w:b w:val="false"/>
          <w:i w:val="false"/>
          <w:color w:val="000000"/>
          <w:sz w:val="28"/>
        </w:rPr>
        <w:t>
      С 2016 года действует новый механизм государственной поддержки – субсидирование строительства и реконструкции систем тепло-, водоснабжения и водоотведения. Основной целью субсидирования является поддержка СЕМ, привлекающих займы финансовых институтов, и смягчение влияния займов на тарифы коммунальных услуг.</w:t>
      </w:r>
    </w:p>
    <w:bookmarkEnd w:id="541"/>
    <w:bookmarkStart w:name="z555" w:id="542"/>
    <w:p>
      <w:pPr>
        <w:spacing w:after="0"/>
        <w:ind w:left="0"/>
        <w:jc w:val="both"/>
      </w:pPr>
      <w:r>
        <w:rPr>
          <w:rFonts w:ascii="Times New Roman"/>
          <w:b w:val="false"/>
          <w:i w:val="false"/>
          <w:color w:val="000000"/>
          <w:sz w:val="28"/>
        </w:rPr>
        <w:t xml:space="preserve">
      Финансирование осуществляется в соответствии с Правилами субсидирования строительства, реконструкции и модернизации систем тепло-, водоснабжения и водоотведения, утверждаемыми уполномоченным органом в сфере жилищно-коммунального хозяйства. </w:t>
      </w:r>
    </w:p>
    <w:bookmarkEnd w:id="542"/>
    <w:bookmarkStart w:name="z556" w:id="543"/>
    <w:p>
      <w:pPr>
        <w:spacing w:after="0"/>
        <w:ind w:left="0"/>
        <w:jc w:val="both"/>
      </w:pPr>
      <w:r>
        <w:rPr>
          <w:rFonts w:ascii="Times New Roman"/>
          <w:b w:val="false"/>
          <w:i w:val="false"/>
          <w:color w:val="000000"/>
          <w:sz w:val="28"/>
        </w:rPr>
        <w:t>
      Субсидии предоставляются на возмещение капиталоемких расходов, в т.ч. расходов на строительно-монтажные работы, приобретение оборудования, материалов, и техническое сопровождение проектов, которое включает разработку ТЭО, ПСД, осуществление технического и авторского надзоров. Субсидирование может составлять до 50% от стоимости проекта.</w:t>
      </w:r>
    </w:p>
    <w:bookmarkEnd w:id="543"/>
    <w:bookmarkStart w:name="z557" w:id="544"/>
    <w:p>
      <w:pPr>
        <w:spacing w:after="0"/>
        <w:ind w:left="0"/>
        <w:jc w:val="both"/>
      </w:pPr>
      <w:r>
        <w:rPr>
          <w:rFonts w:ascii="Times New Roman"/>
          <w:b w:val="false"/>
          <w:i w:val="false"/>
          <w:color w:val="000000"/>
          <w:sz w:val="28"/>
        </w:rPr>
        <w:t>
      По проектам, предполагаемым к совместному финансированию с финансовыми организациями, АО "КазЦентрЖКХ" в качестве Оператора осуществляет координацию с финансовыми организациями по вопросам подготовки проектов в ЖКХ, структурирования схемы финансирования и реализации проектов.</w:t>
      </w:r>
    </w:p>
    <w:bookmarkEnd w:id="544"/>
    <w:bookmarkStart w:name="z558" w:id="545"/>
    <w:p>
      <w:pPr>
        <w:spacing w:after="0"/>
        <w:ind w:left="0"/>
        <w:jc w:val="both"/>
      </w:pPr>
      <w:r>
        <w:rPr>
          <w:rFonts w:ascii="Times New Roman"/>
          <w:b w:val="false"/>
          <w:i w:val="false"/>
          <w:color w:val="000000"/>
          <w:sz w:val="28"/>
        </w:rPr>
        <w:t>
      Предоставление субсидии производится на основании трехстороннего договора между Администратором или уполномоченным им структурным подразделением, Финансовым институтом и получателем субсидии, в котором устанавливаются правоотношения сторон при предоставлении и использовании займа и субсидии.</w:t>
      </w:r>
    </w:p>
    <w:bookmarkEnd w:id="545"/>
    <w:bookmarkStart w:name="z559" w:id="546"/>
    <w:p>
      <w:pPr>
        <w:spacing w:after="0"/>
        <w:ind w:left="0"/>
        <w:jc w:val="both"/>
      </w:pPr>
      <w:r>
        <w:rPr>
          <w:rFonts w:ascii="Times New Roman"/>
          <w:b w:val="false"/>
          <w:i w:val="false"/>
          <w:color w:val="000000"/>
          <w:sz w:val="28"/>
        </w:rPr>
        <w:t>
      При этом оплата предстоящих платежей производится на основании соответствующих документов, подтверждающих необходимость оплаты, в том числе актов выполненных работ, сертификатов соответствия и качества, счетов-фактур и других документов бухгалтерского учета по оказанным услугам, приобретенному оборудованию и материалам.</w:t>
      </w:r>
    </w:p>
    <w:bookmarkEnd w:id="546"/>
    <w:bookmarkStart w:name="z560" w:id="547"/>
    <w:p>
      <w:pPr>
        <w:spacing w:after="0"/>
        <w:ind w:left="0"/>
        <w:jc w:val="both"/>
      </w:pPr>
      <w:r>
        <w:rPr>
          <w:rFonts w:ascii="Times New Roman"/>
          <w:b w:val="false"/>
          <w:i w:val="false"/>
          <w:color w:val="000000"/>
          <w:sz w:val="28"/>
        </w:rPr>
        <w:t>
      Данный механизм ориентирован на масштабное привлечение заемных средств негосударственных финансовых организаций и международных финансовых институтов (Европейского банка реконструкции и развития, Азиатского банка развития, Всемирного банка и т.д.) и скоординирован с новой тарифной политикой в сфере ЖКХ, что позволяет сделать коммунальный сектор более функциональным, устойчивым и инвестиционно-привлекательным.</w:t>
      </w:r>
    </w:p>
    <w:bookmarkEnd w:id="547"/>
    <w:bookmarkStart w:name="z561" w:id="548"/>
    <w:p>
      <w:pPr>
        <w:spacing w:after="0"/>
        <w:ind w:left="0"/>
        <w:jc w:val="both"/>
      </w:pPr>
      <w:r>
        <w:rPr>
          <w:rFonts w:ascii="Times New Roman"/>
          <w:b w:val="false"/>
          <w:i w:val="false"/>
          <w:color w:val="000000"/>
          <w:sz w:val="28"/>
        </w:rPr>
        <w:t>
      Необходимо максимально использовать данный механизм для модернизации изношенных сетей и сооружений в условиях ограниченности бюджета.</w:t>
      </w:r>
    </w:p>
    <w:bookmarkEnd w:id="548"/>
    <w:p>
      <w:pPr>
        <w:spacing w:after="0"/>
        <w:ind w:left="0"/>
        <w:jc w:val="both"/>
      </w:pPr>
      <w:r>
        <w:rPr>
          <w:rFonts w:ascii="Times New Roman"/>
          <w:b w:val="false"/>
          <w:i w:val="false"/>
          <w:color w:val="000000"/>
          <w:sz w:val="28"/>
        </w:rPr>
        <w:t>
      Строительство новых и реконструкция действующих систем тепло-, водоснабжения и водоотведения приоритетно осуществляются за счет внебюджетного финансирования с предоставлением инфраструктурных грантов (субсидии) или бюджетных кредитов на возвратной основе.</w:t>
      </w:r>
    </w:p>
    <w:p>
      <w:pPr>
        <w:spacing w:after="0"/>
        <w:ind w:left="0"/>
        <w:jc w:val="both"/>
      </w:pPr>
      <w:r>
        <w:rPr>
          <w:rFonts w:ascii="Times New Roman"/>
          <w:b w:val="false"/>
          <w:i w:val="false"/>
          <w:color w:val="000000"/>
          <w:sz w:val="28"/>
        </w:rPr>
        <w:t>
      Новые подходы финансирования по реконструкции и модернизации систем тепло-, водоснабжения и водоотведения.</w:t>
      </w:r>
    </w:p>
    <w:p>
      <w:pPr>
        <w:spacing w:after="0"/>
        <w:ind w:left="0"/>
        <w:jc w:val="both"/>
      </w:pPr>
      <w:r>
        <w:rPr>
          <w:rFonts w:ascii="Times New Roman"/>
          <w:b w:val="false"/>
          <w:i w:val="false"/>
          <w:color w:val="000000"/>
          <w:sz w:val="28"/>
        </w:rPr>
        <w:t>
      Бюджетные субсидии будут направляться в порядке, установленном действующим законодательством, на реконструкцию и модернизацию систем тепло-, водоснабжения и водоотведения. Также, в случае наличия поручений Елбасы Первого Президента Республики Казахстан, Президента Республики Казахстан, Правительства Республики Казахстан могут субсидироваться отдельные социально значимые проекты тепло-, водоснабжения и водоотведения.</w:t>
      </w:r>
    </w:p>
    <w:p>
      <w:pPr>
        <w:spacing w:after="0"/>
        <w:ind w:left="0"/>
        <w:jc w:val="both"/>
      </w:pPr>
      <w:r>
        <w:rPr>
          <w:rFonts w:ascii="Times New Roman"/>
          <w:b w:val="false"/>
          <w:i w:val="false"/>
          <w:color w:val="000000"/>
          <w:sz w:val="28"/>
        </w:rPr>
        <w:t>
      В рамках реализации проектов по реконструкции и модернизации систем тепло-, водоснабжения и водоотведения предусматривается следующая схема выделения средств:</w:t>
      </w:r>
    </w:p>
    <w:p>
      <w:pPr>
        <w:spacing w:after="0"/>
        <w:ind w:left="0"/>
        <w:jc w:val="both"/>
      </w:pPr>
      <w:r>
        <w:rPr>
          <w:rFonts w:ascii="Times New Roman"/>
          <w:b w:val="false"/>
          <w:i w:val="false"/>
          <w:color w:val="000000"/>
          <w:sz w:val="28"/>
        </w:rPr>
        <w:t>
      - 70 % от стоимости проекта финансируется из республиканского бюджета в виде субсидий;</w:t>
      </w:r>
    </w:p>
    <w:p>
      <w:pPr>
        <w:spacing w:after="0"/>
        <w:ind w:left="0"/>
        <w:jc w:val="both"/>
      </w:pPr>
      <w:r>
        <w:rPr>
          <w:rFonts w:ascii="Times New Roman"/>
          <w:b w:val="false"/>
          <w:i w:val="false"/>
          <w:color w:val="000000"/>
          <w:sz w:val="28"/>
        </w:rPr>
        <w:t>
      - до 15 % от стоимости проекта финансируется из местного бюджета;</w:t>
      </w:r>
    </w:p>
    <w:p>
      <w:pPr>
        <w:spacing w:after="0"/>
        <w:ind w:left="0"/>
        <w:jc w:val="both"/>
      </w:pPr>
      <w:r>
        <w:rPr>
          <w:rFonts w:ascii="Times New Roman"/>
          <w:b w:val="false"/>
          <w:i w:val="false"/>
          <w:color w:val="000000"/>
          <w:sz w:val="28"/>
        </w:rPr>
        <w:t>
      - от 15 % от стоимости проекта финансируется за счет средств субъектов естественных монополий.</w:t>
      </w:r>
    </w:p>
    <w:bookmarkStart w:name="z569" w:id="549"/>
    <w:p>
      <w:pPr>
        <w:spacing w:after="0"/>
        <w:ind w:left="0"/>
        <w:jc w:val="both"/>
      </w:pPr>
      <w:r>
        <w:rPr>
          <w:rFonts w:ascii="Times New Roman"/>
          <w:b w:val="false"/>
          <w:i w:val="false"/>
          <w:color w:val="000000"/>
          <w:sz w:val="28"/>
        </w:rPr>
        <w:t>
      Для реализации такого подхода от субъекта естественных монополий потребуется внедрение системы эффективного менеджмента на предприятиях и включение компонентов по автоматизации бизнес-процессов (единых закупок, ERP систем, складского учета), внедрение новых технологий (антикоррозийных, энергоэффективных технологий, цифровизации и приборизации).</w:t>
      </w:r>
    </w:p>
    <w:bookmarkEnd w:id="549"/>
    <w:bookmarkStart w:name="z570" w:id="550"/>
    <w:p>
      <w:pPr>
        <w:spacing w:after="0"/>
        <w:ind w:left="0"/>
        <w:jc w:val="both"/>
      </w:pPr>
      <w:r>
        <w:rPr>
          <w:rFonts w:ascii="Times New Roman"/>
          <w:b w:val="false"/>
          <w:i w:val="false"/>
          <w:color w:val="000000"/>
          <w:sz w:val="28"/>
        </w:rPr>
        <w:t>
      Эффективное управление предприятием в совокупности с применением новых цифровых технологий позволит сократить расходы и высвободить больше средств на дополнительный объем строительства и реконструкции.</w:t>
      </w:r>
    </w:p>
    <w:bookmarkEnd w:id="550"/>
    <w:bookmarkStart w:name="z571" w:id="551"/>
    <w:p>
      <w:pPr>
        <w:spacing w:after="0"/>
        <w:ind w:left="0"/>
        <w:jc w:val="both"/>
      </w:pPr>
      <w:r>
        <w:rPr>
          <w:rFonts w:ascii="Times New Roman"/>
          <w:b w:val="false"/>
          <w:i w:val="false"/>
          <w:color w:val="000000"/>
          <w:sz w:val="28"/>
        </w:rPr>
        <w:t>
      Отбор и мониторинг реализации инвестиционных проектов</w:t>
      </w:r>
    </w:p>
    <w:bookmarkEnd w:id="551"/>
    <w:p>
      <w:pPr>
        <w:spacing w:after="0"/>
        <w:ind w:left="0"/>
        <w:jc w:val="both"/>
      </w:pPr>
      <w:r>
        <w:rPr>
          <w:rFonts w:ascii="Times New Roman"/>
          <w:b w:val="false"/>
          <w:i w:val="false"/>
          <w:color w:val="000000"/>
          <w:sz w:val="28"/>
        </w:rPr>
        <w:t>
      Оператором по отбору и мониторингу реализации проектов станет организация по модернизации и развитию ЖКХ.</w:t>
      </w:r>
    </w:p>
    <w:p>
      <w:pPr>
        <w:spacing w:after="0"/>
        <w:ind w:left="0"/>
        <w:jc w:val="both"/>
      </w:pPr>
      <w:r>
        <w:rPr>
          <w:rFonts w:ascii="Times New Roman"/>
          <w:b w:val="false"/>
          <w:i w:val="false"/>
          <w:color w:val="000000"/>
          <w:sz w:val="28"/>
        </w:rPr>
        <w:t>
      Финансирование осуществляется в соответствии с Правилами субсидирования строительства, реконструкции и модернизации систем тепло-, водоснабжения и водоотведения, утверждаемыми уполномоченным органом в сфере жилищно-коммунального хозяйства.</w:t>
      </w:r>
    </w:p>
    <w:p>
      <w:pPr>
        <w:spacing w:after="0"/>
        <w:ind w:left="0"/>
        <w:jc w:val="both"/>
      </w:pPr>
      <w:r>
        <w:rPr>
          <w:rFonts w:ascii="Times New Roman"/>
          <w:b w:val="false"/>
          <w:i w:val="false"/>
          <w:color w:val="000000"/>
          <w:sz w:val="28"/>
        </w:rPr>
        <w:t>
      Местные исполнительные органы разработают и согласуют с уполномоченным органом в сфере жилищно-коммунального хозяйства региональные планы инвестиционных проектов по реконструкции и модернизации систем тепло-, водоснабжения, водоотведения, снижению износа сетей, увеличению уровня приборизации жилищного фонда и внедрению новых технологий, автоматизации и цифровизации с обязательным указанием источников финансирования. Региональные планы будут утверждены первым руководителем региона.</w:t>
      </w:r>
    </w:p>
    <w:p>
      <w:pPr>
        <w:spacing w:after="0"/>
        <w:ind w:left="0"/>
        <w:jc w:val="both"/>
      </w:pPr>
      <w:r>
        <w:rPr>
          <w:rFonts w:ascii="Times New Roman"/>
          <w:b w:val="false"/>
          <w:i w:val="false"/>
          <w:color w:val="000000"/>
          <w:sz w:val="28"/>
        </w:rPr>
        <w:t>
      Оператором продолжится работа по рассмотрению технического задания на применение энергоэффективных, ресурсосберегающих, а также новых технологий и проектно-сметной документации на предмет технических и технологических решений при рассмотрении бюджетных инвестиционных проектов, в том числе реализуемых через субсидирование.</w:t>
      </w:r>
    </w:p>
    <w:bookmarkStart w:name="z575" w:id="552"/>
    <w:p>
      <w:pPr>
        <w:spacing w:after="0"/>
        <w:ind w:left="0"/>
        <w:jc w:val="both"/>
      </w:pPr>
      <w:r>
        <w:rPr>
          <w:rFonts w:ascii="Times New Roman"/>
          <w:b w:val="false"/>
          <w:i w:val="false"/>
          <w:color w:val="000000"/>
          <w:sz w:val="28"/>
        </w:rPr>
        <w:t>
      Отбор и мониторинг реализации инвестиционных проектов проводится Оператором</w:t>
      </w:r>
    </w:p>
    <w:bookmarkEnd w:id="552"/>
    <w:bookmarkStart w:name="z576" w:id="553"/>
    <w:p>
      <w:pPr>
        <w:spacing w:after="0"/>
        <w:ind w:left="0"/>
        <w:jc w:val="both"/>
      </w:pPr>
      <w:r>
        <w:rPr>
          <w:rFonts w:ascii="Times New Roman"/>
          <w:b w:val="false"/>
          <w:i w:val="false"/>
          <w:color w:val="000000"/>
          <w:sz w:val="28"/>
        </w:rPr>
        <w:t>
      В рамках внедрения цифровизации вся работа Оператора по модернизации (реконструкции и строительства) систем тепло-, водоснабжения и водоотведения планируется перевести в электронный формат для всех участников процесса.</w:t>
      </w:r>
    </w:p>
    <w:bookmarkEnd w:id="553"/>
    <w:bookmarkStart w:name="z577" w:id="554"/>
    <w:p>
      <w:pPr>
        <w:spacing w:after="0"/>
        <w:ind w:left="0"/>
        <w:jc w:val="both"/>
      </w:pPr>
      <w:r>
        <w:rPr>
          <w:rFonts w:ascii="Times New Roman"/>
          <w:b w:val="false"/>
          <w:i w:val="false"/>
          <w:color w:val="000000"/>
          <w:sz w:val="28"/>
        </w:rPr>
        <w:t>
      При необходимости внесутся соответствующие изменения и дополнения в законодательство Республики Казахстан.</w:t>
      </w:r>
    </w:p>
    <w:bookmarkEnd w:id="554"/>
    <w:bookmarkStart w:name="z578" w:id="555"/>
    <w:p>
      <w:pPr>
        <w:spacing w:after="0"/>
        <w:ind w:left="0"/>
        <w:jc w:val="both"/>
      </w:pPr>
      <w:r>
        <w:rPr>
          <w:rFonts w:ascii="Times New Roman"/>
          <w:b w:val="false"/>
          <w:i w:val="false"/>
          <w:color w:val="000000"/>
          <w:sz w:val="28"/>
        </w:rPr>
        <w:t xml:space="preserve">
      </w:t>
      </w:r>
      <w:r>
        <w:rPr>
          <w:rFonts w:ascii="Times New Roman"/>
          <w:b/>
          <w:i w:val="false"/>
          <w:color w:val="000000"/>
          <w:sz w:val="28"/>
        </w:rPr>
        <w:t>5.3.3 Развитие новых технологий</w:t>
      </w:r>
    </w:p>
    <w:bookmarkEnd w:id="555"/>
    <w:p>
      <w:pPr>
        <w:spacing w:after="0"/>
        <w:ind w:left="0"/>
        <w:jc w:val="both"/>
      </w:pPr>
      <w:r>
        <w:rPr>
          <w:rFonts w:ascii="Times New Roman"/>
          <w:b w:val="false"/>
          <w:i w:val="false"/>
          <w:color w:val="000000"/>
          <w:sz w:val="28"/>
        </w:rPr>
        <w:t>
      Наиболее привлекательными направлениями трансферта технологий в сфере ЖКХ являются: антикоррозионные технологии; новые строительные материалы; удаленные системы съема и передачи данных; новые технологии по очистке сточных вод; снижение негативного воздействия коммунальных отходов.</w:t>
      </w:r>
    </w:p>
    <w:p>
      <w:pPr>
        <w:spacing w:after="0"/>
        <w:ind w:left="0"/>
        <w:jc w:val="both"/>
      </w:pPr>
      <w:r>
        <w:rPr>
          <w:rFonts w:ascii="Times New Roman"/>
          <w:b w:val="false"/>
          <w:i w:val="false"/>
          <w:color w:val="000000"/>
          <w:sz w:val="28"/>
        </w:rPr>
        <w:t xml:space="preserve">
      Основными критериями для трансферта технологий и его внедрения являются: ресурсо-энергосберегающие технологии; снижение потребления ресурсов; снижение энергоемкости; повышение энергоэффективности; комплексное воздействие технологии на окружающую среду; экономическая целесообразность внедрения технологии. </w:t>
      </w:r>
    </w:p>
    <w:p>
      <w:pPr>
        <w:spacing w:after="0"/>
        <w:ind w:left="0"/>
        <w:jc w:val="both"/>
      </w:pPr>
      <w:r>
        <w:rPr>
          <w:rFonts w:ascii="Times New Roman"/>
          <w:b w:val="false"/>
          <w:i w:val="false"/>
          <w:color w:val="000000"/>
          <w:sz w:val="28"/>
        </w:rPr>
        <w:t>
      Еще одним мероприятием по трансферту новых технологий является проект стимулирования развития стартапов (CLEANTECH – акселерация).</w:t>
      </w:r>
    </w:p>
    <w:p>
      <w:pPr>
        <w:spacing w:after="0"/>
        <w:ind w:left="0"/>
        <w:jc w:val="both"/>
      </w:pPr>
      <w:r>
        <w:rPr>
          <w:rFonts w:ascii="Times New Roman"/>
          <w:b w:val="false"/>
          <w:i w:val="false"/>
          <w:color w:val="000000"/>
          <w:sz w:val="28"/>
        </w:rPr>
        <w:t xml:space="preserve">
      Казахстан участвует в программе GCIP – TheGlobalCleantechInnovationProgrammeforSMEs (Глобальная инновационная Программа "чистых" технологий для МСБ), которая включает в себя предварительный отбор, акселерацию и коммерциализацию стартапов, на основе конкуренции для определения наиболее перспективных предпринимателей. </w:t>
      </w:r>
    </w:p>
    <w:p>
      <w:pPr>
        <w:spacing w:after="0"/>
        <w:ind w:left="0"/>
        <w:jc w:val="both"/>
      </w:pPr>
      <w:r>
        <w:rPr>
          <w:rFonts w:ascii="Times New Roman"/>
          <w:b w:val="false"/>
          <w:i w:val="false"/>
          <w:color w:val="000000"/>
          <w:sz w:val="28"/>
        </w:rPr>
        <w:t>
      Казахстан в ходе реализации и поддержки проекта сможет получить готовые технологические бизнес решения вопросов рационального использования водных и энергетических ресурсов (питьевой воды, сточных вод, ВИЭ, термомодернизации зданий, энергосбережения и энергоэффективности) и создания моделей для устойчивого развития городов в сфере ЖКХ. Подобные технологии ведут к энергосбережению, улучшению качества воды для населения и помогут в будущем существенно сократить расходы на эксплуатацию коммунальных сетей в Казахстане.</w:t>
      </w:r>
    </w:p>
    <w:bookmarkStart w:name="z585" w:id="556"/>
    <w:p>
      <w:pPr>
        <w:spacing w:after="0"/>
        <w:ind w:left="0"/>
        <w:jc w:val="both"/>
      </w:pPr>
      <w:r>
        <w:rPr>
          <w:rFonts w:ascii="Times New Roman"/>
          <w:b w:val="false"/>
          <w:i w:val="false"/>
          <w:color w:val="000000"/>
          <w:sz w:val="28"/>
        </w:rPr>
        <w:t xml:space="preserve">
      </w:t>
      </w:r>
      <w:r>
        <w:rPr>
          <w:rFonts w:ascii="Times New Roman"/>
          <w:b/>
          <w:i w:val="false"/>
          <w:color w:val="000000"/>
          <w:sz w:val="28"/>
        </w:rPr>
        <w:t>5.3.4 Меры по эффективному управлению кадрами</w:t>
      </w:r>
    </w:p>
    <w:bookmarkEnd w:id="556"/>
    <w:bookmarkStart w:name="z586" w:id="557"/>
    <w:p>
      <w:pPr>
        <w:spacing w:after="0"/>
        <w:ind w:left="0"/>
        <w:jc w:val="both"/>
      </w:pPr>
      <w:r>
        <w:rPr>
          <w:rFonts w:ascii="Times New Roman"/>
          <w:b w:val="false"/>
          <w:i w:val="false"/>
          <w:color w:val="000000"/>
          <w:sz w:val="28"/>
        </w:rPr>
        <w:t xml:space="preserve">
      Действенной мерой по повышению эффективности управления в коммунальном секторе должны стать меры по предотвращению характерного в отрасли дефицита квалифицированных кадров. Необходимо усилить систему подготовки квалифицированных специалистов для государственных органов и организаций по производству ресурсов. В этой связи, возобновится работа по подготовке и переподготовке кадров для ЖКХ как в высших учебных заведениях, так и в учебных заведениях, реализующих техническое и профессиональное образование, в особенности по специальностям "водоснабжение и канализация", "теплогазоснабжение", "управление коммунальным хозяйством", а также созданы условия для прохождения практики непосредственно на предприятиях. </w:t>
      </w:r>
    </w:p>
    <w:bookmarkEnd w:id="557"/>
    <w:bookmarkStart w:name="z587" w:id="558"/>
    <w:p>
      <w:pPr>
        <w:spacing w:after="0"/>
        <w:ind w:left="0"/>
        <w:jc w:val="both"/>
      </w:pPr>
      <w:r>
        <w:rPr>
          <w:rFonts w:ascii="Times New Roman"/>
          <w:b w:val="false"/>
          <w:i w:val="false"/>
          <w:color w:val="000000"/>
          <w:sz w:val="28"/>
        </w:rPr>
        <w:t>
      В целях оказания содействия населению в регулировании жилищных отношений и формировании положительного общественного мнения к качественному и профессиональному управлению жилищным фондом разрабатываются профессиональные стандарты, отраслевые рамки квалификации, программы подготовки, переподготовки кадров, создастся система сертификации, подтверждения и повышения квалификации специалистов по управлению и содержанию многоквартирных жилых домов.</w:t>
      </w:r>
    </w:p>
    <w:bookmarkEnd w:id="558"/>
    <w:bookmarkStart w:name="z588" w:id="559"/>
    <w:p>
      <w:pPr>
        <w:spacing w:after="0"/>
        <w:ind w:left="0"/>
        <w:jc w:val="both"/>
      </w:pPr>
      <w:r>
        <w:rPr>
          <w:rFonts w:ascii="Times New Roman"/>
          <w:b w:val="false"/>
          <w:i w:val="false"/>
          <w:color w:val="000000"/>
          <w:sz w:val="28"/>
        </w:rPr>
        <w:t>
      В целом, необходима государственная поддержка и регулирование отраслевых систем обучения и переподготовки кадров как для государственных органов, так и непосредственно для организаций коммунального сектора.</w:t>
      </w:r>
    </w:p>
    <w:bookmarkEnd w:id="559"/>
    <w:bookmarkStart w:name="z589" w:id="5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5.3.5 Приборизация </w:t>
      </w:r>
    </w:p>
    <w:bookmarkEnd w:id="560"/>
    <w:bookmarkStart w:name="z590" w:id="561"/>
    <w:p>
      <w:pPr>
        <w:spacing w:after="0"/>
        <w:ind w:left="0"/>
        <w:jc w:val="both"/>
      </w:pPr>
      <w:r>
        <w:rPr>
          <w:rFonts w:ascii="Times New Roman"/>
          <w:b w:val="false"/>
          <w:i w:val="false"/>
          <w:color w:val="000000"/>
          <w:sz w:val="28"/>
        </w:rPr>
        <w:t xml:space="preserve">
      В целях эффективного и рационального использования энергетических ресурсов продолжится приборизация многоквартирных жилых домов общедомовыми приборами учета тепла, воды с функцией передачи данных и автоматизированными (индивидуальными) тепловыми пунктами, которая позволит определить фактическое потребление ресурсов, обеспечит повышение качества оказываемых коммунальными предприятиями услуг, экономить и проводить энергосберегающие мероприятия, а также обеспечит прозрачность и корректность при начислении коммунальными предприятиями тарифа за потребление ресурсов, энергии. </w:t>
      </w:r>
    </w:p>
    <w:bookmarkEnd w:id="561"/>
    <w:bookmarkStart w:name="z591" w:id="562"/>
    <w:p>
      <w:pPr>
        <w:spacing w:after="0"/>
        <w:ind w:left="0"/>
        <w:jc w:val="both"/>
      </w:pPr>
      <w:r>
        <w:rPr>
          <w:rFonts w:ascii="Times New Roman"/>
          <w:b w:val="false"/>
          <w:i w:val="false"/>
          <w:color w:val="000000"/>
          <w:sz w:val="28"/>
        </w:rPr>
        <w:t>
      Тем самым, приборизация данного сектора позволит внедрить систему "умного дома" с индивидуальным регулированием потребления водных, энергетических и иных ресурсов.</w:t>
      </w:r>
    </w:p>
    <w:bookmarkEnd w:id="562"/>
    <w:bookmarkStart w:name="z592" w:id="563"/>
    <w:p>
      <w:pPr>
        <w:spacing w:after="0"/>
        <w:ind w:left="0"/>
        <w:jc w:val="both"/>
      </w:pPr>
      <w:r>
        <w:rPr>
          <w:rFonts w:ascii="Times New Roman"/>
          <w:b w:val="false"/>
          <w:i w:val="false"/>
          <w:color w:val="000000"/>
          <w:sz w:val="28"/>
        </w:rPr>
        <w:t xml:space="preserve">
      Финансовые средства на приборизацию жилищного фонда Республики Казахстан будут направлены через организацию по модернизации и развитию ЖКХ в рамках ранее выделенных средств. Финансирование приборизации планируется осуществлять на возвратной основе посредством механизмов финансового лизинга и выдачи целевого займа в рамках гражданского законодательства. В настоящее время организация предоставляет финансовый лизинг сроком на 48 месяцев, со ставкой вознаграждения 4% годовых. Поставщик приборов учета тепла определяется на конкурсной основе. </w:t>
      </w:r>
    </w:p>
    <w:bookmarkEnd w:id="563"/>
    <w:bookmarkStart w:name="z593" w:id="564"/>
    <w:p>
      <w:pPr>
        <w:spacing w:after="0"/>
        <w:ind w:left="0"/>
        <w:jc w:val="both"/>
      </w:pPr>
      <w:r>
        <w:rPr>
          <w:rFonts w:ascii="Times New Roman"/>
          <w:b w:val="false"/>
          <w:i w:val="false"/>
          <w:color w:val="000000"/>
          <w:sz w:val="28"/>
        </w:rPr>
        <w:t>
      Финансирование установки общедомовых приборов учета посредством выдачи целевого займа значительно сократит временные затраты на проведение процедур государственных закупок, позволит заемщику самостоятельно определять технические спецификации к приборам учета тепловой энергии в соответствии со сложившейся практикой и опытом эксплуатации.</w:t>
      </w:r>
    </w:p>
    <w:bookmarkEnd w:id="564"/>
    <w:bookmarkStart w:name="z594" w:id="565"/>
    <w:p>
      <w:pPr>
        <w:spacing w:after="0"/>
        <w:ind w:left="0"/>
        <w:jc w:val="both"/>
      </w:pPr>
      <w:r>
        <w:rPr>
          <w:rFonts w:ascii="Times New Roman"/>
          <w:b w:val="false"/>
          <w:i w:val="false"/>
          <w:color w:val="000000"/>
          <w:sz w:val="28"/>
        </w:rPr>
        <w:t>
      Кроме того, прорабатывается возможность применения механизмов имущественного найма приборов учета и предоставления товарных кредитов.</w:t>
      </w:r>
    </w:p>
    <w:bookmarkEnd w:id="565"/>
    <w:bookmarkStart w:name="z595" w:id="566"/>
    <w:p>
      <w:pPr>
        <w:spacing w:after="0"/>
        <w:ind w:left="0"/>
        <w:jc w:val="both"/>
      </w:pPr>
      <w:r>
        <w:rPr>
          <w:rFonts w:ascii="Times New Roman"/>
          <w:b w:val="false"/>
          <w:i w:val="false"/>
          <w:color w:val="000000"/>
          <w:sz w:val="28"/>
        </w:rPr>
        <w:t>
      Для завершения к 2025 году приборизации коммунального сектора местным исполнительным органам подлежит разработать дорожную карту по приборизации регионов, где отразится реализация оснащения приборами учета по годам.</w:t>
      </w:r>
    </w:p>
    <w:bookmarkEnd w:id="566"/>
    <w:bookmarkStart w:name="z596" w:id="567"/>
    <w:p>
      <w:pPr>
        <w:spacing w:after="0"/>
        <w:ind w:left="0"/>
        <w:jc w:val="both"/>
      </w:pPr>
      <w:r>
        <w:rPr>
          <w:rFonts w:ascii="Times New Roman"/>
          <w:b w:val="false"/>
          <w:i w:val="false"/>
          <w:color w:val="000000"/>
          <w:sz w:val="28"/>
        </w:rPr>
        <w:t>
      В рамках Государственной программы осуществится постоянный мониторинг реализации дорожных карт приборизации, где в качестве респондентов выступят местные исполнительные органы, а в последующем − рассмотрятся меры по привлечению в качестве респондентов органов управления объектом кондоминиума и субъектов естественных монополий.</w:t>
      </w:r>
    </w:p>
    <w:bookmarkEnd w:id="567"/>
    <w:bookmarkStart w:name="z597" w:id="568"/>
    <w:p>
      <w:pPr>
        <w:spacing w:after="0"/>
        <w:ind w:left="0"/>
        <w:jc w:val="both"/>
      </w:pPr>
      <w:r>
        <w:rPr>
          <w:rFonts w:ascii="Times New Roman"/>
          <w:b w:val="false"/>
          <w:i w:val="false"/>
          <w:color w:val="000000"/>
          <w:sz w:val="28"/>
        </w:rPr>
        <w:t>
      Для повышения заинтересованности потребителей в установке приборов учета необходимо рассмотреть применение стимулирующих факторов при расчете оплаты за потребление водных и энергетических ресурсов.</w:t>
      </w:r>
    </w:p>
    <w:bookmarkEnd w:id="568"/>
    <w:bookmarkStart w:name="z598" w:id="569"/>
    <w:p>
      <w:pPr>
        <w:spacing w:after="0"/>
        <w:ind w:left="0"/>
        <w:jc w:val="both"/>
      </w:pPr>
      <w:r>
        <w:rPr>
          <w:rFonts w:ascii="Times New Roman"/>
          <w:b w:val="false"/>
          <w:i w:val="false"/>
          <w:color w:val="000000"/>
          <w:sz w:val="28"/>
        </w:rPr>
        <w:t xml:space="preserve">
      </w:t>
      </w:r>
      <w:r>
        <w:rPr>
          <w:rFonts w:ascii="Times New Roman"/>
          <w:b/>
          <w:i w:val="false"/>
          <w:color w:val="000000"/>
          <w:sz w:val="28"/>
        </w:rPr>
        <w:t>5.3.6 Цифровизация ЖКХ</w:t>
      </w:r>
    </w:p>
    <w:bookmarkEnd w:id="569"/>
    <w:bookmarkStart w:name="z599" w:id="570"/>
    <w:p>
      <w:pPr>
        <w:spacing w:after="0"/>
        <w:ind w:left="0"/>
        <w:jc w:val="both"/>
      </w:pPr>
      <w:r>
        <w:rPr>
          <w:rFonts w:ascii="Times New Roman"/>
          <w:b w:val="false"/>
          <w:i w:val="false"/>
          <w:color w:val="000000"/>
          <w:sz w:val="28"/>
        </w:rPr>
        <w:t>
      Целью цифровизации ЖКХ является обеспечение информационной поддержки процесса управления ЖКХ, в том числе направленного на повышение оперативности, эффективности и прозрачности деятельности органов управления объектов кондоминиума, субъектов сервисной деятельности, СЕМ, а также органов, контролирующих их деятельность, за счет использования передовых информационных технологий, оперативного формирования на их основе комплексной аналитической информации, необходимой для выработки и принятия управленческих решений.</w:t>
      </w:r>
    </w:p>
    <w:bookmarkEnd w:id="570"/>
    <w:bookmarkStart w:name="z600" w:id="571"/>
    <w:p>
      <w:pPr>
        <w:spacing w:after="0"/>
        <w:ind w:left="0"/>
        <w:jc w:val="both"/>
      </w:pPr>
      <w:r>
        <w:rPr>
          <w:rFonts w:ascii="Times New Roman"/>
          <w:b w:val="false"/>
          <w:i w:val="false"/>
          <w:color w:val="000000"/>
          <w:sz w:val="28"/>
        </w:rPr>
        <w:t xml:space="preserve">
      Вся информация касательно сведений о жилищном фонде и жителях, о потреблении энергоресурсов, оперативная информация о текущем состоянии объектов ЖКХ инженерных коммуникаций оцифруется и станет доступной для пользователей в электронных ресурсах и информационных системах субъектов отрасли с дальнейшей передачи в республиканскую платформу. Это позволит получать всем участникам процесса достоверную информацию из одного источника. </w:t>
      </w:r>
    </w:p>
    <w:bookmarkEnd w:id="571"/>
    <w:bookmarkStart w:name="z601" w:id="572"/>
    <w:p>
      <w:pPr>
        <w:spacing w:after="0"/>
        <w:ind w:left="0"/>
        <w:jc w:val="both"/>
      </w:pPr>
      <w:r>
        <w:rPr>
          <w:rFonts w:ascii="Times New Roman"/>
          <w:b w:val="false"/>
          <w:i w:val="false"/>
          <w:color w:val="000000"/>
          <w:sz w:val="28"/>
        </w:rPr>
        <w:t>
      Благодаря консолидации всех субъектов отрасли в одном информационном поле и применению инструментов цифровой экономики, использование больших данных (Big Data) в качестве источника аналитической информации позволит сформировать комплексную картину по отрасли и обеспечить информационно-аналитической поддержкой управление сферой ЖКХ со стороны государства.</w:t>
      </w:r>
    </w:p>
    <w:bookmarkEnd w:id="572"/>
    <w:bookmarkStart w:name="z602" w:id="573"/>
    <w:p>
      <w:pPr>
        <w:spacing w:after="0"/>
        <w:ind w:left="0"/>
        <w:jc w:val="both"/>
      </w:pPr>
      <w:r>
        <w:rPr>
          <w:rFonts w:ascii="Times New Roman"/>
          <w:b w:val="false"/>
          <w:i w:val="false"/>
          <w:color w:val="000000"/>
          <w:sz w:val="28"/>
        </w:rPr>
        <w:t>
      Концептуальная архитектура цифровизации жилищно-коммунального хозяйства предусматривает:</w:t>
      </w:r>
    </w:p>
    <w:bookmarkEnd w:id="573"/>
    <w:bookmarkStart w:name="z603" w:id="574"/>
    <w:p>
      <w:pPr>
        <w:spacing w:after="0"/>
        <w:ind w:left="0"/>
        <w:jc w:val="both"/>
      </w:pPr>
      <w:r>
        <w:rPr>
          <w:rFonts w:ascii="Times New Roman"/>
          <w:b w:val="false"/>
          <w:i w:val="false"/>
          <w:color w:val="000000"/>
          <w:sz w:val="28"/>
        </w:rPr>
        <w:t>
      - республиканскую информационную систему, которая осуществляет централизованный сбор, обработку и хранение информации в отрасли;</w:t>
      </w:r>
    </w:p>
    <w:bookmarkEnd w:id="574"/>
    <w:bookmarkStart w:name="z604" w:id="575"/>
    <w:p>
      <w:pPr>
        <w:spacing w:after="0"/>
        <w:ind w:left="0"/>
        <w:jc w:val="both"/>
      </w:pPr>
      <w:r>
        <w:rPr>
          <w:rFonts w:ascii="Times New Roman"/>
          <w:b w:val="false"/>
          <w:i w:val="false"/>
          <w:color w:val="000000"/>
          <w:sz w:val="28"/>
        </w:rPr>
        <w:t>
      - объекты информатизации в сфере жилищно-коммунального хозяйства – электронные информационные ресурсы, информационные системы участников в сфере жилищно-коммунального хозяйства.</w:t>
      </w:r>
    </w:p>
    <w:bookmarkEnd w:id="575"/>
    <w:bookmarkStart w:name="z605" w:id="576"/>
    <w:p>
      <w:pPr>
        <w:spacing w:after="0"/>
        <w:ind w:left="0"/>
        <w:jc w:val="both"/>
      </w:pPr>
      <w:r>
        <w:rPr>
          <w:rFonts w:ascii="Times New Roman"/>
          <w:b w:val="false"/>
          <w:i w:val="false"/>
          <w:color w:val="000000"/>
          <w:sz w:val="28"/>
        </w:rPr>
        <w:t>
      Основными задачами республиканской информационной системы являются:</w:t>
      </w:r>
    </w:p>
    <w:bookmarkEnd w:id="576"/>
    <w:bookmarkStart w:name="z606" w:id="577"/>
    <w:p>
      <w:pPr>
        <w:spacing w:after="0"/>
        <w:ind w:left="0"/>
        <w:jc w:val="both"/>
      </w:pPr>
      <w:r>
        <w:rPr>
          <w:rFonts w:ascii="Times New Roman"/>
          <w:b w:val="false"/>
          <w:i w:val="false"/>
          <w:color w:val="000000"/>
          <w:sz w:val="28"/>
        </w:rPr>
        <w:t>
      консолидация необходимой информации в сфере ЖКХ в единой базе данных;</w:t>
      </w:r>
    </w:p>
    <w:bookmarkEnd w:id="577"/>
    <w:bookmarkStart w:name="z607" w:id="578"/>
    <w:p>
      <w:pPr>
        <w:spacing w:after="0"/>
        <w:ind w:left="0"/>
        <w:jc w:val="both"/>
      </w:pPr>
      <w:r>
        <w:rPr>
          <w:rFonts w:ascii="Times New Roman"/>
          <w:b w:val="false"/>
          <w:i w:val="false"/>
          <w:color w:val="000000"/>
          <w:sz w:val="28"/>
        </w:rPr>
        <w:t>
      возможность получения органами власти информации для проведения аналитики при принятии управленческих решений по всей территории Республики Казахстан;</w:t>
      </w:r>
    </w:p>
    <w:bookmarkEnd w:id="578"/>
    <w:bookmarkStart w:name="z608" w:id="579"/>
    <w:p>
      <w:pPr>
        <w:spacing w:after="0"/>
        <w:ind w:left="0"/>
        <w:jc w:val="both"/>
      </w:pPr>
      <w:r>
        <w:rPr>
          <w:rFonts w:ascii="Times New Roman"/>
          <w:b w:val="false"/>
          <w:i w:val="false"/>
          <w:color w:val="000000"/>
          <w:sz w:val="28"/>
        </w:rPr>
        <w:t>
      автоматизация и формирование динамических и статистических отчетов органов управления объектом кондоминиума, субъектов сервисной деятельности, СЕМ, МИО в сфере жилищных отношений;</w:t>
      </w:r>
    </w:p>
    <w:bookmarkEnd w:id="579"/>
    <w:bookmarkStart w:name="z609" w:id="580"/>
    <w:p>
      <w:pPr>
        <w:spacing w:after="0"/>
        <w:ind w:left="0"/>
        <w:jc w:val="both"/>
      </w:pPr>
      <w:r>
        <w:rPr>
          <w:rFonts w:ascii="Times New Roman"/>
          <w:b w:val="false"/>
          <w:i w:val="false"/>
          <w:color w:val="000000"/>
          <w:sz w:val="28"/>
        </w:rPr>
        <w:t>
      предоставление анализа ключевых показателей состояния объектов ЖКХ;</w:t>
      </w:r>
    </w:p>
    <w:bookmarkEnd w:id="580"/>
    <w:bookmarkStart w:name="z610" w:id="581"/>
    <w:p>
      <w:pPr>
        <w:spacing w:after="0"/>
        <w:ind w:left="0"/>
        <w:jc w:val="both"/>
      </w:pPr>
      <w:r>
        <w:rPr>
          <w:rFonts w:ascii="Times New Roman"/>
          <w:b w:val="false"/>
          <w:i w:val="false"/>
          <w:color w:val="000000"/>
          <w:sz w:val="28"/>
        </w:rPr>
        <w:t>
      прогнозирование развития отрасли и выработка рекомендаций по ее модернизации.</w:t>
      </w:r>
    </w:p>
    <w:bookmarkEnd w:id="581"/>
    <w:bookmarkStart w:name="z611" w:id="582"/>
    <w:p>
      <w:pPr>
        <w:spacing w:after="0"/>
        <w:ind w:left="0"/>
        <w:jc w:val="both"/>
      </w:pPr>
      <w:r>
        <w:rPr>
          <w:rFonts w:ascii="Times New Roman"/>
          <w:b w:val="false"/>
          <w:i w:val="false"/>
          <w:color w:val="000000"/>
          <w:sz w:val="28"/>
        </w:rPr>
        <w:t>
      Объекты информатизации участников жилищно-коммунального хозяйства обеспечивают:</w:t>
      </w:r>
    </w:p>
    <w:bookmarkEnd w:id="582"/>
    <w:bookmarkStart w:name="z612" w:id="583"/>
    <w:p>
      <w:pPr>
        <w:spacing w:after="0"/>
        <w:ind w:left="0"/>
        <w:jc w:val="both"/>
      </w:pPr>
      <w:r>
        <w:rPr>
          <w:rFonts w:ascii="Times New Roman"/>
          <w:b w:val="false"/>
          <w:i w:val="false"/>
          <w:color w:val="000000"/>
          <w:sz w:val="28"/>
        </w:rPr>
        <w:t>
      - возможность получения гражданами полной и актуальной информации о доме, инженерных сетях, о способе управления домом, о перечне оказываемых услуг по управлению общим имуществом в многоквартирном доме, выполняемых работах по содержанию общего имущества в многоквартирном доме, текущему и капитальному ремонту, о сервисных и ресурсоснабжающих организациях, о расчетах за жилое помещение и коммунальные услуги, обмен информацией между собственниками жилого фонда и другими участниками процесса;</w:t>
      </w:r>
    </w:p>
    <w:bookmarkEnd w:id="583"/>
    <w:bookmarkStart w:name="z613" w:id="584"/>
    <w:p>
      <w:pPr>
        <w:spacing w:after="0"/>
        <w:ind w:left="0"/>
        <w:jc w:val="both"/>
      </w:pPr>
      <w:r>
        <w:rPr>
          <w:rFonts w:ascii="Times New Roman"/>
          <w:b w:val="false"/>
          <w:i w:val="false"/>
          <w:color w:val="000000"/>
          <w:sz w:val="28"/>
        </w:rPr>
        <w:t>
      - проведение голосования собственников помещений в многоквартирном доме, по вопросам, связанным с управлением жилищным фондом, текущих и капитальных ремонтов, а также проведения социальных опросов среди собственников жилого фонда, подача жалоб и обращений в соответствующие органы;</w:t>
      </w:r>
    </w:p>
    <w:bookmarkEnd w:id="584"/>
    <w:bookmarkStart w:name="z614" w:id="585"/>
    <w:p>
      <w:pPr>
        <w:spacing w:after="0"/>
        <w:ind w:left="0"/>
        <w:jc w:val="both"/>
      </w:pPr>
      <w:r>
        <w:rPr>
          <w:rFonts w:ascii="Times New Roman"/>
          <w:b w:val="false"/>
          <w:i w:val="false"/>
          <w:color w:val="000000"/>
          <w:sz w:val="28"/>
        </w:rPr>
        <w:t>
      - автоматизация и формирование динамических и статистических отчетов КСК (ОСИ), сервисных компаний, СЕМ и МИО в сфере жилищных отношений.</w:t>
      </w:r>
    </w:p>
    <w:bookmarkEnd w:id="585"/>
    <w:bookmarkStart w:name="z615" w:id="586"/>
    <w:p>
      <w:pPr>
        <w:spacing w:after="0"/>
        <w:ind w:left="0"/>
        <w:jc w:val="both"/>
      </w:pPr>
      <w:r>
        <w:rPr>
          <w:rFonts w:ascii="Times New Roman"/>
          <w:b w:val="false"/>
          <w:i w:val="false"/>
          <w:color w:val="000000"/>
          <w:sz w:val="28"/>
        </w:rPr>
        <w:t>
      В целях решения поставленных задач необходимо обеспечить централизованный сбор, обработку и хранения информации из объектов информатизации в сфере жилищно-коммунального хозяйства на республиканском уровне на базе информационной системы АО "КазЦентр ЖКХ".</w:t>
      </w:r>
    </w:p>
    <w:bookmarkEnd w:id="586"/>
    <w:bookmarkStart w:name="z616" w:id="587"/>
    <w:p>
      <w:pPr>
        <w:spacing w:after="0"/>
        <w:ind w:left="0"/>
        <w:jc w:val="both"/>
      </w:pPr>
      <w:r>
        <w:rPr>
          <w:rFonts w:ascii="Times New Roman"/>
          <w:b w:val="false"/>
          <w:i w:val="false"/>
          <w:color w:val="000000"/>
          <w:sz w:val="28"/>
        </w:rPr>
        <w:t>
      Механизм реализации централизованного сбора, обработки и хранения информации из объектов информатизации состоит из следующих этапов:</w:t>
      </w:r>
    </w:p>
    <w:bookmarkEnd w:id="587"/>
    <w:bookmarkStart w:name="z617" w:id="588"/>
    <w:p>
      <w:pPr>
        <w:spacing w:after="0"/>
        <w:ind w:left="0"/>
        <w:jc w:val="both"/>
      </w:pPr>
      <w:r>
        <w:rPr>
          <w:rFonts w:ascii="Times New Roman"/>
          <w:b w:val="false"/>
          <w:i w:val="false"/>
          <w:color w:val="000000"/>
          <w:sz w:val="28"/>
        </w:rPr>
        <w:t>
      - организационные мероприятия по управлению проектом, мониторинг и контроль использования аппаратных и программных ресурсов, заключение договоров;</w:t>
      </w:r>
    </w:p>
    <w:bookmarkEnd w:id="588"/>
    <w:bookmarkStart w:name="z618" w:id="589"/>
    <w:p>
      <w:pPr>
        <w:spacing w:after="0"/>
        <w:ind w:left="0"/>
        <w:jc w:val="both"/>
      </w:pPr>
      <w:r>
        <w:rPr>
          <w:rFonts w:ascii="Times New Roman"/>
          <w:b w:val="false"/>
          <w:i w:val="false"/>
          <w:color w:val="000000"/>
          <w:sz w:val="28"/>
        </w:rPr>
        <w:t>
      - предпроектное обследование по определению источников данных, формированию данных и регистрации субъектов ЖКХ, работа с поставщиками информации, местными исполнительными органами;</w:t>
      </w:r>
    </w:p>
    <w:bookmarkEnd w:id="589"/>
    <w:bookmarkStart w:name="z619" w:id="590"/>
    <w:p>
      <w:pPr>
        <w:spacing w:after="0"/>
        <w:ind w:left="0"/>
        <w:jc w:val="both"/>
      </w:pPr>
      <w:r>
        <w:rPr>
          <w:rFonts w:ascii="Times New Roman"/>
          <w:b w:val="false"/>
          <w:i w:val="false"/>
          <w:color w:val="000000"/>
          <w:sz w:val="28"/>
        </w:rPr>
        <w:t>
      - сбор данных, разъяснительные работы по сбору информации, регистрация объекта информатизации, верификация данных;</w:t>
      </w:r>
    </w:p>
    <w:bookmarkEnd w:id="590"/>
    <w:bookmarkStart w:name="z620" w:id="591"/>
    <w:p>
      <w:pPr>
        <w:spacing w:after="0"/>
        <w:ind w:left="0"/>
        <w:jc w:val="both"/>
      </w:pPr>
      <w:r>
        <w:rPr>
          <w:rFonts w:ascii="Times New Roman"/>
          <w:b w:val="false"/>
          <w:i w:val="false"/>
          <w:color w:val="000000"/>
          <w:sz w:val="28"/>
        </w:rPr>
        <w:t>
      - анализ данных, в том числе анализ жилищного фонда, количества аварийных, требующих капремонта МЖД, объектов информатизации, их количества, функциональных возможностей и уровня интеграции, анализ деятельности органов управления, их рейтинг, анализ количества приборов учета по типу измеряемых ресурсов и возможностью удаленного сбора показаний, анализ проведенных собраний жильцов, статуса жалоб, заявок (жил отношения);</w:t>
      </w:r>
    </w:p>
    <w:bookmarkEnd w:id="591"/>
    <w:bookmarkStart w:name="z621" w:id="592"/>
    <w:p>
      <w:pPr>
        <w:spacing w:after="0"/>
        <w:ind w:left="0"/>
        <w:jc w:val="both"/>
      </w:pPr>
      <w:r>
        <w:rPr>
          <w:rFonts w:ascii="Times New Roman"/>
          <w:b w:val="false"/>
          <w:i w:val="false"/>
          <w:color w:val="000000"/>
          <w:sz w:val="28"/>
        </w:rPr>
        <w:t>
      - хранение данных, аренда серверных мощностей, серверов для хранения данных и резервирования;</w:t>
      </w:r>
    </w:p>
    <w:bookmarkEnd w:id="592"/>
    <w:bookmarkStart w:name="z622" w:id="593"/>
    <w:p>
      <w:pPr>
        <w:spacing w:after="0"/>
        <w:ind w:left="0"/>
        <w:jc w:val="both"/>
      </w:pPr>
      <w:r>
        <w:rPr>
          <w:rFonts w:ascii="Times New Roman"/>
          <w:b w:val="false"/>
          <w:i w:val="false"/>
          <w:color w:val="000000"/>
          <w:sz w:val="28"/>
        </w:rPr>
        <w:t>
      - обеспечение конфиденциальности данных, обследование среды передачи данных, аппаратно-программного и организационного обеспечения на предмет информационной безопасности, подготовка нормативно-технических документов по политике информационной безопасности.</w:t>
      </w:r>
    </w:p>
    <w:bookmarkEnd w:id="593"/>
    <w:bookmarkStart w:name="z623" w:id="594"/>
    <w:p>
      <w:pPr>
        <w:spacing w:after="0"/>
        <w:ind w:left="0"/>
        <w:jc w:val="both"/>
      </w:pPr>
      <w:r>
        <w:rPr>
          <w:rFonts w:ascii="Times New Roman"/>
          <w:b w:val="false"/>
          <w:i w:val="false"/>
          <w:color w:val="000000"/>
          <w:sz w:val="28"/>
        </w:rPr>
        <w:t>
      Кроме того, анализ деятельности ряда предприятий коммунальной сферы – СЕМ, проведенный АО "КазЦентр ЖКХ", показал следующие проблемы:</w:t>
      </w:r>
    </w:p>
    <w:bookmarkEnd w:id="594"/>
    <w:bookmarkStart w:name="z624" w:id="595"/>
    <w:p>
      <w:pPr>
        <w:spacing w:after="0"/>
        <w:ind w:left="0"/>
        <w:jc w:val="both"/>
      </w:pPr>
      <w:r>
        <w:rPr>
          <w:rFonts w:ascii="Times New Roman"/>
          <w:b w:val="false"/>
          <w:i w:val="false"/>
          <w:color w:val="000000"/>
          <w:sz w:val="28"/>
        </w:rPr>
        <w:t>
      1) большая часть СЕМ не имеет систем автоматизации бизнес-процессов;</w:t>
      </w:r>
    </w:p>
    <w:bookmarkEnd w:id="595"/>
    <w:bookmarkStart w:name="z625" w:id="596"/>
    <w:p>
      <w:pPr>
        <w:spacing w:after="0"/>
        <w:ind w:left="0"/>
        <w:jc w:val="both"/>
      </w:pPr>
      <w:r>
        <w:rPr>
          <w:rFonts w:ascii="Times New Roman"/>
          <w:b w:val="false"/>
          <w:i w:val="false"/>
          <w:color w:val="000000"/>
          <w:sz w:val="28"/>
        </w:rPr>
        <w:t>
      2) закупки СЕМ происходят непрозрачно;</w:t>
      </w:r>
    </w:p>
    <w:bookmarkEnd w:id="596"/>
    <w:bookmarkStart w:name="z626" w:id="597"/>
    <w:p>
      <w:pPr>
        <w:spacing w:after="0"/>
        <w:ind w:left="0"/>
        <w:jc w:val="both"/>
      </w:pPr>
      <w:r>
        <w:rPr>
          <w:rFonts w:ascii="Times New Roman"/>
          <w:b w:val="false"/>
          <w:i w:val="false"/>
          <w:color w:val="000000"/>
          <w:sz w:val="28"/>
        </w:rPr>
        <w:t>
      3) ремонтные работы и замена оборудования требует длительных процедур согласования;</w:t>
      </w:r>
    </w:p>
    <w:bookmarkEnd w:id="597"/>
    <w:bookmarkStart w:name="z627" w:id="598"/>
    <w:p>
      <w:pPr>
        <w:spacing w:after="0"/>
        <w:ind w:left="0"/>
        <w:jc w:val="both"/>
      </w:pPr>
      <w:r>
        <w:rPr>
          <w:rFonts w:ascii="Times New Roman"/>
          <w:b w:val="false"/>
          <w:i w:val="false"/>
          <w:color w:val="000000"/>
          <w:sz w:val="28"/>
        </w:rPr>
        <w:t>
      4) компании используют бумажный документооборот;</w:t>
      </w:r>
    </w:p>
    <w:bookmarkEnd w:id="598"/>
    <w:bookmarkStart w:name="z628" w:id="599"/>
    <w:p>
      <w:pPr>
        <w:spacing w:after="0"/>
        <w:ind w:left="0"/>
        <w:jc w:val="both"/>
      </w:pPr>
      <w:r>
        <w:rPr>
          <w:rFonts w:ascii="Times New Roman"/>
          <w:b w:val="false"/>
          <w:i w:val="false"/>
          <w:color w:val="000000"/>
          <w:sz w:val="28"/>
        </w:rPr>
        <w:t>
      5) происходят частые срывы сроков проектов из-за отсутствия планирования производственных работ и регламента;</w:t>
      </w:r>
    </w:p>
    <w:bookmarkEnd w:id="599"/>
    <w:bookmarkStart w:name="z629" w:id="600"/>
    <w:p>
      <w:pPr>
        <w:spacing w:after="0"/>
        <w:ind w:left="0"/>
        <w:jc w:val="both"/>
      </w:pPr>
      <w:r>
        <w:rPr>
          <w:rFonts w:ascii="Times New Roman"/>
          <w:b w:val="false"/>
          <w:i w:val="false"/>
          <w:color w:val="000000"/>
          <w:sz w:val="28"/>
        </w:rPr>
        <w:t>
      6) большая часть времени тратится на неавтоматизированные - ручные процессы.</w:t>
      </w:r>
    </w:p>
    <w:bookmarkEnd w:id="600"/>
    <w:bookmarkStart w:name="z630" w:id="601"/>
    <w:p>
      <w:pPr>
        <w:spacing w:after="0"/>
        <w:ind w:left="0"/>
        <w:jc w:val="both"/>
      </w:pPr>
      <w:r>
        <w:rPr>
          <w:rFonts w:ascii="Times New Roman"/>
          <w:b w:val="false"/>
          <w:i w:val="false"/>
          <w:color w:val="000000"/>
          <w:sz w:val="28"/>
        </w:rPr>
        <w:t>
      Так как в рамках утвержденных инвестиционных программ СЕМ в сфере услуг теплоснабжения не предусмотрены затраты на внедрение систем автоматизации бизнес-процессов деятельности СЕМ, это может привести к тому, что СЕМ может дополнительно понадобиться привлечение больших финансовых средств.</w:t>
      </w:r>
    </w:p>
    <w:bookmarkEnd w:id="601"/>
    <w:bookmarkStart w:name="z631" w:id="602"/>
    <w:p>
      <w:pPr>
        <w:spacing w:after="0"/>
        <w:ind w:left="0"/>
        <w:jc w:val="both"/>
      </w:pPr>
      <w:r>
        <w:rPr>
          <w:rFonts w:ascii="Times New Roman"/>
          <w:b w:val="false"/>
          <w:i w:val="false"/>
          <w:color w:val="000000"/>
          <w:sz w:val="28"/>
        </w:rPr>
        <w:t>
      Определенные СЕМ могут создать свои собственные программные продукты для решения некоторых из вышеперечисленных задач, но стоимость таких систем достаточно высока, и для внедрения информационных систем у каждого СЕМ по отдельности потребуется большое вложение финансовых средств.</w:t>
      </w:r>
    </w:p>
    <w:bookmarkEnd w:id="602"/>
    <w:bookmarkStart w:name="z632" w:id="603"/>
    <w:p>
      <w:pPr>
        <w:spacing w:after="0"/>
        <w:ind w:left="0"/>
        <w:jc w:val="both"/>
      </w:pPr>
      <w:r>
        <w:rPr>
          <w:rFonts w:ascii="Times New Roman"/>
          <w:b w:val="false"/>
          <w:i w:val="false"/>
          <w:color w:val="000000"/>
          <w:sz w:val="28"/>
        </w:rPr>
        <w:t>
      Для решения вышеуказанных проблем целесообразно внедрение единой системы субъектов естественных монополий (ЕИС СЕМ).</w:t>
      </w:r>
    </w:p>
    <w:bookmarkEnd w:id="603"/>
    <w:bookmarkStart w:name="z633" w:id="604"/>
    <w:p>
      <w:pPr>
        <w:spacing w:after="0"/>
        <w:ind w:left="0"/>
        <w:jc w:val="both"/>
      </w:pPr>
      <w:r>
        <w:rPr>
          <w:rFonts w:ascii="Times New Roman"/>
          <w:b w:val="false"/>
          <w:i w:val="false"/>
          <w:color w:val="000000"/>
          <w:sz w:val="28"/>
        </w:rPr>
        <w:t>
      Исходя из того, что создание отдельных локальных информационных систем СЕМ на каждом предприятии финансово затратное мероприятие, для оптимизации бюджета в целом необходимо разработать централизованное решение.</w:t>
      </w:r>
    </w:p>
    <w:bookmarkEnd w:id="604"/>
    <w:bookmarkStart w:name="z634" w:id="605"/>
    <w:p>
      <w:pPr>
        <w:spacing w:after="0"/>
        <w:ind w:left="0"/>
        <w:jc w:val="both"/>
      </w:pPr>
      <w:r>
        <w:rPr>
          <w:rFonts w:ascii="Times New Roman"/>
          <w:b w:val="false"/>
          <w:i w:val="false"/>
          <w:color w:val="000000"/>
          <w:sz w:val="28"/>
        </w:rPr>
        <w:t>
      Такое решение (ЕИС СЕМ) обеспечит полный контроль расходования средств, предотвратит их нецелевое использование, улучшит процесс управления реализацией и финансирования инвестиционных программ, сформирует единое пространство для хранения всей технической и финансовой документации, снизит непроизводственные расходы, позволит контролировать процессы ремонтных работ, оценить техническое состояния и степень износа объектов ЖКХ.</w:t>
      </w:r>
    </w:p>
    <w:bookmarkEnd w:id="605"/>
    <w:bookmarkStart w:name="z635" w:id="606"/>
    <w:p>
      <w:pPr>
        <w:spacing w:after="0"/>
        <w:ind w:left="0"/>
        <w:jc w:val="both"/>
      </w:pPr>
      <w:r>
        <w:rPr>
          <w:rFonts w:ascii="Times New Roman"/>
          <w:b w:val="false"/>
          <w:i w:val="false"/>
          <w:color w:val="000000"/>
          <w:sz w:val="28"/>
        </w:rPr>
        <w:t>
      Единая система субъектов естественных монополий (ЕИС СЕМ) – это единый и взаимосвязанный контроль процессов баланса производства и потребления ресурсов (водоснабжения, теплоснабжения, водоотведения, канализационных очистных сооружений) расхода сырья и материала в производственных нуждах и учета и прогнозирования состояния и ремонтов технологического оборудования.</w:t>
      </w:r>
    </w:p>
    <w:bookmarkEnd w:id="606"/>
    <w:bookmarkStart w:name="z636" w:id="607"/>
    <w:p>
      <w:pPr>
        <w:spacing w:after="0"/>
        <w:ind w:left="0"/>
        <w:jc w:val="both"/>
      </w:pPr>
      <w:r>
        <w:rPr>
          <w:rFonts w:ascii="Times New Roman"/>
          <w:b w:val="false"/>
          <w:i w:val="false"/>
          <w:color w:val="000000"/>
          <w:sz w:val="28"/>
        </w:rPr>
        <w:t>
      ЕИС СЕМ условно делится на 3 подсистемы:</w:t>
      </w:r>
    </w:p>
    <w:bookmarkEnd w:id="607"/>
    <w:bookmarkStart w:name="z637" w:id="608"/>
    <w:p>
      <w:pPr>
        <w:spacing w:after="0"/>
        <w:ind w:left="0"/>
        <w:jc w:val="both"/>
      </w:pPr>
      <w:r>
        <w:rPr>
          <w:rFonts w:ascii="Times New Roman"/>
          <w:b w:val="false"/>
          <w:i w:val="false"/>
          <w:color w:val="000000"/>
          <w:sz w:val="28"/>
        </w:rPr>
        <w:t>
      1) подсистема планирования и контроля финансово-хозяйственной деятельности;</w:t>
      </w:r>
    </w:p>
    <w:bookmarkEnd w:id="608"/>
    <w:bookmarkStart w:name="z638" w:id="609"/>
    <w:p>
      <w:pPr>
        <w:spacing w:after="0"/>
        <w:ind w:left="0"/>
        <w:jc w:val="both"/>
      </w:pPr>
      <w:r>
        <w:rPr>
          <w:rFonts w:ascii="Times New Roman"/>
          <w:b w:val="false"/>
          <w:i w:val="false"/>
          <w:color w:val="000000"/>
          <w:sz w:val="28"/>
        </w:rPr>
        <w:t>
      2) подсистема управления документами;</w:t>
      </w:r>
    </w:p>
    <w:bookmarkEnd w:id="609"/>
    <w:bookmarkStart w:name="z639" w:id="610"/>
    <w:p>
      <w:pPr>
        <w:spacing w:after="0"/>
        <w:ind w:left="0"/>
        <w:jc w:val="both"/>
      </w:pPr>
      <w:r>
        <w:rPr>
          <w:rFonts w:ascii="Times New Roman"/>
          <w:b w:val="false"/>
          <w:i w:val="false"/>
          <w:color w:val="000000"/>
          <w:sz w:val="28"/>
        </w:rPr>
        <w:t>
      3) подсистема учета и прогнозирования состояния и ремонтов технологического оборудования.</w:t>
      </w:r>
    </w:p>
    <w:bookmarkEnd w:id="610"/>
    <w:bookmarkStart w:name="z640" w:id="611"/>
    <w:p>
      <w:pPr>
        <w:spacing w:after="0"/>
        <w:ind w:left="0"/>
        <w:jc w:val="both"/>
      </w:pPr>
      <w:r>
        <w:rPr>
          <w:rFonts w:ascii="Times New Roman"/>
          <w:b w:val="false"/>
          <w:i w:val="false"/>
          <w:color w:val="000000"/>
          <w:sz w:val="28"/>
        </w:rPr>
        <w:t>
      Подсистема планирования и контроля финансово-хозяйственной деятельности позволит построить процесс управления финансированием инвестиционных программ ресурсоснабжающих организаций, предотвратит нецелевое использование средств и обеспечит полный контроль расходов с любого уровня управления с обеспечением адресного выделения и контроля расходования средств, запретит финансирование неподготовленных/ несогласованных проектов.</w:t>
      </w:r>
    </w:p>
    <w:bookmarkEnd w:id="611"/>
    <w:bookmarkStart w:name="z641" w:id="612"/>
    <w:p>
      <w:pPr>
        <w:spacing w:after="0"/>
        <w:ind w:left="0"/>
        <w:jc w:val="both"/>
      </w:pPr>
      <w:r>
        <w:rPr>
          <w:rFonts w:ascii="Times New Roman"/>
          <w:b w:val="false"/>
          <w:i w:val="false"/>
          <w:color w:val="000000"/>
          <w:sz w:val="28"/>
        </w:rPr>
        <w:t>
      Подсистема управления документами обеспечит хранение, обработку и доставку информации в масштабах предприятия, сформирует единое информационное пространство для хранения технической и финансовой документации по всем компаниям и объектам, участвующим в обеспечении функционирования инфраструктуры ЖКХ, обеспечит актуальной информацией смежные службы при обслуживании и других работах на объектах инфраструктуры, а также новые компании, начинающие работу на существующих объектах инфраструктуры.</w:t>
      </w:r>
    </w:p>
    <w:bookmarkEnd w:id="612"/>
    <w:bookmarkStart w:name="z642" w:id="613"/>
    <w:p>
      <w:pPr>
        <w:spacing w:after="0"/>
        <w:ind w:left="0"/>
        <w:jc w:val="both"/>
      </w:pPr>
      <w:r>
        <w:rPr>
          <w:rFonts w:ascii="Times New Roman"/>
          <w:b w:val="false"/>
          <w:i w:val="false"/>
          <w:color w:val="000000"/>
          <w:sz w:val="28"/>
        </w:rPr>
        <w:t>
      Подсистема учета и прогнозирования состояния и ремонтов технологического оборудования сформирует единое информационное пространство для сбора и анализ информации обо всей инфраструктуре ЖКХ (как в укрупненном виде - уровень объектов - так и, при необходимости, в детализации до единицы оборудования), состоянии, планах ремонтов и обновления. Данное решение, использующее адаптивные модели оценки технического состояния и прогноза наступления предельных значений износа, помимо обеспечения прозрачности финансирования инфраструктуры, обеспечивает повышение уровня безопасности эксплуатации объектов ЖКХ.</w:t>
      </w:r>
    </w:p>
    <w:bookmarkEnd w:id="613"/>
    <w:bookmarkStart w:name="z643" w:id="614"/>
    <w:p>
      <w:pPr>
        <w:spacing w:after="0"/>
        <w:ind w:left="0"/>
        <w:jc w:val="both"/>
      </w:pPr>
      <w:r>
        <w:rPr>
          <w:rFonts w:ascii="Times New Roman"/>
          <w:b w:val="false"/>
          <w:i w:val="false"/>
          <w:color w:val="000000"/>
          <w:sz w:val="28"/>
        </w:rPr>
        <w:t>
      Внедрение системы позволит в первый год продуктивной эксплуатации снизить непроизводительные расходы на 10-30% от плана закупок работ и материалов. Обеспечение прозрачности расходования средств повысит инвестиционную привлекательность проектов, а консолидация закупочных процедур приведет к увеличению тендерного снижения по крупным закупкам.</w:t>
      </w:r>
    </w:p>
    <w:bookmarkEnd w:id="614"/>
    <w:bookmarkStart w:name="z644" w:id="615"/>
    <w:p>
      <w:pPr>
        <w:spacing w:after="0"/>
        <w:ind w:left="0"/>
        <w:jc w:val="both"/>
      </w:pPr>
      <w:r>
        <w:rPr>
          <w:rFonts w:ascii="Times New Roman"/>
          <w:b w:val="false"/>
          <w:i w:val="false"/>
          <w:color w:val="000000"/>
          <w:sz w:val="28"/>
        </w:rPr>
        <w:t>
      Экономический эффект решения обеспечивается за счет повышения прозрачности конкурсных процедур, обеспеченных необходимой технической документацией, снижения аварий, вызванных отсутствием актуальной документации, а также ускорения процедур оформления необходимой разрешительной документации на проведение работ. При этом обеспечивается прозрачность инвестиций в строительство и обслуживание инфраструктуры, увеличивающая внешние инвестиции в отрасль.</w:t>
      </w:r>
    </w:p>
    <w:bookmarkEnd w:id="615"/>
    <w:bookmarkStart w:name="z645" w:id="616"/>
    <w:p>
      <w:pPr>
        <w:spacing w:after="0"/>
        <w:ind w:left="0"/>
        <w:jc w:val="both"/>
      </w:pPr>
      <w:r>
        <w:rPr>
          <w:rFonts w:ascii="Times New Roman"/>
          <w:b w:val="false"/>
          <w:i w:val="false"/>
          <w:color w:val="000000"/>
          <w:sz w:val="28"/>
        </w:rPr>
        <w:t>
      Предполагается поэтапное внедрение ЕИС СЕМ:</w:t>
      </w:r>
    </w:p>
    <w:bookmarkEnd w:id="616"/>
    <w:bookmarkStart w:name="z646" w:id="617"/>
    <w:p>
      <w:pPr>
        <w:spacing w:after="0"/>
        <w:ind w:left="0"/>
        <w:jc w:val="both"/>
      </w:pPr>
      <w:r>
        <w:rPr>
          <w:rFonts w:ascii="Times New Roman"/>
          <w:b w:val="false"/>
          <w:i w:val="false"/>
          <w:color w:val="000000"/>
          <w:sz w:val="28"/>
        </w:rPr>
        <w:t>
      1. Анализ текущей технологической и IT инфраструктуры СЕМ.</w:t>
      </w:r>
    </w:p>
    <w:bookmarkEnd w:id="617"/>
    <w:bookmarkStart w:name="z647" w:id="618"/>
    <w:p>
      <w:pPr>
        <w:spacing w:after="0"/>
        <w:ind w:left="0"/>
        <w:jc w:val="both"/>
      </w:pPr>
      <w:r>
        <w:rPr>
          <w:rFonts w:ascii="Times New Roman"/>
          <w:b w:val="false"/>
          <w:i w:val="false"/>
          <w:color w:val="000000"/>
          <w:sz w:val="28"/>
        </w:rPr>
        <w:t>
      2. Проведение работ по переводу работы предприятия из текущего режима в режим работы с использованием ЕИС СЕМ.</w:t>
      </w:r>
    </w:p>
    <w:bookmarkEnd w:id="618"/>
    <w:bookmarkStart w:name="z648" w:id="619"/>
    <w:p>
      <w:pPr>
        <w:spacing w:after="0"/>
        <w:ind w:left="0"/>
        <w:jc w:val="both"/>
      </w:pPr>
      <w:r>
        <w:rPr>
          <w:rFonts w:ascii="Times New Roman"/>
          <w:b w:val="false"/>
          <w:i w:val="false"/>
          <w:color w:val="000000"/>
          <w:sz w:val="28"/>
        </w:rPr>
        <w:t>
      а) обучение сотрудников предприятия работе с ЕИС СЕМ;</w:t>
      </w:r>
    </w:p>
    <w:bookmarkEnd w:id="619"/>
    <w:bookmarkStart w:name="z649" w:id="620"/>
    <w:p>
      <w:pPr>
        <w:spacing w:after="0"/>
        <w:ind w:left="0"/>
        <w:jc w:val="both"/>
      </w:pPr>
      <w:r>
        <w:rPr>
          <w:rFonts w:ascii="Times New Roman"/>
          <w:b w:val="false"/>
          <w:i w:val="false"/>
          <w:color w:val="000000"/>
          <w:sz w:val="28"/>
        </w:rPr>
        <w:t>
      б) перевод технологических и административных процессов в ЕИС СЕМ;</w:t>
      </w:r>
    </w:p>
    <w:bookmarkEnd w:id="620"/>
    <w:bookmarkStart w:name="z650" w:id="621"/>
    <w:p>
      <w:pPr>
        <w:spacing w:after="0"/>
        <w:ind w:left="0"/>
        <w:jc w:val="both"/>
      </w:pPr>
      <w:r>
        <w:rPr>
          <w:rFonts w:ascii="Times New Roman"/>
          <w:b w:val="false"/>
          <w:i w:val="false"/>
          <w:color w:val="000000"/>
          <w:sz w:val="28"/>
        </w:rPr>
        <w:t>
      в) анализ работы ЕИС СЕМ, сбор данных о работе отдельных частей модуля.</w:t>
      </w:r>
    </w:p>
    <w:bookmarkEnd w:id="621"/>
    <w:bookmarkStart w:name="z651" w:id="622"/>
    <w:p>
      <w:pPr>
        <w:spacing w:after="0"/>
        <w:ind w:left="0"/>
        <w:jc w:val="both"/>
      </w:pPr>
      <w:r>
        <w:rPr>
          <w:rFonts w:ascii="Times New Roman"/>
          <w:b w:val="false"/>
          <w:i w:val="false"/>
          <w:color w:val="000000"/>
          <w:sz w:val="28"/>
        </w:rPr>
        <w:t>
      3. Оптимизация и адаптация работы ЕИС СЕМ в зависимости от специфики работы предприятия.</w:t>
      </w:r>
    </w:p>
    <w:bookmarkEnd w:id="622"/>
    <w:bookmarkStart w:name="z652" w:id="623"/>
    <w:p>
      <w:pPr>
        <w:spacing w:after="0"/>
        <w:ind w:left="0"/>
        <w:jc w:val="both"/>
      </w:pPr>
      <w:r>
        <w:rPr>
          <w:rFonts w:ascii="Times New Roman"/>
          <w:b w:val="false"/>
          <w:i w:val="false"/>
          <w:color w:val="000000"/>
          <w:sz w:val="28"/>
        </w:rPr>
        <w:t>
      В результате реализации всех вышеуказанных мер до 2025 года Программа позволит:</w:t>
      </w:r>
    </w:p>
    <w:bookmarkEnd w:id="623"/>
    <w:bookmarkStart w:name="z653" w:id="624"/>
    <w:p>
      <w:pPr>
        <w:spacing w:after="0"/>
        <w:ind w:left="0"/>
        <w:jc w:val="both"/>
      </w:pPr>
      <w:r>
        <w:rPr>
          <w:rFonts w:ascii="Times New Roman"/>
          <w:b w:val="false"/>
          <w:i w:val="false"/>
          <w:color w:val="000000"/>
          <w:sz w:val="28"/>
        </w:rPr>
        <w:t>
      1. снизить износ сетей тепло-, водоснабжения, водоотведения с 57% до 47%;</w:t>
      </w:r>
    </w:p>
    <w:bookmarkEnd w:id="624"/>
    <w:bookmarkStart w:name="z654" w:id="625"/>
    <w:p>
      <w:pPr>
        <w:spacing w:after="0"/>
        <w:ind w:left="0"/>
        <w:jc w:val="both"/>
      </w:pPr>
      <w:r>
        <w:rPr>
          <w:rFonts w:ascii="Times New Roman"/>
          <w:b w:val="false"/>
          <w:i w:val="false"/>
          <w:color w:val="000000"/>
          <w:sz w:val="28"/>
        </w:rPr>
        <w:t>
      2. обеспечить коммунальный сектор 100% приборизацией;</w:t>
      </w:r>
    </w:p>
    <w:bookmarkEnd w:id="625"/>
    <w:bookmarkStart w:name="z655" w:id="626"/>
    <w:p>
      <w:pPr>
        <w:spacing w:after="0"/>
        <w:ind w:left="0"/>
        <w:jc w:val="both"/>
      </w:pPr>
      <w:r>
        <w:rPr>
          <w:rFonts w:ascii="Times New Roman"/>
          <w:b w:val="false"/>
          <w:i w:val="false"/>
          <w:color w:val="000000"/>
          <w:sz w:val="28"/>
        </w:rPr>
        <w:t>
      3. повысить инвестиционную привлекательность коммунального сектора;</w:t>
      </w:r>
    </w:p>
    <w:bookmarkEnd w:id="626"/>
    <w:bookmarkStart w:name="z656" w:id="627"/>
    <w:p>
      <w:pPr>
        <w:spacing w:after="0"/>
        <w:ind w:left="0"/>
        <w:jc w:val="both"/>
      </w:pPr>
      <w:r>
        <w:rPr>
          <w:rFonts w:ascii="Times New Roman"/>
          <w:b w:val="false"/>
          <w:i w:val="false"/>
          <w:color w:val="000000"/>
          <w:sz w:val="28"/>
        </w:rPr>
        <w:t>
      4. снизить нагрузку на государственный бюджет за счет привлечения внебюджетных средств и использования возвратного механизма;</w:t>
      </w:r>
    </w:p>
    <w:bookmarkEnd w:id="627"/>
    <w:bookmarkStart w:name="z657" w:id="628"/>
    <w:p>
      <w:pPr>
        <w:spacing w:after="0"/>
        <w:ind w:left="0"/>
        <w:jc w:val="both"/>
      </w:pPr>
      <w:r>
        <w:rPr>
          <w:rFonts w:ascii="Times New Roman"/>
          <w:b w:val="false"/>
          <w:i w:val="false"/>
          <w:color w:val="000000"/>
          <w:sz w:val="28"/>
        </w:rPr>
        <w:t>
      5. обеспечить надежность работы инженерных систем и создать комфортные и безопасные условия проживания граждан;</w:t>
      </w:r>
    </w:p>
    <w:bookmarkEnd w:id="628"/>
    <w:bookmarkStart w:name="z658" w:id="629"/>
    <w:p>
      <w:pPr>
        <w:spacing w:after="0"/>
        <w:ind w:left="0"/>
        <w:jc w:val="both"/>
      </w:pPr>
      <w:r>
        <w:rPr>
          <w:rFonts w:ascii="Times New Roman"/>
          <w:b w:val="false"/>
          <w:i w:val="false"/>
          <w:color w:val="000000"/>
          <w:sz w:val="28"/>
        </w:rPr>
        <w:t>
      6. создать реестр новых инновационных технологий и реестр отечественных товаропроизводителей в сфере систем тепло-, водоснабжения и водоотведения;</w:t>
      </w:r>
    </w:p>
    <w:bookmarkEnd w:id="629"/>
    <w:bookmarkStart w:name="z659" w:id="630"/>
    <w:p>
      <w:pPr>
        <w:spacing w:after="0"/>
        <w:ind w:left="0"/>
        <w:jc w:val="both"/>
      </w:pPr>
      <w:r>
        <w:rPr>
          <w:rFonts w:ascii="Times New Roman"/>
          <w:b w:val="false"/>
          <w:i w:val="false"/>
          <w:color w:val="000000"/>
          <w:sz w:val="28"/>
        </w:rPr>
        <w:t>
      7. увеличить срок службы трубопроводов за счет применения новых технологий;</w:t>
      </w:r>
    </w:p>
    <w:bookmarkEnd w:id="630"/>
    <w:bookmarkStart w:name="z660" w:id="631"/>
    <w:p>
      <w:pPr>
        <w:spacing w:after="0"/>
        <w:ind w:left="0"/>
        <w:jc w:val="both"/>
      </w:pPr>
      <w:r>
        <w:rPr>
          <w:rFonts w:ascii="Times New Roman"/>
          <w:b w:val="false"/>
          <w:i w:val="false"/>
          <w:color w:val="000000"/>
          <w:sz w:val="28"/>
        </w:rPr>
        <w:t>
      8. сократить себестоимость коммунальных услуг, увеличить экономию энергетических и материальных ресурсов.</w:t>
      </w:r>
    </w:p>
    <w:bookmarkEnd w:id="631"/>
    <w:bookmarkStart w:name="z661" w:id="632"/>
    <w:p>
      <w:pPr>
        <w:spacing w:after="0"/>
        <w:ind w:left="0"/>
        <w:jc w:val="both"/>
      </w:pPr>
      <w:r>
        <w:rPr>
          <w:rFonts w:ascii="Times New Roman"/>
          <w:b w:val="false"/>
          <w:i w:val="false"/>
          <w:color w:val="000000"/>
          <w:sz w:val="28"/>
        </w:rPr>
        <w:t xml:space="preserve">
      </w:t>
      </w:r>
      <w:r>
        <w:rPr>
          <w:rFonts w:ascii="Times New Roman"/>
          <w:b/>
          <w:i w:val="false"/>
          <w:color w:val="000000"/>
          <w:sz w:val="28"/>
        </w:rPr>
        <w:t>5.4 Капитальный ремонт и реновация жилищного фонда</w:t>
      </w:r>
    </w:p>
    <w:bookmarkEnd w:id="632"/>
    <w:bookmarkStart w:name="z662" w:id="633"/>
    <w:p>
      <w:pPr>
        <w:spacing w:after="0"/>
        <w:ind w:left="0"/>
        <w:jc w:val="both"/>
      </w:pPr>
      <w:r>
        <w:rPr>
          <w:rFonts w:ascii="Times New Roman"/>
          <w:b w:val="false"/>
          <w:i w:val="false"/>
          <w:color w:val="000000"/>
          <w:sz w:val="28"/>
        </w:rPr>
        <w:t xml:space="preserve">
      </w:t>
      </w:r>
      <w:r>
        <w:rPr>
          <w:rFonts w:ascii="Times New Roman"/>
          <w:b/>
          <w:i w:val="false"/>
          <w:color w:val="000000"/>
          <w:sz w:val="28"/>
        </w:rPr>
        <w:t>5.4.1 Паспортизация жилищного фонда</w:t>
      </w:r>
    </w:p>
    <w:bookmarkEnd w:id="633"/>
    <w:bookmarkStart w:name="z663" w:id="634"/>
    <w:p>
      <w:pPr>
        <w:spacing w:after="0"/>
        <w:ind w:left="0"/>
        <w:jc w:val="both"/>
      </w:pPr>
      <w:r>
        <w:rPr>
          <w:rFonts w:ascii="Times New Roman"/>
          <w:b w:val="false"/>
          <w:i w:val="false"/>
          <w:color w:val="000000"/>
          <w:sz w:val="28"/>
        </w:rPr>
        <w:t>
      Для обеспечения безопасных условий проживания граждан необходимо провести оценку технического состояния (паспортизацию) жилищного фонда с целью выявления аварийного жилья, подлежащего сносу или капитальному ремонту.</w:t>
      </w:r>
    </w:p>
    <w:bookmarkEnd w:id="634"/>
    <w:bookmarkStart w:name="z664" w:id="635"/>
    <w:p>
      <w:pPr>
        <w:spacing w:after="0"/>
        <w:ind w:left="0"/>
        <w:jc w:val="both"/>
      </w:pPr>
      <w:r>
        <w:rPr>
          <w:rFonts w:ascii="Times New Roman"/>
          <w:b w:val="false"/>
          <w:i w:val="false"/>
          <w:color w:val="000000"/>
          <w:sz w:val="28"/>
        </w:rPr>
        <w:t>
      При проведении инвентаризации МЖД будут получены объективные данные по количеству домов и их технических характеристиках, оснащенности общедомовыми приборами учета и автоматизированными системами регулирования теплопотребления.</w:t>
      </w:r>
    </w:p>
    <w:bookmarkEnd w:id="635"/>
    <w:bookmarkStart w:name="z665" w:id="636"/>
    <w:p>
      <w:pPr>
        <w:spacing w:after="0"/>
        <w:ind w:left="0"/>
        <w:jc w:val="both"/>
      </w:pPr>
      <w:r>
        <w:rPr>
          <w:rFonts w:ascii="Times New Roman"/>
          <w:b w:val="false"/>
          <w:i w:val="false"/>
          <w:color w:val="000000"/>
          <w:sz w:val="28"/>
        </w:rPr>
        <w:t>
      Будет сформирован реестр данных по каждому МЖД, прошедших паспортизацию и подлежащих капитальному ремонту.</w:t>
      </w:r>
    </w:p>
    <w:bookmarkEnd w:id="636"/>
    <w:bookmarkStart w:name="z666" w:id="637"/>
    <w:p>
      <w:pPr>
        <w:spacing w:after="0"/>
        <w:ind w:left="0"/>
        <w:jc w:val="both"/>
      </w:pPr>
      <w:r>
        <w:rPr>
          <w:rFonts w:ascii="Times New Roman"/>
          <w:b w:val="false"/>
          <w:i w:val="false"/>
          <w:color w:val="000000"/>
          <w:sz w:val="28"/>
        </w:rPr>
        <w:t>
      Также будет обеспечено подключение каждого МЖД, в том числе собственников помещений (квартир), к электронным информационным ресурсам и информационным системам в сфере ЖКХ, что позволит собственникам квартир, нежилых помещений видеть текущее состояние своего дома для оценки необходимости проведения ремонтных работ.</w:t>
      </w:r>
    </w:p>
    <w:bookmarkEnd w:id="637"/>
    <w:bookmarkStart w:name="z667" w:id="638"/>
    <w:p>
      <w:pPr>
        <w:spacing w:after="0"/>
        <w:ind w:left="0"/>
        <w:jc w:val="both"/>
      </w:pPr>
      <w:r>
        <w:rPr>
          <w:rFonts w:ascii="Times New Roman"/>
          <w:b w:val="false"/>
          <w:i w:val="false"/>
          <w:color w:val="000000"/>
          <w:sz w:val="28"/>
        </w:rPr>
        <w:t>
      5.4.2 Капитальный ремонт МЖД</w:t>
      </w:r>
    </w:p>
    <w:bookmarkEnd w:id="638"/>
    <w:p>
      <w:pPr>
        <w:spacing w:after="0"/>
        <w:ind w:left="0"/>
        <w:jc w:val="both"/>
      </w:pPr>
      <w:r>
        <w:rPr>
          <w:rFonts w:ascii="Times New Roman"/>
          <w:b w:val="false"/>
          <w:i w:val="false"/>
          <w:color w:val="000000"/>
          <w:sz w:val="28"/>
        </w:rPr>
        <w:t>
      Для проведения ремонта в МЖД необходимо решение собственников квартир, нежилых помещений.</w:t>
      </w:r>
    </w:p>
    <w:p>
      <w:pPr>
        <w:spacing w:after="0"/>
        <w:ind w:left="0"/>
        <w:jc w:val="both"/>
      </w:pPr>
      <w:r>
        <w:rPr>
          <w:rFonts w:ascii="Times New Roman"/>
          <w:b w:val="false"/>
          <w:i w:val="false"/>
          <w:color w:val="000000"/>
          <w:sz w:val="28"/>
        </w:rPr>
        <w:t>
      Основной механизм проведения капитального ремонта МЖД обеспечивается за счет возвратных средств собственников квартир, нежилых помещений, ранее отремонтированных МЖД в рамках средств, выделенных МИО из республиканского бюджета в 2011 – 2015 годах.</w:t>
      </w:r>
    </w:p>
    <w:p>
      <w:pPr>
        <w:spacing w:after="0"/>
        <w:ind w:left="0"/>
        <w:jc w:val="both"/>
      </w:pPr>
      <w:r>
        <w:rPr>
          <w:rFonts w:ascii="Times New Roman"/>
          <w:b w:val="false"/>
          <w:i w:val="false"/>
          <w:color w:val="000000"/>
          <w:sz w:val="28"/>
        </w:rPr>
        <w:t>
      Дополнительно областным бюджетам, МИО городов Нур-Султана, Алматы и Шымкента будут выделяться из республиканского бюджета бюджетные кредиты под 0,1 % годовых на 7 лет.</w:t>
      </w:r>
    </w:p>
    <w:p>
      <w:pPr>
        <w:spacing w:after="0"/>
        <w:ind w:left="0"/>
        <w:jc w:val="both"/>
      </w:pPr>
      <w:r>
        <w:rPr>
          <w:rFonts w:ascii="Times New Roman"/>
          <w:b w:val="false"/>
          <w:i w:val="false"/>
          <w:color w:val="000000"/>
          <w:sz w:val="28"/>
        </w:rPr>
        <w:t>
      Порядок организации проведения капитального ремонта общего имущества объекта кондоминиума утверждается уполномоченным органом, осуществляющим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Другим механизмом является привлечение средств МФО. Заимствование средств МФО будет осуществляться при обязательном условии проведения капитального ремонта многоквартирных жилых домов с элементами термомодернизации и применения новых технологий.</w:t>
      </w:r>
    </w:p>
    <w:p>
      <w:pPr>
        <w:spacing w:after="0"/>
        <w:ind w:left="0"/>
        <w:jc w:val="both"/>
      </w:pPr>
      <w:r>
        <w:rPr>
          <w:rFonts w:ascii="Times New Roman"/>
          <w:b w:val="false"/>
          <w:i w:val="false"/>
          <w:color w:val="000000"/>
          <w:sz w:val="28"/>
        </w:rPr>
        <w:t>
      В перспективе будут предусмотрены варианты финансирования проведения капитального ремонта МЖД финансовыми организациями, а также на основе энергосервисных договоров (контрактов).</w:t>
      </w:r>
    </w:p>
    <w:p>
      <w:pPr>
        <w:spacing w:after="0"/>
        <w:ind w:left="0"/>
        <w:jc w:val="both"/>
      </w:pPr>
      <w:r>
        <w:rPr>
          <w:rFonts w:ascii="Times New Roman"/>
          <w:b w:val="false"/>
          <w:i w:val="false"/>
          <w:color w:val="000000"/>
          <w:sz w:val="28"/>
        </w:rPr>
        <w:t>
      Реализация проектов по капитальному ремонту жилищного фонда приведет к улучшению жилищно-бытовых условий граждан, более оптимальному функционированию и развитию системы накопления средств.</w:t>
      </w:r>
    </w:p>
    <w:bookmarkStart w:name="z713" w:id="639"/>
    <w:p>
      <w:pPr>
        <w:spacing w:after="0"/>
        <w:ind w:left="0"/>
        <w:jc w:val="both"/>
      </w:pPr>
      <w:r>
        <w:rPr>
          <w:rFonts w:ascii="Times New Roman"/>
          <w:b w:val="false"/>
          <w:i w:val="false"/>
          <w:color w:val="000000"/>
          <w:sz w:val="28"/>
        </w:rPr>
        <w:t xml:space="preserve">
      </w:t>
      </w:r>
      <w:r>
        <w:rPr>
          <w:rFonts w:ascii="Times New Roman"/>
          <w:b/>
          <w:i w:val="false"/>
          <w:color w:val="000000"/>
          <w:sz w:val="28"/>
        </w:rPr>
        <w:t>5.4.3 Пропаганда энергосбережения в сфере ЖКХ</w:t>
      </w:r>
    </w:p>
    <w:bookmarkEnd w:id="639"/>
    <w:bookmarkStart w:name="z714" w:id="640"/>
    <w:p>
      <w:pPr>
        <w:spacing w:after="0"/>
        <w:ind w:left="0"/>
        <w:jc w:val="both"/>
      </w:pPr>
      <w:r>
        <w:rPr>
          <w:rFonts w:ascii="Times New Roman"/>
          <w:b w:val="false"/>
          <w:i w:val="false"/>
          <w:color w:val="000000"/>
          <w:sz w:val="28"/>
        </w:rPr>
        <w:t>
      В целях вовлечения собственников квартир, нежилых помещений в процесс капитального ремонта МЖД необходимо проведение мероприятий по пропаганде энергосбережения среди населения. Будут оказаны услуги по пропаганде политики энергосбережения для широких слоев населения, органов управления объектами кондоминиума, специалистов ЖКХ и обучающейся молодежи. Доля городского населения, охваченного мероприятиями по пропаганде энергосбережения, в результате проведения мероприятий будет ежегодно увеличиваться.</w:t>
      </w:r>
    </w:p>
    <w:bookmarkEnd w:id="640"/>
    <w:bookmarkStart w:name="z715" w:id="641"/>
    <w:p>
      <w:pPr>
        <w:spacing w:after="0"/>
        <w:ind w:left="0"/>
        <w:jc w:val="both"/>
      </w:pPr>
      <w:r>
        <w:rPr>
          <w:rFonts w:ascii="Times New Roman"/>
          <w:b w:val="false"/>
          <w:i w:val="false"/>
          <w:color w:val="000000"/>
          <w:sz w:val="28"/>
        </w:rPr>
        <w:t xml:space="preserve">
      Пропаганда энергосбережения среди населения включает в себя следующие основные мероприятия: </w:t>
      </w:r>
    </w:p>
    <w:bookmarkEnd w:id="641"/>
    <w:bookmarkStart w:name="z716" w:id="642"/>
    <w:p>
      <w:pPr>
        <w:spacing w:after="0"/>
        <w:ind w:left="0"/>
        <w:jc w:val="both"/>
      </w:pPr>
      <w:r>
        <w:rPr>
          <w:rFonts w:ascii="Times New Roman"/>
          <w:b w:val="false"/>
          <w:i w:val="false"/>
          <w:color w:val="000000"/>
          <w:sz w:val="28"/>
        </w:rPr>
        <w:t>
      тиражирование и распространение просветительской и специальной литературы;</w:t>
      </w:r>
    </w:p>
    <w:bookmarkEnd w:id="642"/>
    <w:bookmarkStart w:name="z717" w:id="643"/>
    <w:p>
      <w:pPr>
        <w:spacing w:after="0"/>
        <w:ind w:left="0"/>
        <w:jc w:val="both"/>
      </w:pPr>
      <w:r>
        <w:rPr>
          <w:rFonts w:ascii="Times New Roman"/>
          <w:b w:val="false"/>
          <w:i w:val="false"/>
          <w:color w:val="000000"/>
          <w:sz w:val="28"/>
        </w:rPr>
        <w:t>
      организацию в регионах семинаров, выставок и конференций;</w:t>
      </w:r>
    </w:p>
    <w:bookmarkEnd w:id="643"/>
    <w:bookmarkStart w:name="z718" w:id="644"/>
    <w:p>
      <w:pPr>
        <w:spacing w:after="0"/>
        <w:ind w:left="0"/>
        <w:jc w:val="both"/>
      </w:pPr>
      <w:r>
        <w:rPr>
          <w:rFonts w:ascii="Times New Roman"/>
          <w:b w:val="false"/>
          <w:i w:val="false"/>
          <w:color w:val="000000"/>
          <w:sz w:val="28"/>
        </w:rPr>
        <w:t>
      проведение общественных акций и рекламных компаний через средства массовой информации.</w:t>
      </w:r>
    </w:p>
    <w:bookmarkEnd w:id="644"/>
    <w:bookmarkStart w:name="z719" w:id="645"/>
    <w:p>
      <w:pPr>
        <w:spacing w:after="0"/>
        <w:ind w:left="0"/>
        <w:jc w:val="both"/>
      </w:pPr>
      <w:r>
        <w:rPr>
          <w:rFonts w:ascii="Times New Roman"/>
          <w:b w:val="false"/>
          <w:i w:val="false"/>
          <w:color w:val="000000"/>
          <w:sz w:val="28"/>
        </w:rPr>
        <w:t>
      В рамках кадрового обеспечения отрасли необходимо совершенствование системы подготовки кадров в организациях высшего, технического и профессионального образования путем увеличения доли практического обучения, подготовки научных кадров для сферы ЖКХ, развития системы повышения квалификации и компетенции специалистов отрасли ЖКХ.</w:t>
      </w:r>
    </w:p>
    <w:bookmarkEnd w:id="645"/>
    <w:bookmarkStart w:name="z720" w:id="646"/>
    <w:p>
      <w:pPr>
        <w:spacing w:after="0"/>
        <w:ind w:left="0"/>
        <w:jc w:val="both"/>
      </w:pPr>
      <w:r>
        <w:rPr>
          <w:rFonts w:ascii="Times New Roman"/>
          <w:b w:val="false"/>
          <w:i w:val="false"/>
          <w:color w:val="000000"/>
          <w:sz w:val="28"/>
        </w:rPr>
        <w:t xml:space="preserve">
      </w:t>
      </w:r>
      <w:r>
        <w:rPr>
          <w:rFonts w:ascii="Times New Roman"/>
          <w:b/>
          <w:i w:val="false"/>
          <w:color w:val="000000"/>
          <w:sz w:val="28"/>
        </w:rPr>
        <w:t>5.4.4 Реновация жилищного фонда.</w:t>
      </w:r>
    </w:p>
    <w:bookmarkEnd w:id="646"/>
    <w:bookmarkStart w:name="z721" w:id="647"/>
    <w:p>
      <w:pPr>
        <w:spacing w:after="0"/>
        <w:ind w:left="0"/>
        <w:jc w:val="both"/>
      </w:pPr>
      <w:r>
        <w:rPr>
          <w:rFonts w:ascii="Times New Roman"/>
          <w:b w:val="false"/>
          <w:i w:val="false"/>
          <w:color w:val="000000"/>
          <w:sz w:val="28"/>
        </w:rPr>
        <w:t>
      Реновация предусматривает комплексную реконструкцию "старых" кварталов городов путем сноса аварийного (ветхого) жилья и переселения из него граждан в порядке реквизиции жилого дома и земельного участка.</w:t>
      </w:r>
    </w:p>
    <w:bookmarkEnd w:id="647"/>
    <w:bookmarkStart w:name="z722" w:id="648"/>
    <w:p>
      <w:pPr>
        <w:spacing w:after="0"/>
        <w:ind w:left="0"/>
        <w:jc w:val="both"/>
      </w:pPr>
      <w:r>
        <w:rPr>
          <w:rFonts w:ascii="Times New Roman"/>
          <w:b w:val="false"/>
          <w:i w:val="false"/>
          <w:color w:val="000000"/>
          <w:sz w:val="28"/>
        </w:rPr>
        <w:t>
      МИО принимают программу реновации жилищного фонда и устанавливают в ней механизм и критерии реализации, в том числе порядок и условия возмещения собственникам жилья в объектах, подлежащих реновации.</w:t>
      </w:r>
    </w:p>
    <w:bookmarkEnd w:id="648"/>
    <w:bookmarkStart w:name="z723" w:id="649"/>
    <w:p>
      <w:pPr>
        <w:spacing w:after="0"/>
        <w:ind w:left="0"/>
        <w:jc w:val="both"/>
      </w:pPr>
      <w:r>
        <w:rPr>
          <w:rFonts w:ascii="Times New Roman"/>
          <w:b w:val="false"/>
          <w:i w:val="false"/>
          <w:color w:val="000000"/>
          <w:sz w:val="28"/>
        </w:rPr>
        <w:t>
      При этом, собственникам жилых помещений предоставляются новые квартиры в равнозначных по площади размерах, но не менее однокомнатной квартиры.</w:t>
      </w:r>
    </w:p>
    <w:bookmarkEnd w:id="649"/>
    <w:bookmarkStart w:name="z724" w:id="650"/>
    <w:p>
      <w:pPr>
        <w:spacing w:after="0"/>
        <w:ind w:left="0"/>
        <w:jc w:val="both"/>
      </w:pPr>
      <w:r>
        <w:rPr>
          <w:rFonts w:ascii="Times New Roman"/>
          <w:b w:val="false"/>
          <w:i w:val="false"/>
          <w:color w:val="000000"/>
          <w:sz w:val="28"/>
        </w:rPr>
        <w:t>
      При реквизиции имущества собственника нежилых помещений возмещается ее стоимость. В случае согласия собственника нежилого помещения возмещение за реализуемое имущество может быть обеспечено путем предоставления равнозначных по площади нежилых помещений в строящихся объектах.</w:t>
      </w:r>
    </w:p>
    <w:bookmarkEnd w:id="650"/>
    <w:bookmarkStart w:name="z725" w:id="651"/>
    <w:p>
      <w:pPr>
        <w:spacing w:after="0"/>
        <w:ind w:left="0"/>
        <w:jc w:val="both"/>
      </w:pPr>
      <w:r>
        <w:rPr>
          <w:rFonts w:ascii="Times New Roman"/>
          <w:b w:val="false"/>
          <w:i w:val="false"/>
          <w:color w:val="000000"/>
          <w:sz w:val="28"/>
        </w:rPr>
        <w:t>
      Перечень объектов, подлежащих реновации, определяется МИО с учетом износа строительных конструкций жилого фонда, их соответствия эксплуатационным требованиям, а также мнения собственников помещений. Собственники индивидуальных жилых домов аварийного (ветхого) состояния обращаются в МИО по включению в программу реновации при соблюдении порядка, установленного законодательством в сфере архитектурной, градостроительной и строительной деятельности.</w:t>
      </w:r>
    </w:p>
    <w:bookmarkEnd w:id="651"/>
    <w:bookmarkStart w:name="z726" w:id="652"/>
    <w:p>
      <w:pPr>
        <w:spacing w:after="0"/>
        <w:ind w:left="0"/>
        <w:jc w:val="both"/>
      </w:pPr>
      <w:r>
        <w:rPr>
          <w:rFonts w:ascii="Times New Roman"/>
          <w:b w:val="false"/>
          <w:i w:val="false"/>
          <w:color w:val="000000"/>
          <w:sz w:val="28"/>
        </w:rPr>
        <w:t>
      В рамках реализации проектов по реновации жилищного фонда МИО может предусматривать строительство малогабаритного жилья и жилья І-IV классов комфортности с коммерческими помещениями и паркингами для реализации на рынке в целях реинвестирования проекта или реновации ветхого жилья.</w:t>
      </w:r>
    </w:p>
    <w:bookmarkEnd w:id="652"/>
    <w:bookmarkStart w:name="z727" w:id="653"/>
    <w:p>
      <w:pPr>
        <w:spacing w:after="0"/>
        <w:ind w:left="0"/>
        <w:jc w:val="both"/>
      </w:pPr>
      <w:r>
        <w:rPr>
          <w:rFonts w:ascii="Times New Roman"/>
          <w:b w:val="false"/>
          <w:i w:val="false"/>
          <w:color w:val="000000"/>
          <w:sz w:val="28"/>
        </w:rPr>
        <w:t>
      Стоимость строительства общей площади жилья определяется на основе положительного заключения комплексной вневедомственной экспертизы на ПСД жилых домов.</w:t>
      </w:r>
    </w:p>
    <w:bookmarkEnd w:id="653"/>
    <w:bookmarkStart w:name="z728" w:id="654"/>
    <w:p>
      <w:pPr>
        <w:spacing w:after="0"/>
        <w:ind w:left="0"/>
        <w:jc w:val="both"/>
      </w:pPr>
      <w:r>
        <w:rPr>
          <w:rFonts w:ascii="Times New Roman"/>
          <w:b w:val="false"/>
          <w:i w:val="false"/>
          <w:color w:val="000000"/>
          <w:sz w:val="28"/>
        </w:rPr>
        <w:t>
      Стоимость реализации 1 кв. метра общей площади жилья будет зависеть от уровня комфортности строящегося жилья и сложившейся конъюнктуры рынка недвижимости на момент реализации, но не ниже себестоимости строительства.</w:t>
      </w:r>
    </w:p>
    <w:bookmarkEnd w:id="654"/>
    <w:bookmarkStart w:name="z729" w:id="655"/>
    <w:p>
      <w:pPr>
        <w:spacing w:after="0"/>
        <w:ind w:left="0"/>
        <w:jc w:val="both"/>
      </w:pPr>
      <w:r>
        <w:rPr>
          <w:rFonts w:ascii="Times New Roman"/>
          <w:b w:val="false"/>
          <w:i w:val="false"/>
          <w:color w:val="000000"/>
          <w:sz w:val="28"/>
        </w:rPr>
        <w:t>
      МИО определяет и финансирует уполномоченную организацию для реализации проекта по реновации жилищного фонда.</w:t>
      </w:r>
    </w:p>
    <w:bookmarkEnd w:id="655"/>
    <w:bookmarkStart w:name="z730" w:id="656"/>
    <w:p>
      <w:pPr>
        <w:spacing w:after="0"/>
        <w:ind w:left="0"/>
        <w:jc w:val="both"/>
      </w:pPr>
      <w:r>
        <w:rPr>
          <w:rFonts w:ascii="Times New Roman"/>
          <w:b w:val="false"/>
          <w:i w:val="false"/>
          <w:color w:val="000000"/>
          <w:sz w:val="28"/>
        </w:rPr>
        <w:t xml:space="preserve">
      Финансирование проектов реновации жилищного фонда может осуществляться за счет местного бюджета и иных источников: привлечение частных инвестиций, в том числе через механизмы ГЧП, займы БВУ, привлечение средств субъектов квазигосударственного сектора, в том числе в рамках </w:t>
      </w:r>
      <w:r>
        <w:rPr>
          <w:rFonts w:ascii="Times New Roman"/>
          <w:b w:val="false"/>
          <w:i w:val="false"/>
          <w:color w:val="000000"/>
          <w:sz w:val="28"/>
        </w:rPr>
        <w:t>пункта 2</w:t>
      </w:r>
      <w:r>
        <w:rPr>
          <w:rFonts w:ascii="Times New Roman"/>
          <w:b w:val="false"/>
          <w:i w:val="false"/>
          <w:color w:val="000000"/>
          <w:sz w:val="28"/>
        </w:rPr>
        <w:t xml:space="preserve"> подраздела 5.1.2. настоящей программы, доходы от продажи жилых и нежилых помещений в ходе реализации проекта.</w:t>
      </w:r>
    </w:p>
    <w:bookmarkEnd w:id="656"/>
    <w:bookmarkStart w:name="z731" w:id="657"/>
    <w:p>
      <w:pPr>
        <w:spacing w:after="0"/>
        <w:ind w:left="0"/>
        <w:jc w:val="both"/>
      </w:pPr>
      <w:r>
        <w:rPr>
          <w:rFonts w:ascii="Times New Roman"/>
          <w:b w:val="false"/>
          <w:i w:val="false"/>
          <w:color w:val="000000"/>
          <w:sz w:val="28"/>
        </w:rPr>
        <w:t>
      МИО осуществляет строительство социального кредитного жилья на площадке сноса аварийного (ветхого) жилья. При этом снос аварийных (ветхих) жилых домов производится за счет средств местного бюджета.</w:t>
      </w:r>
    </w:p>
    <w:bookmarkEnd w:id="657"/>
    <w:bookmarkStart w:name="z732" w:id="658"/>
    <w:p>
      <w:pPr>
        <w:spacing w:after="0"/>
        <w:ind w:left="0"/>
        <w:jc w:val="both"/>
      </w:pPr>
      <w:r>
        <w:rPr>
          <w:rFonts w:ascii="Times New Roman"/>
          <w:b w:val="false"/>
          <w:i w:val="false"/>
          <w:color w:val="000000"/>
          <w:sz w:val="28"/>
        </w:rPr>
        <w:t>
      Дочерняя организация АО "НУХ "Байтерек" может совместно с МИО участвовать в проектах по реновации жилищного фонда при привлечении средств на внутренном и международных рынках капитала, согласно внутренним документам.</w:t>
      </w:r>
    </w:p>
    <w:bookmarkEnd w:id="658"/>
    <w:bookmarkStart w:name="z733" w:id="659"/>
    <w:p>
      <w:pPr>
        <w:spacing w:after="0"/>
        <w:ind w:left="0"/>
        <w:jc w:val="both"/>
      </w:pPr>
      <w:r>
        <w:rPr>
          <w:rFonts w:ascii="Times New Roman"/>
          <w:b w:val="false"/>
          <w:i w:val="false"/>
          <w:color w:val="000000"/>
          <w:sz w:val="28"/>
        </w:rPr>
        <w:t>
      АО "КазЦентрЖКХ" по согласованию с МИО также может заимствовать средства МФО. Обязательным условием будет строительство исключительно энергоэффективных жилых комплексов и МЖД.</w:t>
      </w:r>
    </w:p>
    <w:bookmarkEnd w:id="659"/>
    <w:bookmarkStart w:name="z734" w:id="660"/>
    <w:p>
      <w:pPr>
        <w:spacing w:after="0"/>
        <w:ind w:left="0"/>
        <w:jc w:val="both"/>
      </w:pPr>
      <w:r>
        <w:rPr>
          <w:rFonts w:ascii="Times New Roman"/>
          <w:b w:val="false"/>
          <w:i w:val="false"/>
          <w:color w:val="000000"/>
          <w:sz w:val="28"/>
        </w:rPr>
        <w:t>
      Предложенный механизм позволит комплексно решать вопросы реконструкции городской среды, сноса жилья, строительства государственного жилого фонда.</w:t>
      </w:r>
    </w:p>
    <w:bookmarkEnd w:id="660"/>
    <w:bookmarkStart w:name="z735" w:id="6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Совершенствование архитектурной, градостроительной и строительной деятельности. </w:t>
      </w:r>
    </w:p>
    <w:bookmarkEnd w:id="661"/>
    <w:bookmarkStart w:name="z736" w:id="662"/>
    <w:p>
      <w:pPr>
        <w:spacing w:after="0"/>
        <w:ind w:left="0"/>
        <w:jc w:val="both"/>
      </w:pPr>
      <w:r>
        <w:rPr>
          <w:rFonts w:ascii="Times New Roman"/>
          <w:b w:val="false"/>
          <w:i w:val="false"/>
          <w:color w:val="000000"/>
          <w:sz w:val="28"/>
        </w:rPr>
        <w:t xml:space="preserve">
      </w:t>
      </w:r>
      <w:r>
        <w:rPr>
          <w:rFonts w:ascii="Times New Roman"/>
          <w:b/>
          <w:i w:val="false"/>
          <w:color w:val="000000"/>
          <w:sz w:val="28"/>
        </w:rPr>
        <w:t>5.5.1 Регулирование и контроль в строительной отрасли.</w:t>
      </w:r>
    </w:p>
    <w:bookmarkEnd w:id="662"/>
    <w:bookmarkStart w:name="z737" w:id="663"/>
    <w:p>
      <w:pPr>
        <w:spacing w:after="0"/>
        <w:ind w:left="0"/>
        <w:jc w:val="both"/>
      </w:pPr>
      <w:r>
        <w:rPr>
          <w:rFonts w:ascii="Times New Roman"/>
          <w:b w:val="false"/>
          <w:i w:val="false"/>
          <w:color w:val="000000"/>
          <w:sz w:val="28"/>
        </w:rPr>
        <w:t>
      Государством принимаются меры, направленные на повышение предпринимательских инициатив и конкурентоспособность строительных компаний.</w:t>
      </w:r>
    </w:p>
    <w:bookmarkEnd w:id="663"/>
    <w:bookmarkStart w:name="z738" w:id="664"/>
    <w:p>
      <w:pPr>
        <w:spacing w:after="0"/>
        <w:ind w:left="0"/>
        <w:jc w:val="both"/>
      </w:pPr>
      <w:r>
        <w:rPr>
          <w:rFonts w:ascii="Times New Roman"/>
          <w:b w:val="false"/>
          <w:i w:val="false"/>
          <w:color w:val="000000"/>
          <w:sz w:val="28"/>
        </w:rPr>
        <w:t>
      Большое внимание уделяется отечественным производителям, выпускающим строительную продукцию местного производства.</w:t>
      </w:r>
    </w:p>
    <w:bookmarkEnd w:id="664"/>
    <w:bookmarkStart w:name="z739" w:id="665"/>
    <w:p>
      <w:pPr>
        <w:spacing w:after="0"/>
        <w:ind w:left="0"/>
        <w:jc w:val="both"/>
      </w:pPr>
      <w:r>
        <w:rPr>
          <w:rFonts w:ascii="Times New Roman"/>
          <w:b w:val="false"/>
          <w:i w:val="false"/>
          <w:color w:val="000000"/>
          <w:sz w:val="28"/>
        </w:rPr>
        <w:t>
      По итогам первого полугодия 2019 года доля казахстанского содержания, по проектам, прошедшим экспертизу, составляет 77%, в том числе в жилищном строительстве − 87%.</w:t>
      </w:r>
    </w:p>
    <w:bookmarkEnd w:id="665"/>
    <w:bookmarkStart w:name="z740" w:id="666"/>
    <w:p>
      <w:pPr>
        <w:spacing w:after="0"/>
        <w:ind w:left="0"/>
        <w:jc w:val="both"/>
      </w:pPr>
      <w:r>
        <w:rPr>
          <w:rFonts w:ascii="Times New Roman"/>
          <w:b w:val="false"/>
          <w:i w:val="false"/>
          <w:color w:val="000000"/>
          <w:sz w:val="28"/>
        </w:rPr>
        <w:t>
      В целях поддержания казахстанских производителей создана необходимая правовая база, требованием которой является обязательное применение строительной продукции отечественного производства по проектам, финансируемым за счет бюджетных средств.</w:t>
      </w:r>
    </w:p>
    <w:bookmarkEnd w:id="666"/>
    <w:bookmarkStart w:name="z741" w:id="667"/>
    <w:p>
      <w:pPr>
        <w:spacing w:after="0"/>
        <w:ind w:left="0"/>
        <w:jc w:val="both"/>
      </w:pPr>
      <w:r>
        <w:rPr>
          <w:rFonts w:ascii="Times New Roman"/>
          <w:b w:val="false"/>
          <w:i w:val="false"/>
          <w:color w:val="000000"/>
          <w:sz w:val="28"/>
        </w:rPr>
        <w:t>
      При проектировании применяется электронный Реестр отечественных товаропроизводителей строительных материалов на базе АО "Казахстанский институт развития индустрии", который отображает номенклатуру применяемых строительных материалов с указанием кода товаров, а также сертификатов о происхождении.</w:t>
      </w:r>
    </w:p>
    <w:bookmarkEnd w:id="667"/>
    <w:bookmarkStart w:name="z742" w:id="668"/>
    <w:p>
      <w:pPr>
        <w:spacing w:after="0"/>
        <w:ind w:left="0"/>
        <w:jc w:val="both"/>
      </w:pPr>
      <w:r>
        <w:rPr>
          <w:rFonts w:ascii="Times New Roman"/>
          <w:b w:val="false"/>
          <w:i w:val="false"/>
          <w:color w:val="000000"/>
          <w:sz w:val="28"/>
        </w:rPr>
        <w:t>
      Казахстанский производитель посредством электронно-цифровой подписи (ЭЦП) должен регистрироваться и размещать в Реестре ассортимент выпускаемой им продукции.</w:t>
      </w:r>
    </w:p>
    <w:bookmarkEnd w:id="668"/>
    <w:bookmarkStart w:name="z743" w:id="669"/>
    <w:p>
      <w:pPr>
        <w:spacing w:after="0"/>
        <w:ind w:left="0"/>
        <w:jc w:val="both"/>
      </w:pPr>
      <w:r>
        <w:rPr>
          <w:rFonts w:ascii="Times New Roman"/>
          <w:b w:val="false"/>
          <w:i w:val="false"/>
          <w:color w:val="000000"/>
          <w:sz w:val="28"/>
        </w:rPr>
        <w:t>
      В каждом регионе с участием НПП "Атамекен" действуют рабочие группы и комиссии по контролю за применением отечественной продукции, которые согласовывают окончательный вариант вносимых изменений в проектно-сметную документацию в части замены материалов и оборудований.</w:t>
      </w:r>
    </w:p>
    <w:bookmarkEnd w:id="669"/>
    <w:bookmarkStart w:name="z744" w:id="670"/>
    <w:p>
      <w:pPr>
        <w:spacing w:after="0"/>
        <w:ind w:left="0"/>
        <w:jc w:val="both"/>
      </w:pPr>
      <w:r>
        <w:rPr>
          <w:rFonts w:ascii="Times New Roman"/>
          <w:b w:val="false"/>
          <w:i w:val="false"/>
          <w:color w:val="000000"/>
          <w:sz w:val="28"/>
        </w:rPr>
        <w:t>
      Этот механизм контроля исключает необоснованную замену отечественных материалов, заложенных в проектах строительства на импортные.</w:t>
      </w:r>
    </w:p>
    <w:bookmarkEnd w:id="670"/>
    <w:bookmarkStart w:name="z745" w:id="671"/>
    <w:p>
      <w:pPr>
        <w:spacing w:after="0"/>
        <w:ind w:left="0"/>
        <w:jc w:val="both"/>
      </w:pPr>
      <w:r>
        <w:rPr>
          <w:rFonts w:ascii="Times New Roman"/>
          <w:b w:val="false"/>
          <w:i w:val="false"/>
          <w:color w:val="000000"/>
          <w:sz w:val="28"/>
        </w:rPr>
        <w:t>
      В рамках 47-го шага Плана нации проводятся мероприятия по внедрению саморегулирования экспертной деятельности в строительной сфере. C учетом опыта, анализа и правоприменительной практики внедрения саморегулирования экспертной деятельности будет рассмотрен вопрос по внедрению саморегулирования в изыскательской, проектной и строительной деятельности.</w:t>
      </w:r>
    </w:p>
    <w:bookmarkEnd w:id="671"/>
    <w:bookmarkStart w:name="z746" w:id="672"/>
    <w:p>
      <w:pPr>
        <w:spacing w:after="0"/>
        <w:ind w:left="0"/>
        <w:jc w:val="both"/>
      </w:pPr>
      <w:r>
        <w:rPr>
          <w:rFonts w:ascii="Times New Roman"/>
          <w:b w:val="false"/>
          <w:i w:val="false"/>
          <w:color w:val="000000"/>
          <w:sz w:val="28"/>
        </w:rPr>
        <w:t>
      Для обеспечения прозрачности и исключения коррупционных норм проводятся оптимизация и автоматизация государственных услуг.</w:t>
      </w:r>
    </w:p>
    <w:bookmarkEnd w:id="672"/>
    <w:bookmarkStart w:name="z747" w:id="673"/>
    <w:p>
      <w:pPr>
        <w:spacing w:after="0"/>
        <w:ind w:left="0"/>
        <w:jc w:val="both"/>
      </w:pPr>
      <w:r>
        <w:rPr>
          <w:rFonts w:ascii="Times New Roman"/>
          <w:b w:val="false"/>
          <w:i w:val="false"/>
          <w:color w:val="000000"/>
          <w:sz w:val="28"/>
        </w:rPr>
        <w:t>
      Процедура выдачи лицензий для осуществления деятельности в сфере архитектуры, градостроительства и строительства сокращается до 5 рабочих дней, в связи с интеграцией в базу данных регистрации недвижимости, что позволит исключить разрешительный контроль. Кроме того, при получении будут уточнены требования по материально-технической оснащенности.</w:t>
      </w:r>
    </w:p>
    <w:bookmarkEnd w:id="673"/>
    <w:bookmarkStart w:name="z748" w:id="674"/>
    <w:p>
      <w:pPr>
        <w:spacing w:after="0"/>
        <w:ind w:left="0"/>
        <w:jc w:val="both"/>
      </w:pPr>
      <w:r>
        <w:rPr>
          <w:rFonts w:ascii="Times New Roman"/>
          <w:b w:val="false"/>
          <w:i w:val="false"/>
          <w:color w:val="000000"/>
          <w:sz w:val="28"/>
        </w:rPr>
        <w:t>
      Процедура аттестации экспертов, осуществляющих экспертные работы и инжиниринговые услуги, полностью автоматизируется с передачей процесса тестирования в Агентство по делам государственной службы, будет сокращен перечень документов и срок для пересдачи.</w:t>
      </w:r>
    </w:p>
    <w:bookmarkEnd w:id="674"/>
    <w:bookmarkStart w:name="z749" w:id="675"/>
    <w:p>
      <w:pPr>
        <w:spacing w:after="0"/>
        <w:ind w:left="0"/>
        <w:jc w:val="both"/>
      </w:pPr>
      <w:r>
        <w:rPr>
          <w:rFonts w:ascii="Times New Roman"/>
          <w:b w:val="false"/>
          <w:i w:val="false"/>
          <w:color w:val="000000"/>
          <w:sz w:val="28"/>
        </w:rPr>
        <w:t xml:space="preserve">
      Процедура аккредитации организаций по управлению проектами, техническому надзору и техническому обследованию переводится полностью в электронный формат через ИС "Е-лицензирование" и информационные системы других государственных органов. Результат будет выдавать компьютер на основе базы данных, что исключает коррупционные риски и воздействие человеческого фактора. Срок оказания услуги сокращается с 15 рабочих дней до 20-40 минут. </w:t>
      </w:r>
    </w:p>
    <w:bookmarkEnd w:id="675"/>
    <w:bookmarkStart w:name="z750" w:id="676"/>
    <w:p>
      <w:pPr>
        <w:spacing w:after="0"/>
        <w:ind w:left="0"/>
        <w:jc w:val="both"/>
      </w:pPr>
      <w:r>
        <w:rPr>
          <w:rFonts w:ascii="Times New Roman"/>
          <w:b w:val="false"/>
          <w:i w:val="false"/>
          <w:color w:val="000000"/>
          <w:sz w:val="28"/>
        </w:rPr>
        <w:t>
      В целях обеспечения функционирования единого рынка строительных услуг будут проводиться мероприятия в рамках Евразийского экономического союза.</w:t>
      </w:r>
    </w:p>
    <w:bookmarkEnd w:id="676"/>
    <w:bookmarkStart w:name="z751" w:id="677"/>
    <w:p>
      <w:pPr>
        <w:spacing w:after="0"/>
        <w:ind w:left="0"/>
        <w:jc w:val="both"/>
      </w:pPr>
      <w:r>
        <w:rPr>
          <w:rFonts w:ascii="Times New Roman"/>
          <w:b w:val="false"/>
          <w:i w:val="false"/>
          <w:color w:val="000000"/>
          <w:sz w:val="28"/>
        </w:rPr>
        <w:t>
      В целях установления прозрачности строительных процессов и контроля качества строительства будет введена единая информационная система "Е-Құрылыс". Также рассматривается создание реестра субъектов строительного рынка с привязкой к реализованным объектам поступивших жалоб на качество строительства этих объектов, оперативность и качество рассмотрения поступивших жалоб.</w:t>
      </w:r>
    </w:p>
    <w:bookmarkEnd w:id="677"/>
    <w:bookmarkStart w:name="z752" w:id="678"/>
    <w:p>
      <w:pPr>
        <w:spacing w:after="0"/>
        <w:ind w:left="0"/>
        <w:jc w:val="both"/>
      </w:pPr>
      <w:r>
        <w:rPr>
          <w:rFonts w:ascii="Times New Roman"/>
          <w:b w:val="false"/>
          <w:i w:val="false"/>
          <w:color w:val="000000"/>
          <w:sz w:val="28"/>
        </w:rPr>
        <w:t>
      Введение данного реестра позволит обеспечить широкий общественный контроль за качеством строительства, особенно объектов жилищного строительства. Для исключения рисков незавершения строительных объектов будет рассмотрено внедрение их страхования.</w:t>
      </w:r>
    </w:p>
    <w:bookmarkEnd w:id="678"/>
    <w:bookmarkStart w:name="z753" w:id="6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5.5.2 Совершенствование нормативно-технических документов и </w:t>
      </w:r>
      <w:r>
        <w:rPr>
          <w:rFonts w:ascii="Times New Roman"/>
          <w:b/>
          <w:i w:val="false"/>
          <w:color w:val="000000"/>
          <w:sz w:val="28"/>
        </w:rPr>
        <w:t>сметно-нормативной базы в сфере архитектурной, градостроительной и строительной деятельности.</w:t>
      </w:r>
    </w:p>
    <w:bookmarkEnd w:id="679"/>
    <w:bookmarkStart w:name="z754" w:id="680"/>
    <w:p>
      <w:pPr>
        <w:spacing w:after="0"/>
        <w:ind w:left="0"/>
        <w:jc w:val="both"/>
      </w:pPr>
      <w:r>
        <w:rPr>
          <w:rFonts w:ascii="Times New Roman"/>
          <w:b w:val="false"/>
          <w:i w:val="false"/>
          <w:color w:val="000000"/>
          <w:sz w:val="28"/>
        </w:rPr>
        <w:t>
      1. Планомерное и постоянное обновление сметно-нормативной базы Республики Казахстан является стратегической задачей формирования новой системы ценообразования в условиях рыночного развития, направленного на социально-экономическую стабильность государства.</w:t>
      </w:r>
    </w:p>
    <w:bookmarkEnd w:id="680"/>
    <w:bookmarkStart w:name="z755" w:id="681"/>
    <w:p>
      <w:pPr>
        <w:spacing w:after="0"/>
        <w:ind w:left="0"/>
        <w:jc w:val="both"/>
      </w:pPr>
      <w:r>
        <w:rPr>
          <w:rFonts w:ascii="Times New Roman"/>
          <w:b w:val="false"/>
          <w:i w:val="false"/>
          <w:color w:val="000000"/>
          <w:sz w:val="28"/>
        </w:rPr>
        <w:t>
      Работа по совершенствованию нормативно-технических документов в сфере архитектурной, градостроительной и строительной деятельности для достижения целей и задач Программы будет осуществляться по следующим направлениям:</w:t>
      </w:r>
    </w:p>
    <w:bookmarkEnd w:id="681"/>
    <w:bookmarkStart w:name="z756" w:id="682"/>
    <w:p>
      <w:pPr>
        <w:spacing w:after="0"/>
        <w:ind w:left="0"/>
        <w:jc w:val="both"/>
      </w:pPr>
      <w:r>
        <w:rPr>
          <w:rFonts w:ascii="Times New Roman"/>
          <w:b w:val="false"/>
          <w:i w:val="false"/>
          <w:color w:val="000000"/>
          <w:sz w:val="28"/>
        </w:rPr>
        <w:t>
      1) совершенствование нормативной базы строительной сферы Республики Казахстан путем своевременной разработки необходимых нормативных технических документов;</w:t>
      </w:r>
    </w:p>
    <w:bookmarkEnd w:id="682"/>
    <w:bookmarkStart w:name="z757" w:id="683"/>
    <w:p>
      <w:pPr>
        <w:spacing w:after="0"/>
        <w:ind w:left="0"/>
        <w:jc w:val="both"/>
      </w:pPr>
      <w:r>
        <w:rPr>
          <w:rFonts w:ascii="Times New Roman"/>
          <w:b w:val="false"/>
          <w:i w:val="false"/>
          <w:color w:val="000000"/>
          <w:sz w:val="28"/>
        </w:rPr>
        <w:t>
      2) разработка сметно-нормативных документов и модернизация сметно-нормативной базы;</w:t>
      </w:r>
    </w:p>
    <w:bookmarkEnd w:id="683"/>
    <w:bookmarkStart w:name="z758" w:id="684"/>
    <w:p>
      <w:pPr>
        <w:spacing w:after="0"/>
        <w:ind w:left="0"/>
        <w:jc w:val="both"/>
      </w:pPr>
      <w:r>
        <w:rPr>
          <w:rFonts w:ascii="Times New Roman"/>
          <w:b w:val="false"/>
          <w:i w:val="false"/>
          <w:color w:val="000000"/>
          <w:sz w:val="28"/>
        </w:rPr>
        <w:t>
      3) разработка технологических карт (технико-нормировочных карт) на новые технологии строительного производства;</w:t>
      </w:r>
    </w:p>
    <w:bookmarkEnd w:id="684"/>
    <w:bookmarkStart w:name="z759" w:id="685"/>
    <w:p>
      <w:pPr>
        <w:spacing w:after="0"/>
        <w:ind w:left="0"/>
        <w:jc w:val="both"/>
      </w:pPr>
      <w:r>
        <w:rPr>
          <w:rFonts w:ascii="Times New Roman"/>
          <w:b w:val="false"/>
          <w:i w:val="false"/>
          <w:color w:val="000000"/>
          <w:sz w:val="28"/>
        </w:rPr>
        <w:t>
      4) оцифровка нормативных правовых актов и нормативных технических документов в области архитектуры, градостроительства и строительства.</w:t>
      </w:r>
    </w:p>
    <w:bookmarkEnd w:id="685"/>
    <w:bookmarkStart w:name="z760" w:id="686"/>
    <w:p>
      <w:pPr>
        <w:spacing w:after="0"/>
        <w:ind w:left="0"/>
        <w:jc w:val="both"/>
      </w:pPr>
      <w:r>
        <w:rPr>
          <w:rFonts w:ascii="Times New Roman"/>
          <w:b w:val="false"/>
          <w:i w:val="false"/>
          <w:color w:val="000000"/>
          <w:sz w:val="28"/>
        </w:rPr>
        <w:t>
      Будут разработаны новые, переработаны и актуализированы действующие нормативные правовые акты, нормативно-технические и сметно-нормативные документы, определяющие общие технические требования к строительству зданий и сооружений, включая объекты транспортной инфраструктуры, финансируемые за счет государственных инвестиций и средств субъектов квазигосударственного сектора.</w:t>
      </w:r>
    </w:p>
    <w:bookmarkEnd w:id="686"/>
    <w:bookmarkStart w:name="z761" w:id="687"/>
    <w:p>
      <w:pPr>
        <w:spacing w:after="0"/>
        <w:ind w:left="0"/>
        <w:jc w:val="both"/>
      </w:pPr>
      <w:r>
        <w:rPr>
          <w:rFonts w:ascii="Times New Roman"/>
          <w:b w:val="false"/>
          <w:i w:val="false"/>
          <w:color w:val="000000"/>
          <w:sz w:val="28"/>
        </w:rPr>
        <w:t>
      В условиях постоянного роста государственных инвестиций в строительство актуальным становится необходимость повышения эффективности их использования, что требует совершенствования методов оценки стоимости строительной продукции с учетом прогрессивной практики экономически развитых стран мира. Это требует пересмотра Классификатора строительных ресурсов и элементных сметных норм расхода ресурсов (в связи с ростом производительности машин и механизмов либо появления новых, устаревания (без надобности) и, в связи с этим исключения устаревших норм).</w:t>
      </w:r>
    </w:p>
    <w:bookmarkEnd w:id="687"/>
    <w:bookmarkStart w:name="z762" w:id="688"/>
    <w:p>
      <w:pPr>
        <w:spacing w:after="0"/>
        <w:ind w:left="0"/>
        <w:jc w:val="both"/>
      </w:pPr>
      <w:r>
        <w:rPr>
          <w:rFonts w:ascii="Times New Roman"/>
          <w:b w:val="false"/>
          <w:i w:val="false"/>
          <w:color w:val="000000"/>
          <w:sz w:val="28"/>
        </w:rPr>
        <w:t>
      Постоянный мониторинг цен и ежегодное их обновление, формирование сборников текущих сметных цен на строительные материалы, изделия, конструкции, инженерное оборудование, на эксплуатацию строительных машин и механизмов, на перевозки грузов для строительства по регионам Республики Казахстан, включая города республиканского значения Нур-Султан, Алматы и Шымкент, позволили определять сметную стоимость строительства объектов в текущих ценах с реальной рыночной стоимостью материалов, изделий, оборудования и заработной платой.</w:t>
      </w:r>
    </w:p>
    <w:bookmarkEnd w:id="688"/>
    <w:bookmarkStart w:name="z763" w:id="689"/>
    <w:p>
      <w:pPr>
        <w:spacing w:after="0"/>
        <w:ind w:left="0"/>
        <w:jc w:val="both"/>
      </w:pPr>
      <w:r>
        <w:rPr>
          <w:rFonts w:ascii="Times New Roman"/>
          <w:b w:val="false"/>
          <w:i w:val="false"/>
          <w:color w:val="000000"/>
          <w:sz w:val="28"/>
        </w:rPr>
        <w:t xml:space="preserve">
      Требуется интенсивная систематическая работа по обновлению и актуализации элементных сметных норм на основе разработки технологических карт по новым технологиям и дальнейшего их внедрения, путем замены устаревших материалов и техники по традиционным технологиям при условии несущественного влияния на нормативные расходы ресурсов, а также заимствования вновь появляющихся сметных норм в странах СНГ с адаптацией для условий строительства в Республике Казахстан. </w:t>
      </w:r>
    </w:p>
    <w:bookmarkEnd w:id="689"/>
    <w:bookmarkStart w:name="z764" w:id="690"/>
    <w:p>
      <w:pPr>
        <w:spacing w:after="0"/>
        <w:ind w:left="0"/>
        <w:jc w:val="both"/>
      </w:pPr>
      <w:r>
        <w:rPr>
          <w:rFonts w:ascii="Times New Roman"/>
          <w:b w:val="false"/>
          <w:i w:val="false"/>
          <w:color w:val="000000"/>
          <w:sz w:val="28"/>
        </w:rPr>
        <w:t>
      В рамках данных мероприятий предусмотрен План мероприятий по дальнейшему совершенствованию ресурсного метода в Республике Казахстан на 2019 – 2021 годы, предусматривающий разработку изменений и дополнений к сборникам сметных норм параллельно с разработкой технологических карт по новым технологиям (технико-нормировочных карт).</w:t>
      </w:r>
    </w:p>
    <w:bookmarkEnd w:id="690"/>
    <w:bookmarkStart w:name="z765" w:id="691"/>
    <w:p>
      <w:pPr>
        <w:spacing w:after="0"/>
        <w:ind w:left="0"/>
        <w:jc w:val="both"/>
      </w:pPr>
      <w:r>
        <w:rPr>
          <w:rFonts w:ascii="Times New Roman"/>
          <w:b w:val="false"/>
          <w:i w:val="false"/>
          <w:color w:val="000000"/>
          <w:sz w:val="28"/>
        </w:rPr>
        <w:t>
      В качестве необходимого инструмента планирования инвестиционной деятельности заказчика, оценки инвестиционных предложений, а также при разработке технико-экономических обоснований осуществляется разработка укрупненных показателей стоимости строительства.</w:t>
      </w:r>
    </w:p>
    <w:bookmarkEnd w:id="691"/>
    <w:bookmarkStart w:name="z766" w:id="692"/>
    <w:p>
      <w:pPr>
        <w:spacing w:after="0"/>
        <w:ind w:left="0"/>
        <w:jc w:val="both"/>
      </w:pPr>
      <w:r>
        <w:rPr>
          <w:rFonts w:ascii="Times New Roman"/>
          <w:b w:val="false"/>
          <w:i w:val="false"/>
          <w:color w:val="000000"/>
          <w:sz w:val="28"/>
        </w:rPr>
        <w:t>
      Дальнейшая работа в системе ценообразования в строительстве будет продолжена по следующим направлениям:</w:t>
      </w:r>
    </w:p>
    <w:bookmarkEnd w:id="692"/>
    <w:bookmarkStart w:name="z767" w:id="693"/>
    <w:p>
      <w:pPr>
        <w:spacing w:after="0"/>
        <w:ind w:left="0"/>
        <w:jc w:val="both"/>
      </w:pPr>
      <w:r>
        <w:rPr>
          <w:rFonts w:ascii="Times New Roman"/>
          <w:b w:val="false"/>
          <w:i w:val="false"/>
          <w:color w:val="000000"/>
          <w:sz w:val="28"/>
        </w:rPr>
        <w:t>
      1) руководящие и методические документы в системе сметного ценообразования в строительстве;</w:t>
      </w:r>
    </w:p>
    <w:bookmarkEnd w:id="693"/>
    <w:bookmarkStart w:name="z768" w:id="694"/>
    <w:p>
      <w:pPr>
        <w:spacing w:after="0"/>
        <w:ind w:left="0"/>
        <w:jc w:val="both"/>
      </w:pPr>
      <w:r>
        <w:rPr>
          <w:rFonts w:ascii="Times New Roman"/>
          <w:b w:val="false"/>
          <w:i w:val="false"/>
          <w:color w:val="000000"/>
          <w:sz w:val="28"/>
        </w:rPr>
        <w:t>
      2) элементные сметные нормы;</w:t>
      </w:r>
    </w:p>
    <w:bookmarkEnd w:id="694"/>
    <w:bookmarkStart w:name="z769" w:id="695"/>
    <w:p>
      <w:pPr>
        <w:spacing w:after="0"/>
        <w:ind w:left="0"/>
        <w:jc w:val="both"/>
      </w:pPr>
      <w:r>
        <w:rPr>
          <w:rFonts w:ascii="Times New Roman"/>
          <w:b w:val="false"/>
          <w:i w:val="false"/>
          <w:color w:val="000000"/>
          <w:sz w:val="28"/>
        </w:rPr>
        <w:t>
      3) укрупненные показатели сметной стоимости конструктивов и видов работ в текущем уровне;</w:t>
      </w:r>
    </w:p>
    <w:bookmarkEnd w:id="695"/>
    <w:bookmarkStart w:name="z770" w:id="696"/>
    <w:p>
      <w:pPr>
        <w:spacing w:after="0"/>
        <w:ind w:left="0"/>
        <w:jc w:val="both"/>
      </w:pPr>
      <w:r>
        <w:rPr>
          <w:rFonts w:ascii="Times New Roman"/>
          <w:b w:val="false"/>
          <w:i w:val="false"/>
          <w:color w:val="000000"/>
          <w:sz w:val="28"/>
        </w:rPr>
        <w:t>
      4) укрупненные показатели сметной стоимости строительства зданий и сооружений в текущих ценах. Объекты непроизводственного назначения;</w:t>
      </w:r>
    </w:p>
    <w:bookmarkEnd w:id="696"/>
    <w:bookmarkStart w:name="z771" w:id="697"/>
    <w:p>
      <w:pPr>
        <w:spacing w:after="0"/>
        <w:ind w:left="0"/>
        <w:jc w:val="both"/>
      </w:pPr>
      <w:r>
        <w:rPr>
          <w:rFonts w:ascii="Times New Roman"/>
          <w:b w:val="false"/>
          <w:i w:val="false"/>
          <w:color w:val="000000"/>
          <w:sz w:val="28"/>
        </w:rPr>
        <w:t>
      5) сборники сметных цен в текущем уровне.</w:t>
      </w:r>
    </w:p>
    <w:bookmarkEnd w:id="697"/>
    <w:bookmarkStart w:name="z772" w:id="698"/>
    <w:p>
      <w:pPr>
        <w:spacing w:after="0"/>
        <w:ind w:left="0"/>
        <w:jc w:val="both"/>
      </w:pPr>
      <w:r>
        <w:rPr>
          <w:rFonts w:ascii="Times New Roman"/>
          <w:b w:val="false"/>
          <w:i w:val="false"/>
          <w:color w:val="000000"/>
          <w:sz w:val="28"/>
        </w:rPr>
        <w:t xml:space="preserve">
      2. В условиях глобальной конкурентоспособности и развития четвертой промышленной революции в строительной отрасли с 2017 года внедряется технология информационного моделирования строительных объектов (ТИМСО (BIM-технология). </w:t>
      </w:r>
    </w:p>
    <w:bookmarkEnd w:id="698"/>
    <w:bookmarkStart w:name="z773" w:id="699"/>
    <w:p>
      <w:pPr>
        <w:spacing w:after="0"/>
        <w:ind w:left="0"/>
        <w:jc w:val="both"/>
      </w:pPr>
      <w:r>
        <w:rPr>
          <w:rFonts w:ascii="Times New Roman"/>
          <w:b w:val="false"/>
          <w:i w:val="false"/>
          <w:color w:val="000000"/>
          <w:sz w:val="28"/>
        </w:rPr>
        <w:t>
      Внедрение ТИМСО является базовым этапом на пути цифровизации и реформирования строительной отрасли Казахстана, связанным с необходимостью создания условий для конкурентоспособности отечественных проектных и подрядных организаций в рамках вступления во Всемирную торговую организацию и расширяющихся экономических границ государства, соответствию отрасли последним мировым трендам и особенностям рынка стран-партнеров для интеграционных процессов в сфере проектной и строительной деятельности в рамках евразийского экономического пространства.</w:t>
      </w:r>
    </w:p>
    <w:bookmarkEnd w:id="699"/>
    <w:bookmarkStart w:name="z774" w:id="700"/>
    <w:p>
      <w:pPr>
        <w:spacing w:after="0"/>
        <w:ind w:left="0"/>
        <w:jc w:val="both"/>
      </w:pPr>
      <w:r>
        <w:rPr>
          <w:rFonts w:ascii="Times New Roman"/>
          <w:b w:val="false"/>
          <w:i w:val="false"/>
          <w:color w:val="000000"/>
          <w:sz w:val="28"/>
        </w:rPr>
        <w:t xml:space="preserve">
      В период 2020-2021 гг. будет отслеживаться практическое применение ТИМСО при проектировании технологически сложных объектов. </w:t>
      </w:r>
    </w:p>
    <w:bookmarkEnd w:id="700"/>
    <w:bookmarkStart w:name="z775" w:id="701"/>
    <w:p>
      <w:pPr>
        <w:spacing w:after="0"/>
        <w:ind w:left="0"/>
        <w:jc w:val="both"/>
      </w:pPr>
      <w:r>
        <w:rPr>
          <w:rFonts w:ascii="Times New Roman"/>
          <w:b w:val="false"/>
          <w:i w:val="false"/>
          <w:color w:val="000000"/>
          <w:sz w:val="28"/>
        </w:rPr>
        <w:t>
      Для внедрения ТИМСО действующая нормативно-правовая база будет адаптирована в соответствии с международными стандартами, а также будут разрабатываться предварительные национальные стандарты, новые строительные нормы (СН), своды правил (СП) и другие нормативно-технические документы для работы в области информационного моделирования объектов строительства.</w:t>
      </w:r>
    </w:p>
    <w:bookmarkEnd w:id="701"/>
    <w:bookmarkStart w:name="z776" w:id="702"/>
    <w:p>
      <w:pPr>
        <w:spacing w:after="0"/>
        <w:ind w:left="0"/>
        <w:jc w:val="both"/>
      </w:pPr>
      <w:r>
        <w:rPr>
          <w:rFonts w:ascii="Times New Roman"/>
          <w:b w:val="false"/>
          <w:i w:val="false"/>
          <w:color w:val="000000"/>
          <w:sz w:val="28"/>
        </w:rPr>
        <w:t>
      В целях сопоставимости кодов ресурсов с новыми методами проектирования, в частности, ТИМСО (BIM)-ориентированного классификатора, будет осуществлена переработка классификаторов строительно-монтажных работ, материальных ресурсов, машин и механизмов с учетом современной строительной техники, новых техник, технологий и методов строительства.</w:t>
      </w:r>
    </w:p>
    <w:bookmarkEnd w:id="702"/>
    <w:bookmarkStart w:name="z777" w:id="703"/>
    <w:p>
      <w:pPr>
        <w:spacing w:after="0"/>
        <w:ind w:left="0"/>
        <w:jc w:val="both"/>
      </w:pPr>
      <w:r>
        <w:rPr>
          <w:rFonts w:ascii="Times New Roman"/>
          <w:b w:val="false"/>
          <w:i w:val="false"/>
          <w:color w:val="000000"/>
          <w:sz w:val="28"/>
        </w:rPr>
        <w:t>
      В рамках совершенствования нормативно-технических документов будет уделено особое внимание научно-техническому обоснованию требований к безопасности и экономической эффективности проектных решений. Для этих целей будет осуществлено проведение научно-исследовательских работ и научно-исследовательских и опытно-конструкторских разработок (с учетом современных тенденций в науке: математического моделирования, генеративного дизайна, машинного обучения, big data и т.д) с развитием инфраструктуры испытательных лабораторий.</w:t>
      </w:r>
    </w:p>
    <w:bookmarkEnd w:id="703"/>
    <w:bookmarkStart w:name="z778" w:id="704"/>
    <w:p>
      <w:pPr>
        <w:spacing w:after="0"/>
        <w:ind w:left="0"/>
        <w:jc w:val="both"/>
      </w:pPr>
      <w:r>
        <w:rPr>
          <w:rFonts w:ascii="Times New Roman"/>
          <w:b w:val="false"/>
          <w:i w:val="false"/>
          <w:color w:val="000000"/>
          <w:sz w:val="28"/>
        </w:rPr>
        <w:t>
      Для обеспечения сейсмобезопасности строительных конструкций будет развиваться сеть сейсмометрических станций, исследоваться возможность сейсмоизолирущих опор и демпфирующих устройств.</w:t>
      </w:r>
    </w:p>
    <w:bookmarkEnd w:id="704"/>
    <w:bookmarkStart w:name="z779" w:id="705"/>
    <w:p>
      <w:pPr>
        <w:spacing w:after="0"/>
        <w:ind w:left="0"/>
        <w:jc w:val="both"/>
      </w:pPr>
      <w:r>
        <w:rPr>
          <w:rFonts w:ascii="Times New Roman"/>
          <w:b w:val="false"/>
          <w:i w:val="false"/>
          <w:color w:val="000000"/>
          <w:sz w:val="28"/>
        </w:rPr>
        <w:t>
      3. Разработка типовых проектов</w:t>
      </w:r>
    </w:p>
    <w:bookmarkEnd w:id="705"/>
    <w:bookmarkStart w:name="z780" w:id="706"/>
    <w:p>
      <w:pPr>
        <w:spacing w:after="0"/>
        <w:ind w:left="0"/>
        <w:jc w:val="both"/>
      </w:pPr>
      <w:r>
        <w:rPr>
          <w:rFonts w:ascii="Times New Roman"/>
          <w:b w:val="false"/>
          <w:i w:val="false"/>
          <w:color w:val="000000"/>
          <w:sz w:val="28"/>
        </w:rPr>
        <w:t xml:space="preserve">
      В целях снижения сроков и стоимости разработки ПСД для администраторов бюджетных программ и заказчиков будет сформирован электронный Банк проектов строительства на базе действующего Портала экспертизы – epsd.kz, куда будут включены все успешно реализованные типовые и индивидуальные проекты. Это позволит сэкономить бюджетные средства на ведение, формирование электронного архива и обеспечить аккумуляцию проектов в едином месте. Для обеспечения нормативно-правовой базы деятельности и использования Единого банка проектов будет проработан вопрос внесения изменений в законодательство об архитектурной, градостроительной и строительной деятельности, об авторском праве и смежных правах,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w:t>
      </w:r>
    </w:p>
    <w:bookmarkEnd w:id="706"/>
    <w:bookmarkStart w:name="z781" w:id="707"/>
    <w:p>
      <w:pPr>
        <w:spacing w:after="0"/>
        <w:ind w:left="0"/>
        <w:jc w:val="both"/>
      </w:pPr>
      <w:r>
        <w:rPr>
          <w:rFonts w:ascii="Times New Roman"/>
          <w:b w:val="false"/>
          <w:i w:val="false"/>
          <w:color w:val="000000"/>
          <w:sz w:val="28"/>
        </w:rPr>
        <w:t>
      Будет реализован механизм преимущественного применения типовых проектов и проектов повторного применения из Банка проектов строительства при планировании бюджетных расходов на строительство социальных и жилых объектов.</w:t>
      </w:r>
    </w:p>
    <w:bookmarkEnd w:id="707"/>
    <w:bookmarkStart w:name="z782" w:id="708"/>
    <w:p>
      <w:pPr>
        <w:spacing w:after="0"/>
        <w:ind w:left="0"/>
        <w:jc w:val="both"/>
      </w:pPr>
      <w:r>
        <w:rPr>
          <w:rFonts w:ascii="Times New Roman"/>
          <w:b w:val="false"/>
          <w:i w:val="false"/>
          <w:color w:val="000000"/>
          <w:sz w:val="28"/>
        </w:rPr>
        <w:t>
      Будет продолжена работа по разработке типовых проектов.</w:t>
      </w:r>
    </w:p>
    <w:bookmarkEnd w:id="708"/>
    <w:bookmarkStart w:name="z783" w:id="709"/>
    <w:p>
      <w:pPr>
        <w:spacing w:after="0"/>
        <w:ind w:left="0"/>
        <w:jc w:val="both"/>
      </w:pPr>
      <w:r>
        <w:rPr>
          <w:rFonts w:ascii="Times New Roman"/>
          <w:b w:val="false"/>
          <w:i w:val="false"/>
          <w:color w:val="000000"/>
          <w:sz w:val="28"/>
        </w:rPr>
        <w:t>
      Обеспечение строительной отрасли типовыми проектами позволит сократить бюджетные расходы на разработку ПСД в среднем на 30% и снизить сроки проектирования от 9 до 6 месяцев.</w:t>
      </w:r>
    </w:p>
    <w:bookmarkEnd w:id="709"/>
    <w:bookmarkStart w:name="z784" w:id="710"/>
    <w:p>
      <w:pPr>
        <w:spacing w:after="0"/>
        <w:ind w:left="0"/>
        <w:jc w:val="both"/>
      </w:pPr>
      <w:r>
        <w:rPr>
          <w:rFonts w:ascii="Times New Roman"/>
          <w:b w:val="false"/>
          <w:i w:val="false"/>
          <w:color w:val="000000"/>
          <w:sz w:val="28"/>
        </w:rPr>
        <w:t>
      В целях автоматизации экспертной деятельности с 1 мая 2015 года внедрен принцип "одного окна" для проведения комплексной вневедомственной экспертизы проектов строительства и создан Единый портал комплексной вневедомственной экспертизы, что позволило объединить все отраслевые экспертизы в одну комплексную вневедомственную экспертизу и значительно сократить сроки проведения КВЭ.</w:t>
      </w:r>
    </w:p>
    <w:bookmarkEnd w:id="710"/>
    <w:bookmarkStart w:name="z785" w:id="711"/>
    <w:p>
      <w:pPr>
        <w:spacing w:after="0"/>
        <w:ind w:left="0"/>
        <w:jc w:val="both"/>
      </w:pPr>
      <w:r>
        <w:rPr>
          <w:rFonts w:ascii="Times New Roman"/>
          <w:b w:val="false"/>
          <w:i w:val="false"/>
          <w:color w:val="000000"/>
          <w:sz w:val="28"/>
        </w:rPr>
        <w:t>
      Для дальнейшего совершенствования системы в рамках сервисной модели информатизации будет осуществлена интеграция с прочими информационными системами государственных органов:</w:t>
      </w:r>
    </w:p>
    <w:bookmarkEnd w:id="711"/>
    <w:bookmarkStart w:name="z786" w:id="712"/>
    <w:p>
      <w:pPr>
        <w:spacing w:after="0"/>
        <w:ind w:left="0"/>
        <w:jc w:val="both"/>
      </w:pPr>
      <w:r>
        <w:rPr>
          <w:rFonts w:ascii="Times New Roman"/>
          <w:b w:val="false"/>
          <w:i w:val="false"/>
          <w:color w:val="000000"/>
          <w:sz w:val="28"/>
        </w:rPr>
        <w:t>
      шлюзом электронного правительства;</w:t>
      </w:r>
    </w:p>
    <w:bookmarkEnd w:id="712"/>
    <w:bookmarkStart w:name="z787" w:id="713"/>
    <w:p>
      <w:pPr>
        <w:spacing w:after="0"/>
        <w:ind w:left="0"/>
        <w:jc w:val="both"/>
      </w:pPr>
      <w:r>
        <w:rPr>
          <w:rFonts w:ascii="Times New Roman"/>
          <w:b w:val="false"/>
          <w:i w:val="false"/>
          <w:color w:val="000000"/>
          <w:sz w:val="28"/>
        </w:rPr>
        <w:t>
      с порталом электронного правительства;</w:t>
      </w:r>
    </w:p>
    <w:bookmarkEnd w:id="713"/>
    <w:bookmarkStart w:name="z788" w:id="714"/>
    <w:p>
      <w:pPr>
        <w:spacing w:after="0"/>
        <w:ind w:left="0"/>
        <w:jc w:val="both"/>
      </w:pPr>
      <w:r>
        <w:rPr>
          <w:rFonts w:ascii="Times New Roman"/>
          <w:b w:val="false"/>
          <w:i w:val="false"/>
          <w:color w:val="000000"/>
          <w:sz w:val="28"/>
        </w:rPr>
        <w:t>
      с порталом государственных закупок;</w:t>
      </w:r>
    </w:p>
    <w:bookmarkEnd w:id="714"/>
    <w:bookmarkStart w:name="z789" w:id="715"/>
    <w:p>
      <w:pPr>
        <w:spacing w:after="0"/>
        <w:ind w:left="0"/>
        <w:jc w:val="both"/>
      </w:pPr>
      <w:r>
        <w:rPr>
          <w:rFonts w:ascii="Times New Roman"/>
          <w:b w:val="false"/>
          <w:i w:val="false"/>
          <w:color w:val="000000"/>
          <w:sz w:val="28"/>
        </w:rPr>
        <w:t>
      порталами управлений государственного архитектурно-строительного контроля МИО;</w:t>
      </w:r>
    </w:p>
    <w:bookmarkEnd w:id="715"/>
    <w:bookmarkStart w:name="z790" w:id="716"/>
    <w:p>
      <w:pPr>
        <w:spacing w:after="0"/>
        <w:ind w:left="0"/>
        <w:jc w:val="both"/>
      </w:pPr>
      <w:r>
        <w:rPr>
          <w:rFonts w:ascii="Times New Roman"/>
          <w:b w:val="false"/>
          <w:i w:val="false"/>
          <w:color w:val="000000"/>
          <w:sz w:val="28"/>
        </w:rPr>
        <w:t>
      с порталом Счетного комитета по контролю за исполнением республиканского бюджета;</w:t>
      </w:r>
    </w:p>
    <w:bookmarkEnd w:id="716"/>
    <w:bookmarkStart w:name="z791" w:id="717"/>
    <w:p>
      <w:pPr>
        <w:spacing w:after="0"/>
        <w:ind w:left="0"/>
        <w:jc w:val="both"/>
      </w:pPr>
      <w:r>
        <w:rPr>
          <w:rFonts w:ascii="Times New Roman"/>
          <w:b w:val="false"/>
          <w:i w:val="false"/>
          <w:color w:val="000000"/>
          <w:sz w:val="28"/>
        </w:rPr>
        <w:t xml:space="preserve">
      порталом дочерней организации АО "НУХ "Байтерек". </w:t>
      </w:r>
    </w:p>
    <w:bookmarkEnd w:id="717"/>
    <w:bookmarkStart w:name="z792" w:id="718"/>
    <w:p>
      <w:pPr>
        <w:spacing w:after="0"/>
        <w:ind w:left="0"/>
        <w:jc w:val="both"/>
      </w:pPr>
      <w:r>
        <w:rPr>
          <w:rFonts w:ascii="Times New Roman"/>
          <w:b w:val="false"/>
          <w:i w:val="false"/>
          <w:color w:val="000000"/>
          <w:sz w:val="28"/>
        </w:rPr>
        <w:t xml:space="preserve">
      </w:t>
      </w:r>
      <w:r>
        <w:rPr>
          <w:rFonts w:ascii="Times New Roman"/>
          <w:b/>
          <w:i w:val="false"/>
          <w:color w:val="000000"/>
          <w:sz w:val="28"/>
        </w:rPr>
        <w:t>5.5.3 Градостроительное планирование и кадастр</w:t>
      </w:r>
    </w:p>
    <w:bookmarkEnd w:id="718"/>
    <w:bookmarkStart w:name="z793" w:id="719"/>
    <w:p>
      <w:pPr>
        <w:spacing w:after="0"/>
        <w:ind w:left="0"/>
        <w:jc w:val="both"/>
      </w:pPr>
      <w:r>
        <w:rPr>
          <w:rFonts w:ascii="Times New Roman"/>
          <w:b w:val="false"/>
          <w:i w:val="false"/>
          <w:color w:val="000000"/>
          <w:sz w:val="28"/>
        </w:rPr>
        <w:t>
      1. Формирование государственного градостроительного кадастра</w:t>
      </w:r>
    </w:p>
    <w:bookmarkEnd w:id="719"/>
    <w:bookmarkStart w:name="z794" w:id="720"/>
    <w:p>
      <w:pPr>
        <w:spacing w:after="0"/>
        <w:ind w:left="0"/>
        <w:jc w:val="both"/>
      </w:pPr>
      <w:r>
        <w:rPr>
          <w:rFonts w:ascii="Times New Roman"/>
          <w:b w:val="false"/>
          <w:i w:val="false"/>
          <w:color w:val="000000"/>
          <w:sz w:val="28"/>
        </w:rPr>
        <w:t>
      Инструментом формирования и ведения государственного градостроительного кадастра является создание и ведение электронной плановой основы (кадастрового плана) масштаба 1:500 населенного пункта.</w:t>
      </w:r>
    </w:p>
    <w:bookmarkEnd w:id="720"/>
    <w:bookmarkStart w:name="z795" w:id="721"/>
    <w:p>
      <w:pPr>
        <w:spacing w:after="0"/>
        <w:ind w:left="0"/>
        <w:jc w:val="both"/>
      </w:pPr>
      <w:r>
        <w:rPr>
          <w:rFonts w:ascii="Times New Roman"/>
          <w:b w:val="false"/>
          <w:i w:val="false"/>
          <w:color w:val="000000"/>
          <w:sz w:val="28"/>
        </w:rPr>
        <w:t>
      Для формирования государственного градостроительного кадастра будут проведены инвентаризационные работы на застроенных территориях в целях определения точного пространственного положения и основных технических характеристик объектов инженерных коммуникаций 172 крупных населенных пунктов:</w:t>
      </w:r>
    </w:p>
    <w:bookmarkEnd w:id="721"/>
    <w:bookmarkStart w:name="z796" w:id="722"/>
    <w:p>
      <w:pPr>
        <w:spacing w:after="0"/>
        <w:ind w:left="0"/>
        <w:jc w:val="both"/>
      </w:pPr>
      <w:r>
        <w:rPr>
          <w:rFonts w:ascii="Times New Roman"/>
          <w:b w:val="false"/>
          <w:i w:val="false"/>
          <w:color w:val="000000"/>
          <w:sz w:val="28"/>
        </w:rPr>
        <w:t xml:space="preserve">
      2020-2021 годы (областные центры и город Шымкент); </w:t>
      </w:r>
    </w:p>
    <w:bookmarkEnd w:id="722"/>
    <w:bookmarkStart w:name="z797" w:id="723"/>
    <w:p>
      <w:pPr>
        <w:spacing w:after="0"/>
        <w:ind w:left="0"/>
        <w:jc w:val="both"/>
      </w:pPr>
      <w:r>
        <w:rPr>
          <w:rFonts w:ascii="Times New Roman"/>
          <w:b w:val="false"/>
          <w:i w:val="false"/>
          <w:color w:val="000000"/>
          <w:sz w:val="28"/>
        </w:rPr>
        <w:t xml:space="preserve">
      2022-2023 годы (города областного и районного значения); </w:t>
      </w:r>
    </w:p>
    <w:bookmarkEnd w:id="723"/>
    <w:bookmarkStart w:name="z798" w:id="724"/>
    <w:p>
      <w:pPr>
        <w:spacing w:after="0"/>
        <w:ind w:left="0"/>
        <w:jc w:val="both"/>
      </w:pPr>
      <w:r>
        <w:rPr>
          <w:rFonts w:ascii="Times New Roman"/>
          <w:b w:val="false"/>
          <w:i w:val="false"/>
          <w:color w:val="000000"/>
          <w:sz w:val="28"/>
        </w:rPr>
        <w:t xml:space="preserve">
      2023-2024 годы (города районного значения); </w:t>
      </w:r>
    </w:p>
    <w:bookmarkEnd w:id="724"/>
    <w:bookmarkStart w:name="z799" w:id="725"/>
    <w:p>
      <w:pPr>
        <w:spacing w:after="0"/>
        <w:ind w:left="0"/>
        <w:jc w:val="both"/>
      </w:pPr>
      <w:r>
        <w:rPr>
          <w:rFonts w:ascii="Times New Roman"/>
          <w:b w:val="false"/>
          <w:i w:val="false"/>
          <w:color w:val="000000"/>
          <w:sz w:val="28"/>
        </w:rPr>
        <w:t xml:space="preserve">
      2024-2025 годы (села районного значения). </w:t>
      </w:r>
    </w:p>
    <w:bookmarkEnd w:id="725"/>
    <w:bookmarkStart w:name="z800" w:id="726"/>
    <w:p>
      <w:pPr>
        <w:spacing w:after="0"/>
        <w:ind w:left="0"/>
        <w:jc w:val="both"/>
      </w:pPr>
      <w:r>
        <w:rPr>
          <w:rFonts w:ascii="Times New Roman"/>
          <w:b w:val="false"/>
          <w:i w:val="false"/>
          <w:color w:val="000000"/>
          <w:sz w:val="28"/>
        </w:rPr>
        <w:t xml:space="preserve">
      Инвентаризационные работы включают в себя следующие этапы: </w:t>
      </w:r>
    </w:p>
    <w:bookmarkEnd w:id="726"/>
    <w:bookmarkStart w:name="z801" w:id="727"/>
    <w:p>
      <w:pPr>
        <w:spacing w:after="0"/>
        <w:ind w:left="0"/>
        <w:jc w:val="both"/>
      </w:pPr>
      <w:r>
        <w:rPr>
          <w:rFonts w:ascii="Times New Roman"/>
          <w:b w:val="false"/>
          <w:i w:val="false"/>
          <w:color w:val="000000"/>
          <w:sz w:val="28"/>
        </w:rPr>
        <w:t xml:space="preserve">
      1) утверждение площади и согласование границ территории инвентаризации; </w:t>
      </w:r>
    </w:p>
    <w:bookmarkEnd w:id="727"/>
    <w:bookmarkStart w:name="z802" w:id="728"/>
    <w:p>
      <w:pPr>
        <w:spacing w:after="0"/>
        <w:ind w:left="0"/>
        <w:jc w:val="both"/>
      </w:pPr>
      <w:r>
        <w:rPr>
          <w:rFonts w:ascii="Times New Roman"/>
          <w:b w:val="false"/>
          <w:i w:val="false"/>
          <w:color w:val="000000"/>
          <w:sz w:val="28"/>
        </w:rPr>
        <w:t xml:space="preserve">
      2) полевые работы (включают в себя топографическую съемку в масштабе 1:500, геодезические изыскания объектов инженерных сетей); </w:t>
      </w:r>
    </w:p>
    <w:bookmarkEnd w:id="728"/>
    <w:bookmarkStart w:name="z803" w:id="729"/>
    <w:p>
      <w:pPr>
        <w:spacing w:after="0"/>
        <w:ind w:left="0"/>
        <w:jc w:val="both"/>
      </w:pPr>
      <w:r>
        <w:rPr>
          <w:rFonts w:ascii="Times New Roman"/>
          <w:b w:val="false"/>
          <w:i w:val="false"/>
          <w:color w:val="000000"/>
          <w:sz w:val="28"/>
        </w:rPr>
        <w:t xml:space="preserve">
      3) камеральную обработку полевых изысканий – оцифровку графических объектов полевых изысканий. </w:t>
      </w:r>
    </w:p>
    <w:bookmarkEnd w:id="729"/>
    <w:bookmarkStart w:name="z804" w:id="730"/>
    <w:p>
      <w:pPr>
        <w:spacing w:after="0"/>
        <w:ind w:left="0"/>
        <w:jc w:val="both"/>
      </w:pPr>
      <w:r>
        <w:rPr>
          <w:rFonts w:ascii="Times New Roman"/>
          <w:b w:val="false"/>
          <w:i w:val="false"/>
          <w:color w:val="000000"/>
          <w:sz w:val="28"/>
        </w:rPr>
        <w:t xml:space="preserve">
      Цифровой кадастр позволит обеспечить прозрачность архитектурной и строительной деятельности, предоставляя необходимую информацию населению и бизнесу о наличии инфраструктуры, возможности подключения к инженерным коммуникациям. </w:t>
      </w:r>
    </w:p>
    <w:bookmarkEnd w:id="730"/>
    <w:bookmarkStart w:name="z805" w:id="731"/>
    <w:p>
      <w:pPr>
        <w:spacing w:after="0"/>
        <w:ind w:left="0"/>
        <w:jc w:val="both"/>
      </w:pPr>
      <w:r>
        <w:rPr>
          <w:rFonts w:ascii="Times New Roman"/>
          <w:b w:val="false"/>
          <w:i w:val="false"/>
          <w:color w:val="000000"/>
          <w:sz w:val="28"/>
        </w:rPr>
        <w:t xml:space="preserve">
      Цифровые данные градостроительного кадастра дают возможность: </w:t>
      </w:r>
    </w:p>
    <w:bookmarkEnd w:id="731"/>
    <w:bookmarkStart w:name="z806" w:id="732"/>
    <w:p>
      <w:pPr>
        <w:spacing w:after="0"/>
        <w:ind w:left="0"/>
        <w:jc w:val="both"/>
      </w:pPr>
      <w:r>
        <w:rPr>
          <w:rFonts w:ascii="Times New Roman"/>
          <w:b w:val="false"/>
          <w:i w:val="false"/>
          <w:color w:val="000000"/>
          <w:sz w:val="28"/>
        </w:rPr>
        <w:t xml:space="preserve">
      получить актуальную и достоверную информацию об инженерных сетях и строениях; </w:t>
      </w:r>
    </w:p>
    <w:bookmarkEnd w:id="732"/>
    <w:bookmarkStart w:name="z807" w:id="733"/>
    <w:p>
      <w:pPr>
        <w:spacing w:after="0"/>
        <w:ind w:left="0"/>
        <w:jc w:val="both"/>
      </w:pPr>
      <w:r>
        <w:rPr>
          <w:rFonts w:ascii="Times New Roman"/>
          <w:b w:val="false"/>
          <w:i w:val="false"/>
          <w:color w:val="000000"/>
          <w:sz w:val="28"/>
        </w:rPr>
        <w:t xml:space="preserve">
      экономию бюджетных средств при планировании; </w:t>
      </w:r>
    </w:p>
    <w:bookmarkEnd w:id="733"/>
    <w:bookmarkStart w:name="z808" w:id="734"/>
    <w:p>
      <w:pPr>
        <w:spacing w:after="0"/>
        <w:ind w:left="0"/>
        <w:jc w:val="both"/>
      </w:pPr>
      <w:r>
        <w:rPr>
          <w:rFonts w:ascii="Times New Roman"/>
          <w:b w:val="false"/>
          <w:i w:val="false"/>
          <w:color w:val="000000"/>
          <w:sz w:val="28"/>
        </w:rPr>
        <w:t xml:space="preserve">
      автоматизацию и сокращение сроков предоставления разрешительных документов на проектирование и строительство; </w:t>
      </w:r>
    </w:p>
    <w:bookmarkEnd w:id="734"/>
    <w:bookmarkStart w:name="z809" w:id="735"/>
    <w:p>
      <w:pPr>
        <w:spacing w:after="0"/>
        <w:ind w:left="0"/>
        <w:jc w:val="both"/>
      </w:pPr>
      <w:r>
        <w:rPr>
          <w:rFonts w:ascii="Times New Roman"/>
          <w:b w:val="false"/>
          <w:i w:val="false"/>
          <w:color w:val="000000"/>
          <w:sz w:val="28"/>
        </w:rPr>
        <w:t>
      уменьшить нарушения градостроительных и строительных регламентов;</w:t>
      </w:r>
    </w:p>
    <w:bookmarkEnd w:id="735"/>
    <w:bookmarkStart w:name="z810" w:id="736"/>
    <w:p>
      <w:pPr>
        <w:spacing w:after="0"/>
        <w:ind w:left="0"/>
        <w:jc w:val="both"/>
      </w:pPr>
      <w:r>
        <w:rPr>
          <w:rFonts w:ascii="Times New Roman"/>
          <w:b w:val="false"/>
          <w:i w:val="false"/>
          <w:color w:val="000000"/>
          <w:sz w:val="28"/>
        </w:rPr>
        <w:t xml:space="preserve">
      оперативного получения необходимых исходных материалов и документов на проектирование и строительство; </w:t>
      </w:r>
    </w:p>
    <w:bookmarkEnd w:id="736"/>
    <w:bookmarkStart w:name="z811" w:id="737"/>
    <w:p>
      <w:pPr>
        <w:spacing w:after="0"/>
        <w:ind w:left="0"/>
        <w:jc w:val="both"/>
      </w:pPr>
      <w:r>
        <w:rPr>
          <w:rFonts w:ascii="Times New Roman"/>
          <w:b w:val="false"/>
          <w:i w:val="false"/>
          <w:color w:val="000000"/>
          <w:sz w:val="28"/>
        </w:rPr>
        <w:t xml:space="preserve">
      уменьшения количества возвратов документов на строительство (с учетом повышения качества исходных данных); </w:t>
      </w:r>
    </w:p>
    <w:bookmarkEnd w:id="737"/>
    <w:bookmarkStart w:name="z812" w:id="738"/>
    <w:p>
      <w:pPr>
        <w:spacing w:after="0"/>
        <w:ind w:left="0"/>
        <w:jc w:val="both"/>
      </w:pPr>
      <w:r>
        <w:rPr>
          <w:rFonts w:ascii="Times New Roman"/>
          <w:b w:val="false"/>
          <w:i w:val="false"/>
          <w:color w:val="000000"/>
          <w:sz w:val="28"/>
        </w:rPr>
        <w:t>
      комплексно управлять развитием населенных пунктов и осуществлять мониторинг застройки их территории, строительства и эксплуатация объектов недвижимости и инженерной инфраструктуры.</w:t>
      </w:r>
    </w:p>
    <w:bookmarkEnd w:id="738"/>
    <w:bookmarkStart w:name="z813" w:id="739"/>
    <w:p>
      <w:pPr>
        <w:spacing w:after="0"/>
        <w:ind w:left="0"/>
        <w:jc w:val="both"/>
      </w:pPr>
      <w:r>
        <w:rPr>
          <w:rFonts w:ascii="Times New Roman"/>
          <w:b w:val="false"/>
          <w:i w:val="false"/>
          <w:color w:val="000000"/>
          <w:sz w:val="28"/>
        </w:rPr>
        <w:t xml:space="preserve">
      Проведение ускоренной цифровизации данных градостроительного кадастра необходимо как ключевого источника актуальных и достоверных сведений об инженерных сетях в информационных ресурсах государственных органов. </w:t>
      </w:r>
    </w:p>
    <w:bookmarkEnd w:id="739"/>
    <w:bookmarkStart w:name="z814" w:id="740"/>
    <w:p>
      <w:pPr>
        <w:spacing w:after="0"/>
        <w:ind w:left="0"/>
        <w:jc w:val="both"/>
      </w:pPr>
      <w:r>
        <w:rPr>
          <w:rFonts w:ascii="Times New Roman"/>
          <w:b w:val="false"/>
          <w:i w:val="false"/>
          <w:color w:val="000000"/>
          <w:sz w:val="28"/>
        </w:rPr>
        <w:t xml:space="preserve">
      2. Разработка и корректировка градостроительных проектов. </w:t>
      </w:r>
    </w:p>
    <w:bookmarkEnd w:id="740"/>
    <w:bookmarkStart w:name="z815" w:id="741"/>
    <w:p>
      <w:pPr>
        <w:spacing w:after="0"/>
        <w:ind w:left="0"/>
        <w:jc w:val="both"/>
      </w:pPr>
      <w:r>
        <w:rPr>
          <w:rFonts w:ascii="Times New Roman"/>
          <w:b w:val="false"/>
          <w:i w:val="false"/>
          <w:color w:val="000000"/>
          <w:sz w:val="28"/>
        </w:rPr>
        <w:t xml:space="preserve">
      Обеспечение благоприятных условий проживания населения за счет создания оптимальной системы расселения, рациональной организации территории и определения долгосрочной потребности в инфраструктуре осуществляется посредством градостроительных проектов. </w:t>
      </w:r>
    </w:p>
    <w:bookmarkEnd w:id="741"/>
    <w:bookmarkStart w:name="z816" w:id="742"/>
    <w:p>
      <w:pPr>
        <w:spacing w:after="0"/>
        <w:ind w:left="0"/>
        <w:jc w:val="both"/>
      </w:pPr>
      <w:r>
        <w:rPr>
          <w:rFonts w:ascii="Times New Roman"/>
          <w:b w:val="false"/>
          <w:i w:val="false"/>
          <w:color w:val="000000"/>
          <w:sz w:val="28"/>
        </w:rPr>
        <w:t xml:space="preserve">
      МИО обеспечивают разработку генеральных планов и проектов детальной планировки населенных пунктов. </w:t>
      </w:r>
    </w:p>
    <w:bookmarkEnd w:id="742"/>
    <w:bookmarkStart w:name="z817" w:id="743"/>
    <w:p>
      <w:pPr>
        <w:spacing w:after="0"/>
        <w:ind w:left="0"/>
        <w:jc w:val="both"/>
      </w:pPr>
      <w:r>
        <w:rPr>
          <w:rFonts w:ascii="Times New Roman"/>
          <w:b w:val="false"/>
          <w:i w:val="false"/>
          <w:color w:val="000000"/>
          <w:sz w:val="28"/>
        </w:rPr>
        <w:t>
      В связи с изменением административно - территориального устройства Республики, ввиду придания городу Шымкент статуса города республиканского значения и образования Туркестанской области, предусматривается корректировка (актуализация) Межрегиональных схем территориального развития Южного региона и Шымкентской агломерации.</w:t>
      </w:r>
    </w:p>
    <w:bookmarkEnd w:id="743"/>
    <w:bookmarkStart w:name="z818" w:id="744"/>
    <w:p>
      <w:pPr>
        <w:spacing w:after="0"/>
        <w:ind w:left="0"/>
        <w:jc w:val="both"/>
      </w:pPr>
      <w:r>
        <w:rPr>
          <w:rFonts w:ascii="Times New Roman"/>
          <w:b w:val="false"/>
          <w:i w:val="false"/>
          <w:color w:val="000000"/>
          <w:sz w:val="28"/>
        </w:rPr>
        <w:t>
      Это позволит определить границы развития города Шымкент как центра притяжения, сопоставимого (или превосходящего) по экономическому потенциалу город Ташкент, с учетом роста численности населения и пересчета потребности в инфраструктуре, промышленном и сельскохозяйственном производстве.</w:t>
      </w:r>
    </w:p>
    <w:bookmarkEnd w:id="744"/>
    <w:bookmarkStart w:name="z819" w:id="745"/>
    <w:p>
      <w:pPr>
        <w:spacing w:after="0"/>
        <w:ind w:left="0"/>
        <w:jc w:val="both"/>
      </w:pPr>
      <w:r>
        <w:rPr>
          <w:rFonts w:ascii="Times New Roman"/>
          <w:b w:val="false"/>
          <w:i w:val="false"/>
          <w:color w:val="000000"/>
          <w:sz w:val="28"/>
        </w:rPr>
        <w:t>
      Также, в связи с усилением межрегиональной роли центра агломераций, учетом новых реалий социально-экономического развития города Актобе, задачи по достижению статуса города - миллионника, разработкой Стратегии развития города Актобе до 2050 года будет осуществлена корректировка Межрегиональной схемы территориального развития Актюбинской агломерации.</w:t>
      </w:r>
    </w:p>
    <w:bookmarkEnd w:id="745"/>
    <w:bookmarkStart w:name="z820" w:id="746"/>
    <w:p>
      <w:pPr>
        <w:spacing w:after="0"/>
        <w:ind w:left="0"/>
        <w:jc w:val="both"/>
      </w:pPr>
      <w:r>
        <w:rPr>
          <w:rFonts w:ascii="Times New Roman"/>
          <w:b w:val="false"/>
          <w:i w:val="false"/>
          <w:color w:val="000000"/>
          <w:sz w:val="28"/>
        </w:rPr>
        <w:t>
      Межрегиональные схемы территориального развития будут определять стратегию территориального развития регионов и урегулирование межрегиональных задач в градостроительной деятельности.</w:t>
      </w:r>
    </w:p>
    <w:bookmarkEnd w:id="746"/>
    <w:bookmarkStart w:name="z821" w:id="747"/>
    <w:p>
      <w:pPr>
        <w:spacing w:after="0"/>
        <w:ind w:left="0"/>
        <w:jc w:val="both"/>
      </w:pPr>
      <w:r>
        <w:rPr>
          <w:rFonts w:ascii="Times New Roman"/>
          <w:b w:val="false"/>
          <w:i w:val="false"/>
          <w:color w:val="000000"/>
          <w:sz w:val="28"/>
        </w:rPr>
        <w:t>
      Проектные предложения по перспективному градостроительному развитию территории Южного региона, Шымкентской и Актюбинской агломераций будут разработаны на расчетный (2030 год) и прогнозный (2050 год) сроки проектирования по следующим направлениям:</w:t>
      </w:r>
    </w:p>
    <w:bookmarkEnd w:id="747"/>
    <w:bookmarkStart w:name="z822" w:id="748"/>
    <w:p>
      <w:pPr>
        <w:spacing w:after="0"/>
        <w:ind w:left="0"/>
        <w:jc w:val="both"/>
      </w:pPr>
      <w:r>
        <w:rPr>
          <w:rFonts w:ascii="Times New Roman"/>
          <w:b w:val="false"/>
          <w:i w:val="false"/>
          <w:color w:val="000000"/>
          <w:sz w:val="28"/>
        </w:rPr>
        <w:t>
      зонирование территории;</w:t>
      </w:r>
    </w:p>
    <w:bookmarkEnd w:id="748"/>
    <w:bookmarkStart w:name="z823" w:id="749"/>
    <w:p>
      <w:pPr>
        <w:spacing w:after="0"/>
        <w:ind w:left="0"/>
        <w:jc w:val="both"/>
      </w:pPr>
      <w:r>
        <w:rPr>
          <w:rFonts w:ascii="Times New Roman"/>
          <w:b w:val="false"/>
          <w:i w:val="false"/>
          <w:color w:val="000000"/>
          <w:sz w:val="28"/>
        </w:rPr>
        <w:t>
      градостроительное освоение и развитие территории;</w:t>
      </w:r>
    </w:p>
    <w:bookmarkEnd w:id="749"/>
    <w:bookmarkStart w:name="z824" w:id="750"/>
    <w:p>
      <w:pPr>
        <w:spacing w:after="0"/>
        <w:ind w:left="0"/>
        <w:jc w:val="both"/>
      </w:pPr>
      <w:r>
        <w:rPr>
          <w:rFonts w:ascii="Times New Roman"/>
          <w:b w:val="false"/>
          <w:i w:val="false"/>
          <w:color w:val="000000"/>
          <w:sz w:val="28"/>
        </w:rPr>
        <w:t>
      меры по комплексному развитию системы расселения и размещения производительных сил, транспортной, инженерной, социальной и рекреационной инфраструктур;</w:t>
      </w:r>
    </w:p>
    <w:bookmarkEnd w:id="750"/>
    <w:bookmarkStart w:name="z825" w:id="751"/>
    <w:p>
      <w:pPr>
        <w:spacing w:after="0"/>
        <w:ind w:left="0"/>
        <w:jc w:val="both"/>
      </w:pPr>
      <w:r>
        <w:rPr>
          <w:rFonts w:ascii="Times New Roman"/>
          <w:b w:val="false"/>
          <w:i w:val="false"/>
          <w:color w:val="000000"/>
          <w:sz w:val="28"/>
        </w:rPr>
        <w:t>
      меры по рациональному природопользованию, обеспечению ресурсами, охране окружающей среды.</w:t>
      </w:r>
    </w:p>
    <w:bookmarkEnd w:id="751"/>
    <w:bookmarkStart w:name="z826" w:id="752"/>
    <w:p>
      <w:pPr>
        <w:spacing w:after="0"/>
        <w:ind w:left="0"/>
        <w:jc w:val="both"/>
      </w:pPr>
      <w:r>
        <w:rPr>
          <w:rFonts w:ascii="Times New Roman"/>
          <w:b w:val="false"/>
          <w:i w:val="false"/>
          <w:color w:val="000000"/>
          <w:sz w:val="28"/>
        </w:rPr>
        <w:t xml:space="preserve">
      Предложенные в Межрегиональных схемах территориального развития меры будут способствовать комплексному развитию регионов с учетом имеющегося ресурсного потенциала и сложившейся экономической специализации, формированию единого рынка, а также повысят конкурентоспособность регионов. </w:t>
      </w:r>
    </w:p>
    <w:bookmarkEnd w:id="752"/>
    <w:bookmarkStart w:name="z827" w:id="753"/>
    <w:p>
      <w:pPr>
        <w:spacing w:after="0"/>
        <w:ind w:left="0"/>
        <w:jc w:val="both"/>
      </w:pPr>
      <w:r>
        <w:rPr>
          <w:rFonts w:ascii="Times New Roman"/>
          <w:b w:val="false"/>
          <w:i w:val="false"/>
          <w:color w:val="000000"/>
          <w:sz w:val="28"/>
        </w:rPr>
        <w:t>
      Данные меры позволят обеспечить 100% охват территории Республики Казахстан общегосударственными градостроительными проектами.</w:t>
      </w:r>
    </w:p>
    <w:bookmarkEnd w:id="753"/>
    <w:bookmarkStart w:name="z828" w:id="754"/>
    <w:p>
      <w:pPr>
        <w:spacing w:after="0"/>
        <w:ind w:left="0"/>
        <w:jc w:val="both"/>
      </w:pPr>
      <w:r>
        <w:rPr>
          <w:rFonts w:ascii="Times New Roman"/>
          <w:b w:val="false"/>
          <w:i w:val="false"/>
          <w:color w:val="000000"/>
          <w:sz w:val="28"/>
        </w:rPr>
        <w:t xml:space="preserve">
      </w:t>
      </w:r>
      <w:r>
        <w:rPr>
          <w:rFonts w:ascii="Times New Roman"/>
          <w:b/>
          <w:i w:val="false"/>
          <w:color w:val="000000"/>
          <w:sz w:val="28"/>
        </w:rPr>
        <w:t>5.5.4. Стимулирование сферы отечественного производства строительных материалов</w:t>
      </w:r>
    </w:p>
    <w:bookmarkEnd w:id="754"/>
    <w:bookmarkStart w:name="z829" w:id="755"/>
    <w:p>
      <w:pPr>
        <w:spacing w:after="0"/>
        <w:ind w:left="0"/>
        <w:jc w:val="both"/>
      </w:pPr>
      <w:r>
        <w:rPr>
          <w:rFonts w:ascii="Times New Roman"/>
          <w:b w:val="false"/>
          <w:i w:val="false"/>
          <w:color w:val="000000"/>
          <w:sz w:val="28"/>
        </w:rPr>
        <w:t xml:space="preserve">
      Рост жилищного строительства создает предпосылки для развития импортозамещения строительных материалов. </w:t>
      </w:r>
    </w:p>
    <w:bookmarkEnd w:id="755"/>
    <w:bookmarkStart w:name="z830" w:id="756"/>
    <w:p>
      <w:pPr>
        <w:spacing w:after="0"/>
        <w:ind w:left="0"/>
        <w:jc w:val="both"/>
      </w:pPr>
      <w:r>
        <w:rPr>
          <w:rFonts w:ascii="Times New Roman"/>
          <w:b w:val="false"/>
          <w:i w:val="false"/>
          <w:color w:val="000000"/>
          <w:sz w:val="28"/>
        </w:rPr>
        <w:t>
      Для эффективной реализации всех направлений Программы планируется создание новых профильных производств, а также модернизация существующих производственных предприятий, обеспечивающих строительный сектор необходимыми материалами отечественного производства.</w:t>
      </w:r>
    </w:p>
    <w:bookmarkEnd w:id="756"/>
    <w:bookmarkStart w:name="z831" w:id="757"/>
    <w:p>
      <w:pPr>
        <w:spacing w:after="0"/>
        <w:ind w:left="0"/>
        <w:jc w:val="both"/>
      </w:pPr>
      <w:r>
        <w:rPr>
          <w:rFonts w:ascii="Times New Roman"/>
          <w:b w:val="false"/>
          <w:i w:val="false"/>
          <w:color w:val="000000"/>
          <w:sz w:val="28"/>
        </w:rPr>
        <w:t>
      В числе первоочередных задач следует отметить необходимость создания новых производств арматуры, теплоизоляционных материалов, стекла, строительной керамики, кровельных материалов и других с использованием передовых технологий и отечественного сырья на основе маркетинговых исследований. Также будет продолжена работа в рамках Дорожной карты по развитию производства строительных материалов на 2019 – 2021 годы, во исполнение которой планируется возмещение части транспортных затрат на перевозку сырья (кварцевого песка, глины, огнеупорных добавок и др.) с условием их переработки для снижения конечной стоимости строительных материалов.</w:t>
      </w:r>
    </w:p>
    <w:bookmarkEnd w:id="757"/>
    <w:bookmarkStart w:name="z1016" w:id="758"/>
    <w:p>
      <w:pPr>
        <w:spacing w:after="0"/>
        <w:ind w:left="0"/>
        <w:jc w:val="both"/>
      </w:pPr>
      <w:r>
        <w:rPr>
          <w:rFonts w:ascii="Times New Roman"/>
          <w:b w:val="false"/>
          <w:i w:val="false"/>
          <w:color w:val="000000"/>
          <w:sz w:val="28"/>
        </w:rPr>
        <w:t>
      В рамках развития рынка строительных материалов АО "ФНБ "Самрук-Қазына" совместно с крупными строительными компаниями планирует создание новых профильных производств, а также модернизацию существующих производственных предприятий.</w:t>
      </w:r>
    </w:p>
    <w:bookmarkEnd w:id="758"/>
    <w:bookmarkStart w:name="z832" w:id="759"/>
    <w:p>
      <w:pPr>
        <w:spacing w:after="0"/>
        <w:ind w:left="0"/>
        <w:jc w:val="both"/>
      </w:pPr>
      <w:r>
        <w:rPr>
          <w:rFonts w:ascii="Times New Roman"/>
          <w:b w:val="false"/>
          <w:i w:val="false"/>
          <w:color w:val="000000"/>
          <w:sz w:val="28"/>
        </w:rPr>
        <w:t xml:space="preserve">
      </w:t>
      </w:r>
      <w:r>
        <w:rPr>
          <w:rFonts w:ascii="Times New Roman"/>
          <w:b/>
          <w:i w:val="false"/>
          <w:color w:val="000000"/>
          <w:sz w:val="28"/>
        </w:rPr>
        <w:t>6. Необходимые ресурсы</w:t>
      </w:r>
    </w:p>
    <w:bookmarkEnd w:id="759"/>
    <w:p>
      <w:pPr>
        <w:spacing w:after="0"/>
        <w:ind w:left="0"/>
        <w:jc w:val="both"/>
      </w:pPr>
      <w:r>
        <w:rPr>
          <w:rFonts w:ascii="Times New Roman"/>
          <w:b w:val="false"/>
          <w:i w:val="false"/>
          <w:color w:val="000000"/>
          <w:sz w:val="28"/>
        </w:rPr>
        <w:t>
      Финансирование Государственной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Объемы финансирования Государственной программы составляют:</w:t>
      </w:r>
    </w:p>
    <w:p>
      <w:pPr>
        <w:spacing w:after="0"/>
        <w:ind w:left="0"/>
        <w:jc w:val="both"/>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5 265,6</w:t>
            </w:r>
          </w:p>
        </w:tc>
      </w:tr>
    </w:tbl>
    <w:bookmarkStart w:name="z1068" w:id="760"/>
    <w:p>
      <w:pPr>
        <w:spacing w:after="0"/>
        <w:ind w:left="0"/>
        <w:jc w:val="both"/>
      </w:pPr>
      <w:r>
        <w:rPr>
          <w:rFonts w:ascii="Times New Roman"/>
          <w:b w:val="false"/>
          <w:i w:val="false"/>
          <w:color w:val="000000"/>
          <w:sz w:val="28"/>
        </w:rPr>
        <w:t>
      *Объем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w:t>
      </w:r>
    </w:p>
    <w:bookmarkEnd w:id="760"/>
    <w:p>
      <w:pPr>
        <w:spacing w:after="0"/>
        <w:ind w:left="0"/>
        <w:jc w:val="both"/>
      </w:pPr>
      <w:r>
        <w:rPr>
          <w:rFonts w:ascii="Times New Roman"/>
          <w:b w:val="false"/>
          <w:i w:val="false"/>
          <w:color w:val="000000"/>
          <w:sz w:val="28"/>
        </w:rPr>
        <w:t>
      Расшифровка аббревиатур: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для граждан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жилищное строительство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инженерно-коммуникационная инфраструктура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многоквартирные жилые дома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канализационно-очистные сооружения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"Казахский научно-исследовательский и проектный институт строительства и архитектуры"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населенный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собственников имущества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"КазЦентр-ЖКХ"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модернизации и развития жилищно-коммунального хозяйства"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общедомовой прибор учета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финансовая организация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жилищно-коммунального развития</w:t>
            </w:r>
            <w:r>
              <w:br/>
            </w:r>
            <w:r>
              <w:rPr>
                <w:rFonts w:ascii="Times New Roman"/>
                <w:b w:val="false"/>
                <w:i w:val="false"/>
                <w:color w:val="000000"/>
                <w:sz w:val="20"/>
              </w:rPr>
              <w:t>"Нұрлы жер" на 2020 – 2025 годы</w:t>
            </w:r>
          </w:p>
        </w:tc>
      </w:tr>
    </w:tbl>
    <w:bookmarkStart w:name="z844" w:id="761"/>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Государственной программы жилищно-коммунального развития "Нұрлы жер" на 2020-2025 годы</w:t>
      </w:r>
    </w:p>
    <w:bookmarkEnd w:id="761"/>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Правительства РК от 08.06.2020 </w:t>
      </w:r>
      <w:r>
        <w:rPr>
          <w:rFonts w:ascii="Times New Roman"/>
          <w:b w:val="false"/>
          <w:i w:val="false"/>
          <w:color w:val="ff0000"/>
          <w:sz w:val="28"/>
        </w:rPr>
        <w:t>№ 357</w:t>
      </w:r>
      <w:r>
        <w:rPr>
          <w:rFonts w:ascii="Times New Roman"/>
          <w:b w:val="false"/>
          <w:i w:val="false"/>
          <w:color w:val="ff0000"/>
          <w:sz w:val="28"/>
        </w:rPr>
        <w:t xml:space="preserve">; от 15.12.2020 </w:t>
      </w:r>
      <w:r>
        <w:rPr>
          <w:rFonts w:ascii="Times New Roman"/>
          <w:b w:val="false"/>
          <w:i w:val="false"/>
          <w:color w:val="ff0000"/>
          <w:sz w:val="28"/>
        </w:rPr>
        <w:t>№ 849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измерения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бюджетной программы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Повышение доступности и комфорта жилья и развитие жилищной инфраструктуры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ввода жилья по РК за счет всех источников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 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Обеспеченность жильем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 на одного проживающего человека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МНЭ, МИО областей, городов Нур-Султан, Алматы и Шымкент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Доступ населения к услугам водоснабжения,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МИО областей, городов Нур-Султан, Алматы и Шымкент,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городах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Снижение износа сетей тепло-водоснабжения и водоотведения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МИО областей, городов Нур-Султан, Алматы и Шымкент, АО "КазЦентрЖК"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Доля объектов, кондоминиумов, требующих капитального ремонта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созданных рабочих мест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Реализация единой жилищной политики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социального жилья,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2"/>
          <w:p>
            <w:pPr>
              <w:spacing w:after="20"/>
              <w:ind w:left="20"/>
              <w:jc w:val="both"/>
            </w:pPr>
            <w:r>
              <w:rPr>
                <w:rFonts w:ascii="Times New Roman"/>
                <w:b w:val="false"/>
                <w:i w:val="false"/>
                <w:color w:val="000000"/>
                <w:sz w:val="20"/>
              </w:rPr>
              <w:t>
ед.</w:t>
            </w:r>
          </w:p>
          <w:bookmarkEnd w:id="762"/>
          <w:p>
            <w:pPr>
              <w:spacing w:after="20"/>
              <w:ind w:left="20"/>
              <w:jc w:val="both"/>
            </w:pPr>
            <w:r>
              <w:rPr>
                <w:rFonts w:ascii="Times New Roman"/>
                <w:b w:val="false"/>
                <w:i w:val="false"/>
                <w:color w:val="000000"/>
                <w:sz w:val="20"/>
              </w:rPr>
              <w:t>
жилищ</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152436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без выкупа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работающей молодежи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малообеспеченных семей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социально-уязвимых слоев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кредитное жилье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Объем субсидируемых кредитов частных застройщиков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БВУ, НПП "Атамекен",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займов ЖССБК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ед.займов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ЖССБК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малообеспеченных семей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выкупа кредитного жилья МИО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пилотному проекту "Шаңырақ"(5%)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гарантий на завершение строительства жилого дома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Коэффициент доступности жилья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МНЭ, МТСЗН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распределения целевых трансфертов на развитие областным бюджетам, бюджетам городов Нур-Султан, Алматы и Шымкент на строительство, приобретение и (или) реконструкцию жилья коммунального жилищного фонда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63"/>
          <w:p>
            <w:pPr>
              <w:spacing w:after="20"/>
              <w:ind w:left="20"/>
              <w:jc w:val="both"/>
            </w:pPr>
            <w:r>
              <w:rPr>
                <w:rFonts w:ascii="Times New Roman"/>
                <w:b w:val="false"/>
                <w:i w:val="false"/>
                <w:color w:val="000000"/>
                <w:sz w:val="20"/>
              </w:rPr>
              <w:t xml:space="preserve">
млрд. </w:t>
            </w:r>
          </w:p>
          <w:bookmarkEnd w:id="763"/>
          <w:p>
            <w:pPr>
              <w:spacing w:after="20"/>
              <w:ind w:left="20"/>
              <w:jc w:val="both"/>
            </w:pPr>
            <w:r>
              <w:rPr>
                <w:rFonts w:ascii="Times New Roman"/>
                <w:b w:val="false"/>
                <w:i w:val="false"/>
                <w:color w:val="000000"/>
                <w:sz w:val="20"/>
              </w:rPr>
              <w:t>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(100, 102, 117, 116)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работающей молодежи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многодетных семей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социально-уязвимых слоев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МИО облигационных займов на строительство социального кредитного жилья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МИО областей, городов Нур-Султана, Алматы и Шымкента, АО "НУХ "Байтерек" (по согласованию), АО "ФНБ "Самрук-Қазына"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основных условий бюджетного кредитования ЖССБК для выдачи предварительных и промежуточных жилищных займов вкладчикам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4"/>
          <w:p>
            <w:pPr>
              <w:spacing w:after="20"/>
              <w:ind w:left="20"/>
              <w:jc w:val="both"/>
            </w:pPr>
            <w:r>
              <w:rPr>
                <w:rFonts w:ascii="Times New Roman"/>
                <w:b w:val="false"/>
                <w:i w:val="false"/>
                <w:color w:val="000000"/>
                <w:sz w:val="20"/>
              </w:rPr>
              <w:t xml:space="preserve">
млрд. </w:t>
            </w:r>
          </w:p>
          <w:bookmarkEnd w:id="764"/>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АО "НУХ "Байтерек" (по согласованию), ЖССБК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основных условий бюджетного кредитования ЖССБК для выдачи предварительных и промежуточных жилищных займов вкладчикам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5"/>
          <w:p>
            <w:pPr>
              <w:spacing w:after="20"/>
              <w:ind w:left="20"/>
              <w:jc w:val="both"/>
            </w:pPr>
            <w:r>
              <w:rPr>
                <w:rFonts w:ascii="Times New Roman"/>
                <w:b w:val="false"/>
                <w:i w:val="false"/>
                <w:color w:val="000000"/>
                <w:sz w:val="20"/>
              </w:rPr>
              <w:t xml:space="preserve">
млрд. </w:t>
            </w:r>
          </w:p>
          <w:bookmarkEnd w:id="765"/>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АО "НУХ "Байтерек" (по согласованию), ЖССБК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застройщиков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6"/>
          <w:p>
            <w:pPr>
              <w:spacing w:after="20"/>
              <w:ind w:left="20"/>
              <w:jc w:val="both"/>
            </w:pPr>
            <w:r>
              <w:rPr>
                <w:rFonts w:ascii="Times New Roman"/>
                <w:b w:val="false"/>
                <w:i w:val="false"/>
                <w:color w:val="000000"/>
                <w:sz w:val="20"/>
              </w:rPr>
              <w:t xml:space="preserve">
млрд. </w:t>
            </w:r>
          </w:p>
          <w:bookmarkEnd w:id="766"/>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БВУ, АО "НУХ "Байтерек" (по согласованию), НПП "Атамекен" (по согласованию),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7"/>
          <w:p>
            <w:pPr>
              <w:spacing w:after="20"/>
              <w:ind w:left="20"/>
              <w:jc w:val="both"/>
            </w:pPr>
            <w:r>
              <w:rPr>
                <w:rFonts w:ascii="Times New Roman"/>
                <w:b w:val="false"/>
                <w:i w:val="false"/>
                <w:color w:val="000000"/>
                <w:sz w:val="20"/>
              </w:rPr>
              <w:t xml:space="preserve">
228 </w:t>
            </w:r>
          </w:p>
          <w:bookmarkEnd w:id="767"/>
          <w:p>
            <w:pPr>
              <w:spacing w:after="20"/>
              <w:ind w:left="20"/>
              <w:jc w:val="both"/>
            </w:pPr>
            <w:r>
              <w:rPr>
                <w:rFonts w:ascii="Times New Roman"/>
                <w:b w:val="false"/>
                <w:i w:val="false"/>
                <w:color w:val="000000"/>
                <w:sz w:val="20"/>
              </w:rPr>
              <w:t>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операторам, оказываемых в рамках субсидирования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68"/>
          <w:p>
            <w:pPr>
              <w:spacing w:after="20"/>
              <w:ind w:left="20"/>
              <w:jc w:val="both"/>
            </w:pPr>
            <w:r>
              <w:rPr>
                <w:rFonts w:ascii="Times New Roman"/>
                <w:b w:val="false"/>
                <w:i w:val="false"/>
                <w:color w:val="000000"/>
                <w:sz w:val="20"/>
              </w:rPr>
              <w:t xml:space="preserve">
млрд. </w:t>
            </w:r>
          </w:p>
          <w:bookmarkEnd w:id="768"/>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69"/>
          <w:p>
            <w:pPr>
              <w:spacing w:after="20"/>
              <w:ind w:left="20"/>
              <w:jc w:val="both"/>
            </w:pPr>
            <w:r>
              <w:rPr>
                <w:rFonts w:ascii="Times New Roman"/>
                <w:b w:val="false"/>
                <w:i w:val="false"/>
                <w:color w:val="000000"/>
                <w:sz w:val="20"/>
              </w:rPr>
              <w:t xml:space="preserve">
228 </w:t>
            </w:r>
          </w:p>
          <w:bookmarkEnd w:id="769"/>
          <w:p>
            <w:pPr>
              <w:spacing w:after="20"/>
              <w:ind w:left="20"/>
              <w:jc w:val="both"/>
            </w:pPr>
            <w:r>
              <w:rPr>
                <w:rFonts w:ascii="Times New Roman"/>
                <w:b w:val="false"/>
                <w:i w:val="false"/>
                <w:color w:val="000000"/>
                <w:sz w:val="20"/>
              </w:rPr>
              <w:t>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по ипотечным жилищным займам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0"/>
          <w:p>
            <w:pPr>
              <w:spacing w:after="20"/>
              <w:ind w:left="20"/>
              <w:jc w:val="both"/>
            </w:pPr>
            <w:r>
              <w:rPr>
                <w:rFonts w:ascii="Times New Roman"/>
                <w:b w:val="false"/>
                <w:i w:val="false"/>
                <w:color w:val="000000"/>
                <w:sz w:val="20"/>
              </w:rPr>
              <w:t xml:space="preserve">
млрд. </w:t>
            </w:r>
          </w:p>
          <w:bookmarkEnd w:id="770"/>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1"/>
          <w:p>
            <w:pPr>
              <w:spacing w:after="20"/>
              <w:ind w:left="20"/>
              <w:jc w:val="both"/>
            </w:pPr>
            <w:r>
              <w:rPr>
                <w:rFonts w:ascii="Times New Roman"/>
                <w:b w:val="false"/>
                <w:i w:val="false"/>
                <w:color w:val="000000"/>
                <w:sz w:val="20"/>
              </w:rPr>
              <w:t>
МИИР, МФ, АО "НУХ "Байтерек",</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2"/>
          <w:p>
            <w:pPr>
              <w:spacing w:after="20"/>
              <w:ind w:left="20"/>
              <w:jc w:val="both"/>
            </w:pPr>
            <w:r>
              <w:rPr>
                <w:rFonts w:ascii="Times New Roman"/>
                <w:b w:val="false"/>
                <w:i w:val="false"/>
                <w:color w:val="000000"/>
                <w:sz w:val="20"/>
              </w:rPr>
              <w:t xml:space="preserve">
228 </w:t>
            </w:r>
          </w:p>
          <w:bookmarkEnd w:id="772"/>
          <w:p>
            <w:pPr>
              <w:spacing w:after="20"/>
              <w:ind w:left="20"/>
              <w:jc w:val="both"/>
            </w:pPr>
            <w:r>
              <w:rPr>
                <w:rFonts w:ascii="Times New Roman"/>
                <w:b w:val="false"/>
                <w:i w:val="false"/>
                <w:color w:val="000000"/>
                <w:sz w:val="20"/>
              </w:rPr>
              <w:t>
(109)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Нур-Султан, Алматы и Шымкент на развитие и (или) обустройство ИКИ в районах жилищной застройки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3"/>
          <w:p>
            <w:pPr>
              <w:spacing w:after="20"/>
              <w:ind w:left="20"/>
              <w:jc w:val="both"/>
            </w:pPr>
            <w:r>
              <w:rPr>
                <w:rFonts w:ascii="Times New Roman"/>
                <w:b w:val="false"/>
                <w:i w:val="false"/>
                <w:color w:val="000000"/>
                <w:sz w:val="20"/>
              </w:rPr>
              <w:t xml:space="preserve">
млрд. </w:t>
            </w:r>
          </w:p>
          <w:bookmarkEnd w:id="773"/>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заключение соглашений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4"/>
          <w:p>
            <w:pPr>
              <w:spacing w:after="20"/>
              <w:ind w:left="20"/>
              <w:jc w:val="both"/>
            </w:pPr>
            <w:r>
              <w:rPr>
                <w:rFonts w:ascii="Times New Roman"/>
                <w:b w:val="false"/>
                <w:i w:val="false"/>
                <w:color w:val="000000"/>
                <w:sz w:val="20"/>
              </w:rPr>
              <w:t>
МИИР, МФ, МИО областей, городов Нур-Султан, Алматы</w:t>
            </w:r>
          </w:p>
          <w:bookmarkEnd w:id="774"/>
          <w:p>
            <w:pPr>
              <w:spacing w:after="20"/>
              <w:ind w:left="20"/>
              <w:jc w:val="both"/>
            </w:pPr>
            <w:r>
              <w:rPr>
                <w:rFonts w:ascii="Times New Roman"/>
                <w:b w:val="false"/>
                <w:i w:val="false"/>
                <w:color w:val="000000"/>
                <w:sz w:val="20"/>
              </w:rPr>
              <w:t>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75"/>
          <w:p>
            <w:pPr>
              <w:spacing w:after="20"/>
              <w:ind w:left="20"/>
              <w:jc w:val="both"/>
            </w:pPr>
            <w:r>
              <w:rPr>
                <w:rFonts w:ascii="Times New Roman"/>
                <w:b w:val="false"/>
                <w:i w:val="false"/>
                <w:color w:val="000000"/>
                <w:sz w:val="20"/>
              </w:rPr>
              <w:t xml:space="preserve">
228 </w:t>
            </w:r>
          </w:p>
          <w:bookmarkEnd w:id="775"/>
          <w:p>
            <w:pPr>
              <w:spacing w:after="20"/>
              <w:ind w:left="20"/>
              <w:jc w:val="both"/>
            </w:pPr>
            <w:r>
              <w:rPr>
                <w:rFonts w:ascii="Times New Roman"/>
                <w:b w:val="false"/>
                <w:i w:val="false"/>
                <w:color w:val="000000"/>
                <w:sz w:val="20"/>
              </w:rPr>
              <w:t>
(101)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планируемых к выделению земельных участках под районы ИЖС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трансформации жилищного блока АО "НУХ "Байтерек"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76"/>
          <w:p>
            <w:pPr>
              <w:spacing w:after="20"/>
              <w:ind w:left="20"/>
              <w:jc w:val="both"/>
            </w:pPr>
            <w:r>
              <w:rPr>
                <w:rFonts w:ascii="Times New Roman"/>
                <w:b w:val="false"/>
                <w:i w:val="false"/>
                <w:color w:val="000000"/>
                <w:sz w:val="20"/>
              </w:rPr>
              <w:t>
МНЭ, МИИР,</w:t>
            </w:r>
          </w:p>
          <w:bookmarkEnd w:id="776"/>
          <w:p>
            <w:pPr>
              <w:spacing w:after="20"/>
              <w:ind w:left="20"/>
              <w:jc w:val="both"/>
            </w:pPr>
            <w:r>
              <w:rPr>
                <w:rFonts w:ascii="Times New Roman"/>
                <w:b w:val="false"/>
                <w:i w:val="false"/>
                <w:color w:val="000000"/>
                <w:sz w:val="20"/>
              </w:rPr>
              <w:t>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информационной системы СПП "Единая республиканская база очередников"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77"/>
          <w:p>
            <w:pPr>
              <w:spacing w:after="20"/>
              <w:ind w:left="20"/>
              <w:jc w:val="both"/>
            </w:pPr>
            <w:r>
              <w:rPr>
                <w:rFonts w:ascii="Times New Roman"/>
                <w:b w:val="false"/>
                <w:i w:val="false"/>
                <w:color w:val="000000"/>
                <w:sz w:val="20"/>
              </w:rPr>
              <w:t xml:space="preserve">
млрд. </w:t>
            </w:r>
          </w:p>
          <w:bookmarkEnd w:id="777"/>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8"/>
          <w:p>
            <w:pPr>
              <w:spacing w:after="20"/>
              <w:ind w:left="20"/>
              <w:jc w:val="both"/>
            </w:pPr>
            <w:r>
              <w:rPr>
                <w:rFonts w:ascii="Times New Roman"/>
                <w:b w:val="false"/>
                <w:i w:val="false"/>
                <w:color w:val="000000"/>
                <w:sz w:val="20"/>
              </w:rPr>
              <w:t>
ежегодно,</w:t>
            </w:r>
          </w:p>
          <w:bookmarkEnd w:id="778"/>
          <w:p>
            <w:pPr>
              <w:spacing w:after="20"/>
              <w:ind w:left="20"/>
              <w:jc w:val="both"/>
            </w:pPr>
            <w:r>
              <w:rPr>
                <w:rFonts w:ascii="Times New Roman"/>
                <w:b w:val="false"/>
                <w:i w:val="false"/>
                <w:color w:val="000000"/>
                <w:sz w:val="20"/>
              </w:rPr>
              <w:t>
2020-2023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городов Нур-Султан,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применения типовых проектов в строительстве жилья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9"/>
          <w:p>
            <w:pPr>
              <w:spacing w:after="20"/>
              <w:ind w:left="20"/>
              <w:jc w:val="both"/>
            </w:pPr>
            <w:r>
              <w:rPr>
                <w:rFonts w:ascii="Times New Roman"/>
                <w:b w:val="false"/>
                <w:i w:val="false"/>
                <w:color w:val="000000"/>
                <w:sz w:val="20"/>
              </w:rPr>
              <w:t>
ежеквартально,</w:t>
            </w:r>
          </w:p>
          <w:bookmarkEnd w:id="779"/>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0"/>
          <w:p>
            <w:pPr>
              <w:spacing w:after="20"/>
              <w:ind w:left="20"/>
              <w:jc w:val="both"/>
            </w:pPr>
            <w:r>
              <w:rPr>
                <w:rFonts w:ascii="Times New Roman"/>
                <w:b w:val="false"/>
                <w:i w:val="false"/>
                <w:color w:val="000000"/>
                <w:sz w:val="20"/>
              </w:rPr>
              <w:t xml:space="preserve">
МИО областей, городов Нур-Султан, Алматы и Шымкент, </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(по согласованию), АЗК </w:t>
            </w:r>
          </w:p>
          <w:p>
            <w:pPr>
              <w:spacing w:after="20"/>
              <w:ind w:left="20"/>
              <w:jc w:val="both"/>
            </w:pPr>
            <w:r>
              <w:rPr>
                <w:rFonts w:ascii="Times New Roman"/>
                <w:b w:val="false"/>
                <w:i w:val="false"/>
                <w:color w:val="000000"/>
                <w:sz w:val="20"/>
              </w:rPr>
              <w:t>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полноты предоставления информации о реализации проектов жилищного строительства (сведения об освоении средств, ходе строительства и реализации жилья)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1"/>
          <w:p>
            <w:pPr>
              <w:spacing w:after="20"/>
              <w:ind w:left="20"/>
              <w:jc w:val="both"/>
            </w:pPr>
            <w:r>
              <w:rPr>
                <w:rFonts w:ascii="Times New Roman"/>
                <w:b w:val="false"/>
                <w:i w:val="false"/>
                <w:color w:val="000000"/>
                <w:sz w:val="20"/>
              </w:rPr>
              <w:t>
данные информаци-</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онной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АО "НУХ "Байтерек"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82"/>
          <w:p>
            <w:pPr>
              <w:spacing w:after="20"/>
              <w:ind w:left="20"/>
              <w:jc w:val="both"/>
            </w:pPr>
            <w:r>
              <w:rPr>
                <w:rFonts w:ascii="Times New Roman"/>
                <w:b w:val="false"/>
                <w:i w:val="false"/>
                <w:color w:val="000000"/>
                <w:sz w:val="20"/>
              </w:rPr>
              <w:t>
МИО</w:t>
            </w:r>
          </w:p>
          <w:bookmarkEnd w:id="782"/>
          <w:p>
            <w:pPr>
              <w:spacing w:after="20"/>
              <w:ind w:left="20"/>
              <w:jc w:val="both"/>
            </w:pPr>
            <w:r>
              <w:rPr>
                <w:rFonts w:ascii="Times New Roman"/>
                <w:b w:val="false"/>
                <w:i w:val="false"/>
                <w:color w:val="000000"/>
                <w:sz w:val="20"/>
              </w:rPr>
              <w:t>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прозрачности деятельности на рынке арендного жилья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p>
            <w:pPr>
              <w:spacing w:after="20"/>
              <w:ind w:left="20"/>
              <w:jc w:val="both"/>
            </w:pPr>
            <w:r>
              <w:rPr>
                <w:rFonts w:ascii="Times New Roman"/>
                <w:b w:val="false"/>
                <w:i w:val="false"/>
                <w:color w:val="000000"/>
                <w:sz w:val="20"/>
              </w:rPr>
              <w:t>
МИОР,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Рациональное обеспечение населения качественной питьевой водой и услугами водоотведения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Обеспеченность населения централизованным водоснабжением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МИО областей, городов Нур-Султан, Алматы и Шымкент,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Охват населения локальными системами водоснабжения в селах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 Алматы и Шымкент, МИИР, МЭГПР,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Охват населения очисткой сточных вод в городах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и водоотведения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3"/>
          <w:p>
            <w:pPr>
              <w:spacing w:after="20"/>
              <w:ind w:left="20"/>
              <w:jc w:val="both"/>
            </w:pPr>
            <w:r>
              <w:rPr>
                <w:rFonts w:ascii="Times New Roman"/>
                <w:b w:val="false"/>
                <w:i w:val="false"/>
                <w:color w:val="000000"/>
                <w:sz w:val="20"/>
              </w:rPr>
              <w:t>
млрд.</w:t>
            </w:r>
          </w:p>
          <w:bookmarkEnd w:id="783"/>
          <w:p>
            <w:pPr>
              <w:spacing w:after="20"/>
              <w:ind w:left="20"/>
              <w:jc w:val="both"/>
            </w:pPr>
            <w:r>
              <w:rPr>
                <w:rFonts w:ascii="Times New Roman"/>
                <w:b w:val="false"/>
                <w:i w:val="false"/>
                <w:color w:val="000000"/>
                <w:sz w:val="20"/>
              </w:rPr>
              <w:t>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МЭГПР,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групповых водопроводов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4"/>
          <w:p>
            <w:pPr>
              <w:spacing w:after="20"/>
              <w:ind w:left="20"/>
              <w:jc w:val="both"/>
            </w:pPr>
            <w:r>
              <w:rPr>
                <w:rFonts w:ascii="Times New Roman"/>
                <w:b w:val="false"/>
                <w:i w:val="false"/>
                <w:color w:val="000000"/>
                <w:sz w:val="20"/>
              </w:rPr>
              <w:t>
млрд.</w:t>
            </w:r>
          </w:p>
          <w:bookmarkEnd w:id="784"/>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областей, городов Нур-Султан, Алматы и Шымкент, МИИР, МЭГПР,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канализационно-очистных сооружений через займы МФО под государственные гарантии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"КазЦентр-ЖКХ" (по согласованию), МИО областей, городов Нур-Султан, Алматы и Шымкент, МФО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5"/>
          <w:p>
            <w:pPr>
              <w:spacing w:after="20"/>
              <w:ind w:left="20"/>
              <w:jc w:val="both"/>
            </w:pPr>
            <w:r>
              <w:rPr>
                <w:rFonts w:ascii="Times New Roman"/>
                <w:b w:val="false"/>
                <w:i w:val="false"/>
                <w:color w:val="000000"/>
                <w:sz w:val="20"/>
              </w:rPr>
              <w:t xml:space="preserve">
млрд. </w:t>
            </w:r>
          </w:p>
          <w:bookmarkEnd w:id="785"/>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Модернизация и развитие жилищно-коммунального сектора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Износ сетей теплоснабжения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86"/>
          <w:p>
            <w:pPr>
              <w:spacing w:after="20"/>
              <w:ind w:left="20"/>
              <w:jc w:val="both"/>
            </w:pPr>
            <w:r>
              <w:rPr>
                <w:rFonts w:ascii="Times New Roman"/>
                <w:b w:val="false"/>
                <w:i w:val="false"/>
                <w:color w:val="000000"/>
                <w:sz w:val="20"/>
              </w:rPr>
              <w:t>
МИИР, МИО областей, городов Нур-Султан, Алматы и Шымкент, АО "КазЦентр-</w:t>
            </w:r>
          </w:p>
          <w:bookmarkEnd w:id="786"/>
          <w:p>
            <w:pPr>
              <w:spacing w:after="20"/>
              <w:ind w:left="20"/>
              <w:jc w:val="both"/>
            </w:pPr>
            <w:r>
              <w:rPr>
                <w:rFonts w:ascii="Times New Roman"/>
                <w:b w:val="false"/>
                <w:i w:val="false"/>
                <w:color w:val="000000"/>
                <w:sz w:val="20"/>
              </w:rPr>
              <w:t>
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 приборизации секторов тепло-, водоснабжения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87"/>
          <w:p>
            <w:pPr>
              <w:spacing w:after="20"/>
              <w:ind w:left="20"/>
              <w:jc w:val="both"/>
            </w:pPr>
            <w:r>
              <w:rPr>
                <w:rFonts w:ascii="Times New Roman"/>
                <w:b w:val="false"/>
                <w:i w:val="false"/>
                <w:color w:val="000000"/>
                <w:sz w:val="20"/>
              </w:rPr>
              <w:t>
МИИР, МИО областей, городов Нур-Султан, Алматы и Шымкент, АО "КазЦентр-</w:t>
            </w:r>
          </w:p>
          <w:bookmarkEnd w:id="787"/>
          <w:p>
            <w:pPr>
              <w:spacing w:after="20"/>
              <w:ind w:left="20"/>
              <w:jc w:val="both"/>
            </w:pPr>
            <w:r>
              <w:rPr>
                <w:rFonts w:ascii="Times New Roman"/>
                <w:b w:val="false"/>
                <w:i w:val="false"/>
                <w:color w:val="000000"/>
                <w:sz w:val="20"/>
              </w:rPr>
              <w:t>
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расходов субъектов естественных монополий, реализующих проекты по реконструкции и строительству систем тепло-, водоснабжения и водоотведения с привлечением заемных средств, в том числе международных финансовых организаций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88"/>
          <w:p>
            <w:pPr>
              <w:spacing w:after="20"/>
              <w:ind w:left="20"/>
              <w:jc w:val="both"/>
            </w:pPr>
            <w:r>
              <w:rPr>
                <w:rFonts w:ascii="Times New Roman"/>
                <w:b w:val="false"/>
                <w:i w:val="false"/>
                <w:color w:val="000000"/>
                <w:sz w:val="20"/>
              </w:rPr>
              <w:t>
млрд.</w:t>
            </w:r>
          </w:p>
          <w:bookmarkEnd w:id="788"/>
          <w:p>
            <w:pPr>
              <w:spacing w:after="20"/>
              <w:ind w:left="20"/>
              <w:jc w:val="both"/>
            </w:pPr>
            <w:r>
              <w:rPr>
                <w:rFonts w:ascii="Times New Roman"/>
                <w:b w:val="false"/>
                <w:i w:val="false"/>
                <w:color w:val="000000"/>
                <w:sz w:val="20"/>
              </w:rPr>
              <w:t>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89"/>
          <w:p>
            <w:pPr>
              <w:spacing w:after="20"/>
              <w:ind w:left="20"/>
              <w:jc w:val="both"/>
            </w:pPr>
            <w:r>
              <w:rPr>
                <w:rFonts w:ascii="Times New Roman"/>
                <w:b w:val="false"/>
                <w:i w:val="false"/>
                <w:color w:val="000000"/>
                <w:sz w:val="20"/>
              </w:rPr>
              <w:t>
МИИР, АО "КазЦентр</w:t>
            </w:r>
          </w:p>
          <w:bookmarkEnd w:id="789"/>
          <w:p>
            <w:pPr>
              <w:spacing w:after="20"/>
              <w:ind w:left="20"/>
              <w:jc w:val="both"/>
            </w:pPr>
            <w:r>
              <w:rPr>
                <w:rFonts w:ascii="Times New Roman"/>
                <w:b w:val="false"/>
                <w:i w:val="false"/>
                <w:color w:val="000000"/>
                <w:sz w:val="20"/>
              </w:rPr>
              <w:t>
ЖКХ" (по согласованию), МИО областей, городов Нур-Султан, Алматы и Шымкент, СЕМ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0"/>
          <w:p>
            <w:pPr>
              <w:spacing w:after="20"/>
              <w:ind w:left="20"/>
              <w:jc w:val="both"/>
            </w:pPr>
            <w:r>
              <w:rPr>
                <w:rFonts w:ascii="Times New Roman"/>
                <w:b w:val="false"/>
                <w:i w:val="false"/>
                <w:color w:val="000000"/>
                <w:sz w:val="20"/>
              </w:rPr>
              <w:t xml:space="preserve">
229 </w:t>
            </w:r>
          </w:p>
          <w:bookmarkEnd w:id="790"/>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исполнению поручения в рамках модернизации строительства систем тепло-, водоснабжения и водоотведения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91"/>
          <w:p>
            <w:pPr>
              <w:spacing w:after="20"/>
              <w:ind w:left="20"/>
              <w:jc w:val="both"/>
            </w:pPr>
            <w:r>
              <w:rPr>
                <w:rFonts w:ascii="Times New Roman"/>
                <w:b w:val="false"/>
                <w:i w:val="false"/>
                <w:color w:val="000000"/>
                <w:sz w:val="20"/>
              </w:rPr>
              <w:t>
млрд.</w:t>
            </w:r>
          </w:p>
          <w:bookmarkEnd w:id="791"/>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92"/>
          <w:p>
            <w:pPr>
              <w:spacing w:after="20"/>
              <w:ind w:left="20"/>
              <w:jc w:val="both"/>
            </w:pPr>
            <w:r>
              <w:rPr>
                <w:rFonts w:ascii="Times New Roman"/>
                <w:b w:val="false"/>
                <w:i w:val="false"/>
                <w:color w:val="000000"/>
                <w:sz w:val="20"/>
              </w:rPr>
              <w:t>
229</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041 (106)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тепло-, водоснабжения и водоотведения через механизм бюджетного кредитования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93"/>
          <w:p>
            <w:pPr>
              <w:spacing w:after="20"/>
              <w:ind w:left="20"/>
              <w:jc w:val="both"/>
            </w:pPr>
            <w:r>
              <w:rPr>
                <w:rFonts w:ascii="Times New Roman"/>
                <w:b w:val="false"/>
                <w:i w:val="false"/>
                <w:color w:val="000000"/>
                <w:sz w:val="20"/>
              </w:rPr>
              <w:t xml:space="preserve">
млрд. </w:t>
            </w:r>
          </w:p>
          <w:bookmarkEnd w:id="793"/>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оператору, оказываемых в рамках субсидирования строительства, реконструкции и модернизации систем тепло-, водоснабжения и водоотведения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4"/>
          <w:p>
            <w:pPr>
              <w:spacing w:after="20"/>
              <w:ind w:left="20"/>
              <w:jc w:val="both"/>
            </w:pPr>
            <w:r>
              <w:rPr>
                <w:rFonts w:ascii="Times New Roman"/>
                <w:b w:val="false"/>
                <w:i w:val="false"/>
                <w:color w:val="000000"/>
                <w:sz w:val="20"/>
              </w:rPr>
              <w:t xml:space="preserve">
млрд. </w:t>
            </w:r>
          </w:p>
          <w:bookmarkEnd w:id="794"/>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95"/>
          <w:p>
            <w:pPr>
              <w:spacing w:after="20"/>
              <w:ind w:left="20"/>
              <w:jc w:val="both"/>
            </w:pPr>
            <w:r>
              <w:rPr>
                <w:rFonts w:ascii="Times New Roman"/>
                <w:b w:val="false"/>
                <w:i w:val="false"/>
                <w:color w:val="000000"/>
                <w:sz w:val="20"/>
              </w:rPr>
              <w:t>
229</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(105)</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обеспечению общедомовыми приборами учета тепла, воды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96"/>
          <w:p>
            <w:pPr>
              <w:spacing w:after="20"/>
              <w:ind w:left="20"/>
              <w:jc w:val="both"/>
            </w:pPr>
            <w:r>
              <w:rPr>
                <w:rFonts w:ascii="Times New Roman"/>
                <w:b w:val="false"/>
                <w:i w:val="false"/>
                <w:color w:val="000000"/>
                <w:sz w:val="20"/>
              </w:rPr>
              <w:t xml:space="preserve">
отчет </w:t>
            </w:r>
          </w:p>
          <w:bookmarkEnd w:id="796"/>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 Алматы и Шымкент,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благоустройству городов и населенных пунктов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97"/>
          <w:p>
            <w:pPr>
              <w:spacing w:after="20"/>
              <w:ind w:left="20"/>
              <w:jc w:val="both"/>
            </w:pPr>
            <w:r>
              <w:rPr>
                <w:rFonts w:ascii="Times New Roman"/>
                <w:b w:val="false"/>
                <w:i w:val="false"/>
                <w:color w:val="000000"/>
                <w:sz w:val="20"/>
              </w:rPr>
              <w:t>
млрд.</w:t>
            </w:r>
          </w:p>
          <w:bookmarkEnd w:id="797"/>
          <w:p>
            <w:pPr>
              <w:spacing w:after="20"/>
              <w:ind w:left="20"/>
              <w:jc w:val="both"/>
            </w:pPr>
            <w:r>
              <w:rPr>
                <w:rFonts w:ascii="Times New Roman"/>
                <w:b w:val="false"/>
                <w:i w:val="false"/>
                <w:color w:val="000000"/>
                <w:sz w:val="20"/>
              </w:rPr>
              <w:t>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"КазЦентр-ЖКХ" (по согласованию),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98"/>
          <w:p>
            <w:pPr>
              <w:spacing w:after="20"/>
              <w:ind w:left="20"/>
              <w:jc w:val="both"/>
            </w:pPr>
            <w:r>
              <w:rPr>
                <w:rFonts w:ascii="Times New Roman"/>
                <w:b w:val="false"/>
                <w:i w:val="false"/>
                <w:color w:val="000000"/>
                <w:sz w:val="20"/>
              </w:rPr>
              <w:t>
229</w:t>
            </w:r>
          </w:p>
          <w:bookmarkEnd w:id="798"/>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стимулирования развития стартапов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национальному координатору РК по Глобальному экологическому фонду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типового пакета документов по внедрению менеджмент-контрактов в государственных коммунальных предприятиях в секторе тепло-, водоснабжения и водоотведения на основе международного опыта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в МИО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контроля качества в рамках замены "ветхих" сетей теплоснабжения на основе международного опыта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в МИО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Капитальный ремонт и реновация жилищного фонда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отремонтированных МЖД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99"/>
          <w:p>
            <w:pPr>
              <w:spacing w:after="20"/>
              <w:ind w:left="20"/>
              <w:jc w:val="both"/>
            </w:pPr>
            <w:r>
              <w:rPr>
                <w:rFonts w:ascii="Times New Roman"/>
                <w:b w:val="false"/>
                <w:i w:val="false"/>
                <w:color w:val="000000"/>
                <w:sz w:val="20"/>
              </w:rPr>
              <w:t>
ед.</w:t>
            </w:r>
          </w:p>
          <w:bookmarkEnd w:id="799"/>
          <w:p>
            <w:pPr>
              <w:spacing w:after="20"/>
              <w:ind w:left="20"/>
              <w:jc w:val="both"/>
            </w:pPr>
            <w:r>
              <w:rPr>
                <w:rFonts w:ascii="Times New Roman"/>
                <w:b w:val="false"/>
                <w:i w:val="false"/>
                <w:color w:val="000000"/>
                <w:sz w:val="20"/>
              </w:rPr>
              <w:t>
 МЖД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Охват оценкой технического состояния жилищного фонда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ремонта общего имущества объектов кондоминиума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00"/>
          <w:p>
            <w:pPr>
              <w:spacing w:after="20"/>
              <w:ind w:left="20"/>
              <w:jc w:val="both"/>
            </w:pPr>
            <w:r>
              <w:rPr>
                <w:rFonts w:ascii="Times New Roman"/>
                <w:b w:val="false"/>
                <w:i w:val="false"/>
                <w:color w:val="000000"/>
                <w:sz w:val="20"/>
              </w:rPr>
              <w:t>
млрд.</w:t>
            </w:r>
          </w:p>
          <w:bookmarkEnd w:id="800"/>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состояния жилищного фонда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01"/>
          <w:p>
            <w:pPr>
              <w:spacing w:after="20"/>
              <w:ind w:left="20"/>
              <w:jc w:val="both"/>
            </w:pPr>
            <w:r>
              <w:rPr>
                <w:rFonts w:ascii="Times New Roman"/>
                <w:b w:val="false"/>
                <w:i w:val="false"/>
                <w:color w:val="000000"/>
                <w:sz w:val="20"/>
              </w:rPr>
              <w:t>
млрд.</w:t>
            </w:r>
          </w:p>
          <w:bookmarkEnd w:id="801"/>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 АО "КазЦентр-ЖКХ"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5. Совершенствование архитектурной, градостроительной и строительной деятельности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Уровень обеспечения нормативными техническими документами при применении современных технологий в строительстве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2"/>
          <w:p>
            <w:pPr>
              <w:spacing w:after="20"/>
              <w:ind w:left="20"/>
              <w:jc w:val="both"/>
            </w:pPr>
            <w:r>
              <w:rPr>
                <w:rFonts w:ascii="Times New Roman"/>
                <w:b w:val="false"/>
                <w:i w:val="false"/>
                <w:color w:val="000000"/>
                <w:sz w:val="20"/>
              </w:rPr>
              <w:t>
МИИР,</w:t>
            </w:r>
          </w:p>
          <w:bookmarkEnd w:id="802"/>
          <w:p>
            <w:pPr>
              <w:spacing w:after="20"/>
              <w:ind w:left="20"/>
              <w:jc w:val="both"/>
            </w:pPr>
            <w:r>
              <w:rPr>
                <w:rFonts w:ascii="Times New Roman"/>
                <w:b w:val="false"/>
                <w:i w:val="false"/>
                <w:color w:val="000000"/>
                <w:sz w:val="20"/>
              </w:rPr>
              <w:t>
АО "КазНИИСА"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03"/>
          <w:p>
            <w:pPr>
              <w:spacing w:after="20"/>
              <w:ind w:left="20"/>
              <w:jc w:val="both"/>
            </w:pPr>
            <w:r>
              <w:rPr>
                <w:rFonts w:ascii="Times New Roman"/>
                <w:b w:val="false"/>
                <w:i w:val="false"/>
                <w:color w:val="000000"/>
                <w:sz w:val="20"/>
              </w:rPr>
              <w:t>
2. Создание цифровой плановой основы</w:t>
            </w:r>
          </w:p>
          <w:bookmarkEnd w:id="803"/>
          <w:p>
            <w:pPr>
              <w:spacing w:after="20"/>
              <w:ind w:left="20"/>
              <w:jc w:val="both"/>
            </w:pPr>
            <w:r>
              <w:rPr>
                <w:rFonts w:ascii="Times New Roman"/>
                <w:b w:val="false"/>
                <w:i w:val="false"/>
                <w:color w:val="000000"/>
                <w:sz w:val="20"/>
              </w:rPr>
              <w:t>
Государственного градостроительного кадастра крупных населенных пунктов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04"/>
          <w:p>
            <w:pPr>
              <w:spacing w:after="20"/>
              <w:ind w:left="20"/>
              <w:jc w:val="both"/>
            </w:pPr>
            <w:r>
              <w:rPr>
                <w:rFonts w:ascii="Times New Roman"/>
                <w:b w:val="false"/>
                <w:i w:val="false"/>
                <w:color w:val="000000"/>
                <w:sz w:val="20"/>
              </w:rPr>
              <w:t>
МИИР,</w:t>
            </w:r>
          </w:p>
          <w:bookmarkEnd w:id="804"/>
          <w:p>
            <w:pPr>
              <w:spacing w:after="20"/>
              <w:ind w:left="20"/>
              <w:jc w:val="both"/>
            </w:pPr>
            <w:r>
              <w:rPr>
                <w:rFonts w:ascii="Times New Roman"/>
                <w:b w:val="false"/>
                <w:i w:val="false"/>
                <w:color w:val="000000"/>
                <w:sz w:val="20"/>
              </w:rPr>
              <w:t>
АО "КазНИИСА"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сметно-нормативных документов в сфере строительства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05"/>
          <w:p>
            <w:pPr>
              <w:spacing w:after="20"/>
              <w:ind w:left="20"/>
              <w:jc w:val="both"/>
            </w:pPr>
            <w:r>
              <w:rPr>
                <w:rFonts w:ascii="Times New Roman"/>
                <w:b w:val="false"/>
                <w:i w:val="false"/>
                <w:color w:val="000000"/>
                <w:sz w:val="20"/>
              </w:rPr>
              <w:t xml:space="preserve">
млрд. </w:t>
            </w:r>
          </w:p>
          <w:bookmarkEnd w:id="805"/>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КДСЖКХ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06"/>
          <w:p>
            <w:pPr>
              <w:spacing w:after="20"/>
              <w:ind w:left="20"/>
              <w:jc w:val="both"/>
            </w:pPr>
            <w:r>
              <w:rPr>
                <w:rFonts w:ascii="Times New Roman"/>
                <w:b w:val="false"/>
                <w:i w:val="false"/>
                <w:color w:val="000000"/>
                <w:sz w:val="20"/>
              </w:rPr>
              <w:t>
МИИР,</w:t>
            </w:r>
          </w:p>
          <w:bookmarkEnd w:id="806"/>
          <w:p>
            <w:pPr>
              <w:spacing w:after="20"/>
              <w:ind w:left="20"/>
              <w:jc w:val="both"/>
            </w:pPr>
            <w:r>
              <w:rPr>
                <w:rFonts w:ascii="Times New Roman"/>
                <w:b w:val="false"/>
                <w:i w:val="false"/>
                <w:color w:val="000000"/>
                <w:sz w:val="20"/>
              </w:rPr>
              <w:t>
АО "КазНИИСА"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технологических карт по новым технологиям строительного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07"/>
          <w:p>
            <w:pPr>
              <w:spacing w:after="20"/>
              <w:ind w:left="20"/>
              <w:jc w:val="both"/>
            </w:pPr>
            <w:r>
              <w:rPr>
                <w:rFonts w:ascii="Times New Roman"/>
                <w:b w:val="false"/>
                <w:i w:val="false"/>
                <w:color w:val="000000"/>
                <w:sz w:val="20"/>
              </w:rPr>
              <w:t>
млрд.</w:t>
            </w:r>
          </w:p>
          <w:bookmarkEnd w:id="807"/>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КДСЖКХ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8"/>
          <w:p>
            <w:pPr>
              <w:spacing w:after="20"/>
              <w:ind w:left="20"/>
              <w:jc w:val="both"/>
            </w:pPr>
            <w:r>
              <w:rPr>
                <w:rFonts w:ascii="Times New Roman"/>
                <w:b w:val="false"/>
                <w:i w:val="false"/>
                <w:color w:val="000000"/>
                <w:sz w:val="20"/>
              </w:rPr>
              <w:t>
МИИР,</w:t>
            </w:r>
          </w:p>
          <w:bookmarkEnd w:id="808"/>
          <w:p>
            <w:pPr>
              <w:spacing w:after="20"/>
              <w:ind w:left="20"/>
              <w:jc w:val="both"/>
            </w:pPr>
            <w:r>
              <w:rPr>
                <w:rFonts w:ascii="Times New Roman"/>
                <w:b w:val="false"/>
                <w:i w:val="false"/>
                <w:color w:val="000000"/>
                <w:sz w:val="20"/>
              </w:rPr>
              <w:t>
АО "КазНИИСА"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09"/>
          <w:p>
            <w:pPr>
              <w:spacing w:after="20"/>
              <w:ind w:left="20"/>
              <w:jc w:val="both"/>
            </w:pPr>
            <w:r>
              <w:rPr>
                <w:rFonts w:ascii="Times New Roman"/>
                <w:b w:val="false"/>
                <w:i w:val="false"/>
                <w:color w:val="000000"/>
                <w:sz w:val="20"/>
              </w:rPr>
              <w:t xml:space="preserve">
млрд. </w:t>
            </w:r>
          </w:p>
          <w:bookmarkEnd w:id="809"/>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КДСЖКХ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(пп.100)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застроенной территории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10"/>
          <w:p>
            <w:pPr>
              <w:spacing w:after="20"/>
              <w:ind w:left="20"/>
              <w:jc w:val="both"/>
            </w:pPr>
            <w:r>
              <w:rPr>
                <w:rFonts w:ascii="Times New Roman"/>
                <w:b w:val="false"/>
                <w:i w:val="false"/>
                <w:color w:val="000000"/>
                <w:sz w:val="20"/>
              </w:rPr>
              <w:t>
акт-</w:t>
            </w:r>
          </w:p>
          <w:bookmarkEnd w:id="810"/>
          <w:p>
            <w:pPr>
              <w:spacing w:after="20"/>
              <w:ind w:left="20"/>
              <w:jc w:val="both"/>
            </w:pPr>
            <w:r>
              <w:rPr>
                <w:rFonts w:ascii="Times New Roman"/>
                <w:b w:val="false"/>
                <w:i w:val="false"/>
                <w:color w:val="000000"/>
                <w:sz w:val="20"/>
              </w:rPr>
              <w:t>
выполненных работ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том числе: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11"/>
          <w:p>
            <w:pPr>
              <w:spacing w:after="20"/>
              <w:ind w:left="20"/>
              <w:jc w:val="both"/>
            </w:pPr>
            <w:r>
              <w:rPr>
                <w:rFonts w:ascii="Times New Roman"/>
                <w:b w:val="false"/>
                <w:i w:val="false"/>
                <w:color w:val="000000"/>
                <w:sz w:val="20"/>
              </w:rPr>
              <w:t xml:space="preserve">
млрд. </w:t>
            </w:r>
          </w:p>
          <w:bookmarkEnd w:id="811"/>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градостроительных проектов общегосударственного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12"/>
          <w:p>
            <w:pPr>
              <w:spacing w:after="20"/>
              <w:ind w:left="20"/>
              <w:jc w:val="both"/>
            </w:pPr>
            <w:r>
              <w:rPr>
                <w:rFonts w:ascii="Times New Roman"/>
                <w:b w:val="false"/>
                <w:i w:val="false"/>
                <w:color w:val="000000"/>
                <w:sz w:val="20"/>
              </w:rPr>
              <w:t xml:space="preserve">
МИИР, </w:t>
            </w:r>
          </w:p>
          <w:bookmarkEnd w:id="812"/>
          <w:p>
            <w:pPr>
              <w:spacing w:after="20"/>
              <w:ind w:left="20"/>
              <w:jc w:val="both"/>
            </w:pPr>
            <w:r>
              <w:rPr>
                <w:rFonts w:ascii="Times New Roman"/>
                <w:b w:val="false"/>
                <w:i w:val="false"/>
                <w:color w:val="000000"/>
                <w:sz w:val="20"/>
              </w:rPr>
              <w:t>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13"/>
          <w:p>
            <w:pPr>
              <w:spacing w:after="20"/>
              <w:ind w:left="20"/>
              <w:jc w:val="both"/>
            </w:pPr>
            <w:r>
              <w:rPr>
                <w:rFonts w:ascii="Times New Roman"/>
                <w:b w:val="false"/>
                <w:i w:val="false"/>
                <w:color w:val="000000"/>
                <w:sz w:val="20"/>
              </w:rPr>
              <w:t xml:space="preserve">
млрд. </w:t>
            </w:r>
          </w:p>
          <w:bookmarkEnd w:id="813"/>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генеральных планов и проектов детальной планировки населенных пунктов с учетом развития жилищной, социальной и транспортной инфраструктуры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14"/>
          <w:p>
            <w:pPr>
              <w:spacing w:after="20"/>
              <w:ind w:left="20"/>
              <w:jc w:val="both"/>
            </w:pPr>
            <w:r>
              <w:rPr>
                <w:rFonts w:ascii="Times New Roman"/>
                <w:b w:val="false"/>
                <w:i w:val="false"/>
                <w:color w:val="000000"/>
                <w:sz w:val="20"/>
              </w:rPr>
              <w:t xml:space="preserve">
решения </w:t>
            </w:r>
          </w:p>
          <w:bookmarkEnd w:id="814"/>
          <w:p>
            <w:pPr>
              <w:spacing w:after="20"/>
              <w:ind w:left="20"/>
              <w:jc w:val="both"/>
            </w:pPr>
            <w:r>
              <w:rPr>
                <w:rFonts w:ascii="Times New Roman"/>
                <w:b w:val="false"/>
                <w:i w:val="false"/>
                <w:color w:val="000000"/>
                <w:sz w:val="20"/>
              </w:rPr>
              <w:t xml:space="preserve">
сессий областных маслихатов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2020 - 2025 годы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 Алматы и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переработка нормативно-технических документов в сфере архитектуры, градостроительства и строительства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15"/>
          <w:p>
            <w:pPr>
              <w:spacing w:after="20"/>
              <w:ind w:left="20"/>
              <w:jc w:val="both"/>
            </w:pPr>
            <w:r>
              <w:rPr>
                <w:rFonts w:ascii="Times New Roman"/>
                <w:b w:val="false"/>
                <w:i w:val="false"/>
                <w:color w:val="000000"/>
                <w:sz w:val="20"/>
              </w:rPr>
              <w:t xml:space="preserve">
млрд. </w:t>
            </w:r>
          </w:p>
          <w:bookmarkEnd w:id="815"/>
          <w:p>
            <w:pPr>
              <w:spacing w:after="20"/>
              <w:ind w:left="20"/>
              <w:jc w:val="both"/>
            </w:pPr>
            <w:r>
              <w:rPr>
                <w:rFonts w:ascii="Times New Roman"/>
                <w:b w:val="false"/>
                <w:i w:val="false"/>
                <w:color w:val="000000"/>
                <w:sz w:val="20"/>
              </w:rPr>
              <w:t xml:space="preserve">
тенге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16"/>
          <w:p>
            <w:pPr>
              <w:spacing w:after="20"/>
              <w:ind w:left="20"/>
              <w:jc w:val="both"/>
            </w:pPr>
            <w:r>
              <w:rPr>
                <w:rFonts w:ascii="Times New Roman"/>
                <w:b w:val="false"/>
                <w:i w:val="false"/>
                <w:color w:val="000000"/>
                <w:sz w:val="20"/>
              </w:rPr>
              <w:t>
МИИР,</w:t>
            </w:r>
          </w:p>
          <w:bookmarkEnd w:id="816"/>
          <w:p>
            <w:pPr>
              <w:spacing w:after="20"/>
              <w:ind w:left="20"/>
              <w:jc w:val="both"/>
            </w:pPr>
            <w:r>
              <w:rPr>
                <w:rFonts w:ascii="Times New Roman"/>
                <w:b w:val="false"/>
                <w:i w:val="false"/>
                <w:color w:val="000000"/>
                <w:sz w:val="20"/>
              </w:rPr>
              <w:t>
АО "КазНИИСА"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архитектурно-градостроительного каталога (АГСК) 1.1. "Нормативные правовые акты и нормативные технические документы"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17"/>
          <w:p>
            <w:pPr>
              <w:spacing w:after="20"/>
              <w:ind w:left="20"/>
              <w:jc w:val="both"/>
            </w:pPr>
            <w:r>
              <w:rPr>
                <w:rFonts w:ascii="Times New Roman"/>
                <w:b w:val="false"/>
                <w:i w:val="false"/>
                <w:color w:val="000000"/>
                <w:sz w:val="20"/>
              </w:rPr>
              <w:t>
млрд.</w:t>
            </w:r>
          </w:p>
          <w:bookmarkEnd w:id="817"/>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КДСЖКХ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18"/>
          <w:p>
            <w:pPr>
              <w:spacing w:after="20"/>
              <w:ind w:left="20"/>
              <w:jc w:val="both"/>
            </w:pPr>
            <w:r>
              <w:rPr>
                <w:rFonts w:ascii="Times New Roman"/>
                <w:b w:val="false"/>
                <w:i w:val="false"/>
                <w:color w:val="000000"/>
                <w:sz w:val="20"/>
              </w:rPr>
              <w:t>
МИИР,</w:t>
            </w:r>
          </w:p>
          <w:bookmarkEnd w:id="818"/>
          <w:p>
            <w:pPr>
              <w:spacing w:after="20"/>
              <w:ind w:left="20"/>
              <w:jc w:val="both"/>
            </w:pPr>
            <w:r>
              <w:rPr>
                <w:rFonts w:ascii="Times New Roman"/>
                <w:b w:val="false"/>
                <w:i w:val="false"/>
                <w:color w:val="000000"/>
                <w:sz w:val="20"/>
              </w:rPr>
              <w:t>
АО "КазНИИСА"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загрузки домостроительных комбинатов заказами выпуска продукции на строительство социальных объектов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АО "НУХ "Байтерек"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19"/>
          <w:p>
            <w:pPr>
              <w:spacing w:after="20"/>
              <w:ind w:left="20"/>
              <w:jc w:val="both"/>
            </w:pPr>
            <w:r>
              <w:rPr>
                <w:rFonts w:ascii="Times New Roman"/>
                <w:b w:val="false"/>
                <w:i w:val="false"/>
                <w:color w:val="000000"/>
                <w:sz w:val="20"/>
              </w:rPr>
              <w:t>
ежеквартально,</w:t>
            </w:r>
          </w:p>
          <w:bookmarkEnd w:id="819"/>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 Алматы и Шымкент, НПП "Атамекен" (по согласованию), АЗК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17" w:id="820"/>
    <w:p>
      <w:pPr>
        <w:spacing w:after="0"/>
        <w:ind w:left="0"/>
        <w:jc w:val="both"/>
      </w:pPr>
      <w:r>
        <w:rPr>
          <w:rFonts w:ascii="Times New Roman"/>
          <w:b w:val="false"/>
          <w:i w:val="false"/>
          <w:color w:val="000000"/>
          <w:sz w:val="28"/>
        </w:rPr>
        <w:t xml:space="preserve">
      Примечание: </w:t>
      </w:r>
    </w:p>
    <w:bookmarkEnd w:id="820"/>
    <w:bookmarkStart w:name="z918" w:id="821"/>
    <w:p>
      <w:pPr>
        <w:spacing w:after="0"/>
        <w:ind w:left="0"/>
        <w:jc w:val="both"/>
      </w:pPr>
      <w:r>
        <w:rPr>
          <w:rFonts w:ascii="Times New Roman"/>
          <w:b w:val="false"/>
          <w:i w:val="false"/>
          <w:color w:val="000000"/>
          <w:sz w:val="28"/>
        </w:rPr>
        <w:t>
      * объем средств будет определен при утверждении республиканского бюджета на соответствующие финансовые годы в соответствии с законодательством Республики Казахстан</w:t>
      </w:r>
    </w:p>
    <w:bookmarkEnd w:id="821"/>
    <w:bookmarkStart w:name="z919" w:id="822"/>
    <w:p>
      <w:pPr>
        <w:spacing w:after="0"/>
        <w:ind w:left="0"/>
        <w:jc w:val="both"/>
      </w:pPr>
      <w:r>
        <w:rPr>
          <w:rFonts w:ascii="Times New Roman"/>
          <w:b w:val="false"/>
          <w:i w:val="false"/>
          <w:color w:val="000000"/>
          <w:sz w:val="28"/>
        </w:rPr>
        <w:t>
      ** выполнение показателей определяется от объемов финансирования на соответствующие финансовые годы</w:t>
      </w:r>
    </w:p>
    <w:bookmarkEnd w:id="822"/>
    <w:bookmarkStart w:name="z920" w:id="823"/>
    <w:p>
      <w:pPr>
        <w:spacing w:after="0"/>
        <w:ind w:left="0"/>
        <w:jc w:val="both"/>
      </w:pPr>
      <w:r>
        <w:rPr>
          <w:rFonts w:ascii="Times New Roman"/>
          <w:b w:val="false"/>
          <w:i w:val="false"/>
          <w:color w:val="000000"/>
          <w:sz w:val="28"/>
        </w:rPr>
        <w:t>
      Расшифровка аббревиатур:</w:t>
      </w:r>
    </w:p>
    <w:bookmarkEnd w:id="823"/>
    <w:bookmarkStart w:name="z921" w:id="824"/>
    <w:p>
      <w:pPr>
        <w:spacing w:after="0"/>
        <w:ind w:left="0"/>
        <w:jc w:val="both"/>
      </w:pPr>
      <w:r>
        <w:rPr>
          <w:rFonts w:ascii="Times New Roman"/>
          <w:b w:val="false"/>
          <w:i w:val="false"/>
          <w:color w:val="000000"/>
          <w:sz w:val="28"/>
        </w:rPr>
        <w:t>
      МИО – Министерство информации и общественного развития Республики Казахстан</w:t>
      </w:r>
    </w:p>
    <w:bookmarkEnd w:id="824"/>
    <w:bookmarkStart w:name="z922" w:id="825"/>
    <w:p>
      <w:pPr>
        <w:spacing w:after="0"/>
        <w:ind w:left="0"/>
        <w:jc w:val="both"/>
      </w:pPr>
      <w:r>
        <w:rPr>
          <w:rFonts w:ascii="Times New Roman"/>
          <w:b w:val="false"/>
          <w:i w:val="false"/>
          <w:color w:val="000000"/>
          <w:sz w:val="28"/>
        </w:rPr>
        <w:t>
      НПП "Атамекен" –национальная палата предпринимателей "Атамекен"</w:t>
      </w:r>
    </w:p>
    <w:bookmarkEnd w:id="825"/>
    <w:bookmarkStart w:name="z923" w:id="826"/>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826"/>
    <w:bookmarkStart w:name="z924" w:id="827"/>
    <w:p>
      <w:pPr>
        <w:spacing w:after="0"/>
        <w:ind w:left="0"/>
        <w:jc w:val="both"/>
      </w:pPr>
      <w:r>
        <w:rPr>
          <w:rFonts w:ascii="Times New Roman"/>
          <w:b w:val="false"/>
          <w:i w:val="false"/>
          <w:color w:val="000000"/>
          <w:sz w:val="28"/>
        </w:rPr>
        <w:t>
      БВУ – банки второго уровня</w:t>
      </w:r>
    </w:p>
    <w:bookmarkEnd w:id="827"/>
    <w:bookmarkStart w:name="z925" w:id="828"/>
    <w:p>
      <w:pPr>
        <w:spacing w:after="0"/>
        <w:ind w:left="0"/>
        <w:jc w:val="both"/>
      </w:pPr>
      <w:r>
        <w:rPr>
          <w:rFonts w:ascii="Times New Roman"/>
          <w:b w:val="false"/>
          <w:i w:val="false"/>
          <w:color w:val="000000"/>
          <w:sz w:val="28"/>
        </w:rPr>
        <w:t>
      МИО – Местные исполнительные органы</w:t>
      </w:r>
    </w:p>
    <w:bookmarkEnd w:id="828"/>
    <w:bookmarkStart w:name="z926" w:id="829"/>
    <w:p>
      <w:pPr>
        <w:spacing w:after="0"/>
        <w:ind w:left="0"/>
        <w:jc w:val="both"/>
      </w:pPr>
      <w:r>
        <w:rPr>
          <w:rFonts w:ascii="Times New Roman"/>
          <w:b w:val="false"/>
          <w:i w:val="false"/>
          <w:color w:val="000000"/>
          <w:sz w:val="28"/>
        </w:rPr>
        <w:t>
      МБ – местный бюджет</w:t>
      </w:r>
    </w:p>
    <w:bookmarkEnd w:id="829"/>
    <w:bookmarkStart w:name="z927" w:id="830"/>
    <w:p>
      <w:pPr>
        <w:spacing w:after="0"/>
        <w:ind w:left="0"/>
        <w:jc w:val="both"/>
      </w:pPr>
      <w:r>
        <w:rPr>
          <w:rFonts w:ascii="Times New Roman"/>
          <w:b w:val="false"/>
          <w:i w:val="false"/>
          <w:color w:val="000000"/>
          <w:sz w:val="28"/>
        </w:rPr>
        <w:t>
      ИЖС – индивидуальное жилищное строительство</w:t>
      </w:r>
    </w:p>
    <w:bookmarkEnd w:id="830"/>
    <w:bookmarkStart w:name="z928" w:id="831"/>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831"/>
    <w:bookmarkStart w:name="z929" w:id="832"/>
    <w:p>
      <w:pPr>
        <w:spacing w:after="0"/>
        <w:ind w:left="0"/>
        <w:jc w:val="both"/>
      </w:pPr>
      <w:r>
        <w:rPr>
          <w:rFonts w:ascii="Times New Roman"/>
          <w:b w:val="false"/>
          <w:i w:val="false"/>
          <w:color w:val="000000"/>
          <w:sz w:val="28"/>
        </w:rPr>
        <w:t>
      ИКИ – инженерно-коммуникационная инфраструктура</w:t>
      </w:r>
    </w:p>
    <w:bookmarkEnd w:id="832"/>
    <w:bookmarkStart w:name="z930" w:id="833"/>
    <w:p>
      <w:pPr>
        <w:spacing w:after="0"/>
        <w:ind w:left="0"/>
        <w:jc w:val="both"/>
      </w:pPr>
      <w:r>
        <w:rPr>
          <w:rFonts w:ascii="Times New Roman"/>
          <w:b w:val="false"/>
          <w:i w:val="false"/>
          <w:color w:val="000000"/>
          <w:sz w:val="28"/>
        </w:rPr>
        <w:t>
      МЖД – многоквартирные жилые дома</w:t>
      </w:r>
    </w:p>
    <w:bookmarkEnd w:id="833"/>
    <w:bookmarkStart w:name="z931" w:id="834"/>
    <w:p>
      <w:pPr>
        <w:spacing w:after="0"/>
        <w:ind w:left="0"/>
        <w:jc w:val="both"/>
      </w:pPr>
      <w:r>
        <w:rPr>
          <w:rFonts w:ascii="Times New Roman"/>
          <w:b w:val="false"/>
          <w:i w:val="false"/>
          <w:color w:val="000000"/>
          <w:sz w:val="28"/>
        </w:rPr>
        <w:t>
      АО "КазНИИСА" – акционерное общество "Казахский научно-исследовательский и проектный институт строительства и архитектуры"</w:t>
      </w:r>
    </w:p>
    <w:bookmarkEnd w:id="834"/>
    <w:bookmarkStart w:name="z932" w:id="835"/>
    <w:p>
      <w:pPr>
        <w:spacing w:after="0"/>
        <w:ind w:left="0"/>
        <w:jc w:val="both"/>
      </w:pPr>
      <w:r>
        <w:rPr>
          <w:rFonts w:ascii="Times New Roman"/>
          <w:b w:val="false"/>
          <w:i w:val="false"/>
          <w:color w:val="000000"/>
          <w:sz w:val="28"/>
        </w:rPr>
        <w:t>
      МФ – Министерство финансов Республики Казахстан</w:t>
      </w:r>
    </w:p>
    <w:bookmarkEnd w:id="835"/>
    <w:bookmarkStart w:name="z933" w:id="836"/>
    <w:p>
      <w:pPr>
        <w:spacing w:after="0"/>
        <w:ind w:left="0"/>
        <w:jc w:val="both"/>
      </w:pPr>
      <w:r>
        <w:rPr>
          <w:rFonts w:ascii="Times New Roman"/>
          <w:b w:val="false"/>
          <w:i w:val="false"/>
          <w:color w:val="000000"/>
          <w:sz w:val="28"/>
        </w:rPr>
        <w:t>
      АЗК – ассоциация застройщиков Казахстана</w:t>
      </w:r>
    </w:p>
    <w:bookmarkEnd w:id="836"/>
    <w:bookmarkStart w:name="z934" w:id="837"/>
    <w:p>
      <w:pPr>
        <w:spacing w:after="0"/>
        <w:ind w:left="0"/>
        <w:jc w:val="both"/>
      </w:pPr>
      <w:r>
        <w:rPr>
          <w:rFonts w:ascii="Times New Roman"/>
          <w:b w:val="false"/>
          <w:i w:val="false"/>
          <w:color w:val="000000"/>
          <w:sz w:val="28"/>
        </w:rPr>
        <w:t>
      НБ РК – Национальный банк Республики Казахстан</w:t>
      </w:r>
    </w:p>
    <w:bookmarkEnd w:id="837"/>
    <w:bookmarkStart w:name="z935" w:id="838"/>
    <w:p>
      <w:pPr>
        <w:spacing w:after="0"/>
        <w:ind w:left="0"/>
        <w:jc w:val="both"/>
      </w:pPr>
      <w:r>
        <w:rPr>
          <w:rFonts w:ascii="Times New Roman"/>
          <w:b w:val="false"/>
          <w:i w:val="false"/>
          <w:color w:val="000000"/>
          <w:sz w:val="28"/>
        </w:rPr>
        <w:t>
      ЖССБК – акционерное общество "Жилищный строительный сберегательный банк Казахстана"</w:t>
      </w:r>
    </w:p>
    <w:bookmarkEnd w:id="838"/>
    <w:bookmarkStart w:name="z936" w:id="839"/>
    <w:p>
      <w:pPr>
        <w:spacing w:after="0"/>
        <w:ind w:left="0"/>
        <w:jc w:val="both"/>
      </w:pPr>
      <w:r>
        <w:rPr>
          <w:rFonts w:ascii="Times New Roman"/>
          <w:b w:val="false"/>
          <w:i w:val="false"/>
          <w:color w:val="000000"/>
          <w:sz w:val="28"/>
        </w:rPr>
        <w:t>
      КДСЖКХ – Комитет по делам строительства и жилищно-коммунального хозяйства МИИР РК</w:t>
      </w:r>
    </w:p>
    <w:bookmarkEnd w:id="839"/>
    <w:bookmarkStart w:name="z937" w:id="840"/>
    <w:p>
      <w:pPr>
        <w:spacing w:after="0"/>
        <w:ind w:left="0"/>
        <w:jc w:val="both"/>
      </w:pPr>
      <w:r>
        <w:rPr>
          <w:rFonts w:ascii="Times New Roman"/>
          <w:b w:val="false"/>
          <w:i w:val="false"/>
          <w:color w:val="000000"/>
          <w:sz w:val="28"/>
        </w:rPr>
        <w:t xml:space="preserve">
      РБ – Республиканский бюджет </w:t>
      </w:r>
    </w:p>
    <w:bookmarkEnd w:id="840"/>
    <w:bookmarkStart w:name="z938" w:id="841"/>
    <w:p>
      <w:pPr>
        <w:spacing w:after="0"/>
        <w:ind w:left="0"/>
        <w:jc w:val="both"/>
      </w:pPr>
      <w:r>
        <w:rPr>
          <w:rFonts w:ascii="Times New Roman"/>
          <w:b w:val="false"/>
          <w:i w:val="false"/>
          <w:color w:val="000000"/>
          <w:sz w:val="28"/>
        </w:rPr>
        <w:t>
      АО "ФНБ "Самрук-Казына" – акционерное общество "Фонд национального благосостояния "Самрук-Казына"</w:t>
      </w:r>
    </w:p>
    <w:bookmarkEnd w:id="841"/>
    <w:bookmarkStart w:name="z939" w:id="842"/>
    <w:p>
      <w:pPr>
        <w:spacing w:after="0"/>
        <w:ind w:left="0"/>
        <w:jc w:val="both"/>
      </w:pPr>
      <w:r>
        <w:rPr>
          <w:rFonts w:ascii="Times New Roman"/>
          <w:b w:val="false"/>
          <w:i w:val="false"/>
          <w:color w:val="000000"/>
          <w:sz w:val="28"/>
        </w:rPr>
        <w:t>
      НФ – Национальный фонд Республики Казахстан</w:t>
      </w:r>
    </w:p>
    <w:bookmarkEnd w:id="842"/>
    <w:bookmarkStart w:name="z940" w:id="843"/>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843"/>
    <w:bookmarkStart w:name="z941" w:id="844"/>
    <w:p>
      <w:pPr>
        <w:spacing w:after="0"/>
        <w:ind w:left="0"/>
        <w:jc w:val="both"/>
      </w:pPr>
      <w:r>
        <w:rPr>
          <w:rFonts w:ascii="Times New Roman"/>
          <w:b w:val="false"/>
          <w:i w:val="false"/>
          <w:color w:val="000000"/>
          <w:sz w:val="28"/>
        </w:rPr>
        <w:t xml:space="preserve">
      МФО – международные финансовые организации </w:t>
      </w:r>
    </w:p>
    <w:bookmarkEnd w:id="844"/>
    <w:bookmarkStart w:name="z942" w:id="845"/>
    <w:p>
      <w:pPr>
        <w:spacing w:after="0"/>
        <w:ind w:left="0"/>
        <w:jc w:val="both"/>
      </w:pPr>
      <w:r>
        <w:rPr>
          <w:rFonts w:ascii="Times New Roman"/>
          <w:b w:val="false"/>
          <w:i w:val="false"/>
          <w:color w:val="000000"/>
          <w:sz w:val="28"/>
        </w:rPr>
        <w:t>
      МЭ – Министерство энергетики Республики Казахстан</w:t>
      </w:r>
    </w:p>
    <w:bookmarkEnd w:id="845"/>
    <w:bookmarkStart w:name="z943" w:id="846"/>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1054</w:t>
            </w:r>
          </w:p>
        </w:tc>
      </w:tr>
    </w:tbl>
    <w:bookmarkStart w:name="z945" w:id="847"/>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847"/>
    <w:bookmarkStart w:name="z946" w:id="8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2018 года № 372 "Об утверждении Государственной программы жилищного строительства "Нұрлы жер" (САПП Республики Казахстан, 2018 г., № 31-32, ст. 181).</w:t>
      </w:r>
    </w:p>
    <w:bookmarkEnd w:id="848"/>
    <w:bookmarkStart w:name="z947" w:id="8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апреля 2019 года № 231 "О внесении изменений и дополнений в постановление Правительства Республики Казахстан от 22 июня 2018 года № 372 "Об утверждении Государственной программы жилищного строительства "Нұрлы жер" (САПП Республики Казахстан, 2019 г., № 11-12, ст. 113).</w:t>
      </w:r>
    </w:p>
    <w:bookmarkEnd w:id="849"/>
    <w:bookmarkStart w:name="z948" w:id="8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октября 2019 года № 775 "О внесении изменений и дополнений в постановление Правительства Республики Казахстан от 22 июня 2018 года № 372 "Об утверждении Государственной программы жилищного строительства "Нұрлы жер".</w:t>
      </w:r>
    </w:p>
    <w:bookmarkEnd w:id="8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