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c4e9" w14:textId="3e2c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индустриально-инновационного развития Республики Казахстан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1050. Утратило силу постановлением Правительства Республики Казахстан от 20 июля 2022 года № 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20.07.2022 </w:t>
      </w:r>
      <w:r>
        <w:rPr>
          <w:rFonts w:ascii="Times New Roman"/>
          <w:b w:val="false"/>
          <w:i w:val="false"/>
          <w:color w:val="000000"/>
          <w:sz w:val="28"/>
        </w:rPr>
        <w:t>№ 508</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01.01.2020.</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индустриально-инновационного развития Республики Казахстан на 2020 – 2025 годы (далее – Программа).</w:t>
      </w:r>
    </w:p>
    <w:bookmarkEnd w:id="1"/>
    <w:bookmarkStart w:name="z6" w:id="2"/>
    <w:p>
      <w:pPr>
        <w:spacing w:after="0"/>
        <w:ind w:left="0"/>
        <w:jc w:val="both"/>
      </w:pPr>
      <w:r>
        <w:rPr>
          <w:rFonts w:ascii="Times New Roman"/>
          <w:b w:val="false"/>
          <w:i w:val="false"/>
          <w:color w:val="000000"/>
          <w:sz w:val="28"/>
        </w:rPr>
        <w:t>
      2. Центральным и местным исполнительным органам, организациям принять меры по реализации Программы.</w:t>
      </w:r>
    </w:p>
    <w:bookmarkEnd w:id="2"/>
    <w:bookmarkStart w:name="z7" w:id="3"/>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организациям (по согласованию) представлять информацию согласно Плану мероприятий по реализации Программы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1050</w:t>
            </w:r>
          </w:p>
        </w:tc>
      </w:tr>
    </w:tbl>
    <w:bookmarkStart w:name="z12"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индустриально-инновационного развития Республики Казахстан на 2020 – 2025 годы</w:t>
      </w:r>
    </w:p>
    <w:bookmarkEnd w:id="6"/>
    <w:bookmarkStart w:name="z13" w:id="7"/>
    <w:p>
      <w:pPr>
        <w:spacing w:after="0"/>
        <w:ind w:left="0"/>
        <w:jc w:val="both"/>
      </w:pPr>
      <w:r>
        <w:rPr>
          <w:rFonts w:ascii="Times New Roman"/>
          <w:b w:val="false"/>
          <w:i w:val="false"/>
          <w:color w:val="000000"/>
          <w:sz w:val="28"/>
        </w:rPr>
        <w:t>
      Содержание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Цели, задачи, целевые индикаторы и показатели результатов реализации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направления, пути достижения поставленных целей Программы и соответствующие меры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Необходимые ресурсы</w:t>
      </w:r>
    </w:p>
    <w:bookmarkStart w:name="z20" w:id="8"/>
    <w:p>
      <w:pPr>
        <w:spacing w:after="0"/>
        <w:ind w:left="0"/>
        <w:jc w:val="left"/>
      </w:pPr>
      <w:r>
        <w:rPr>
          <w:rFonts w:ascii="Times New Roman"/>
          <w:b/>
          <w:i w:val="false"/>
          <w:color w:val="000000"/>
        </w:rPr>
        <w:t xml:space="preserve"> 1. Паспорт Программы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индустриально-инновационного развития Республики Казахстан на 2020-2025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Стратегического плана развития Республики Казахстан до 2025 года".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Послание Президента Республики Казахстан народу Казахстана от 10 января 2018 года "Новые возможности развития в условиях четвертой промышленной революции".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Послание Президента Республики Казахстан народу Казахстана от 5 октября 2018 года "Рост благосостояния казахстанцев: повышение доходов и качества жизни".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Пункт 8 </w:t>
            </w:r>
            <w:r>
              <w:rPr>
                <w:rFonts w:ascii="Times New Roman"/>
                <w:b w:val="false"/>
                <w:i w:val="false"/>
                <w:color w:val="000000"/>
                <w:sz w:val="20"/>
              </w:rPr>
              <w:t>Указа</w:t>
            </w:r>
            <w:r>
              <w:rPr>
                <w:rFonts w:ascii="Times New Roman"/>
                <w:b w:val="false"/>
                <w:i w:val="false"/>
                <w:color w:val="000000"/>
                <w:sz w:val="20"/>
              </w:rPr>
              <w:t xml:space="preserve"> Президента Республики Казахстан от 9 февраля 2018 года № 633 "О мерах по реализации Послания Главы государства народу Казахстана от 10 января 2018 года "Новые возможности развития в условиях четвертой промышленной революции".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20 декабря 2018 года № 846 "Об утверждении Концепции индустриально-инновационного развития Республики Казахстан на 2020-2025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Послание Президента Республики Казахстан народу Казахстана от 2 сентября 2019 года "Конструктивный общественный диалог-основа стабильности и процветания Казахстана".</w:t>
            </w:r>
          </w:p>
          <w:p>
            <w:pPr>
              <w:spacing w:after="20"/>
              <w:ind w:left="20"/>
              <w:jc w:val="both"/>
            </w:pPr>
            <w:r>
              <w:rPr>
                <w:rFonts w:ascii="Times New Roman"/>
                <w:b w:val="false"/>
                <w:i w:val="false"/>
                <w:color w:val="000000"/>
                <w:sz w:val="20"/>
              </w:rPr>
              <w:t>
8. Протокол совещания у Президента Республики Казахстан по индустриально-инновационному развитию страны в городе Караганде от 23 августа 2019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и организации, ответственные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Конкурентоспособная обрабатывающая промышленность Республики Казахстан на внутреннем и внешних рынках.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1) углубление индустриализации путем повышения потенциала индустриального предпринимательства;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объемов производства и расширение номенклатуры обработанных товаров, пользующихся спросом на внутреннем и внешних рынках;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увеличение промышленных мощностей посредством стимулирования развития базовых производств и реализации стратегических проектов;</w:t>
            </w:r>
          </w:p>
          <w:p>
            <w:pPr>
              <w:spacing w:after="20"/>
              <w:ind w:left="20"/>
              <w:jc w:val="both"/>
            </w:pPr>
            <w:r>
              <w:rPr>
                <w:rFonts w:ascii="Times New Roman"/>
                <w:b w:val="false"/>
                <w:i w:val="false"/>
                <w:color w:val="000000"/>
                <w:sz w:val="20"/>
              </w:rPr>
              <w:t>
4) технологическое развитие и цифровизация отраслей обрабатывающей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Достижение в 2025 году следующих показателей*:</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 реальный рост производительности труда в обрабатывающей промышленности в 1,6 раза к уровню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рост объема экспорта обрабатывающей промышленности в 1,9 раза к уровню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индекс физического объема инвестиций в основной капитал в обрабатывающую промышленность в 1,6 раза к уровню 2018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увеличение количества действующих предприятий обрабатывающей промышленности на 1000 человек экономически активного населения в 1,5 раза к уровню 2018 года;</w:t>
            </w:r>
          </w:p>
          <w:p>
            <w:pPr>
              <w:spacing w:after="20"/>
              <w:ind w:left="20"/>
              <w:jc w:val="both"/>
            </w:pPr>
            <w:r>
              <w:rPr>
                <w:rFonts w:ascii="Times New Roman"/>
                <w:b w:val="false"/>
                <w:i w:val="false"/>
                <w:color w:val="000000"/>
                <w:sz w:val="20"/>
              </w:rPr>
              <w:t>
5) повышение места в Индексе экономической сложности (Гарвард) с 78 до 55 (уровня с -0,31 балла до 0,14 балла).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2"/>
          <w:p>
            <w:pPr>
              <w:spacing w:after="20"/>
              <w:ind w:left="20"/>
              <w:jc w:val="both"/>
            </w:pPr>
            <w:r>
              <w:rPr>
                <w:rFonts w:ascii="Times New Roman"/>
                <w:b w:val="false"/>
                <w:i w:val="false"/>
                <w:color w:val="000000"/>
                <w:sz w:val="20"/>
              </w:rPr>
              <w:t>
Общие требуемые расходы из республиканского бюджета на реализацию Программы в 2020 – 2025 годах составляют 780 797,1 млн. тенге**, в том числе:</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2020 год – 146 065,3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215 725,1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2022 год – 107 896,4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2023 год – 107 863,5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2024 год – 101 996,9 млн. тенге;</w:t>
            </w:r>
          </w:p>
          <w:p>
            <w:pPr>
              <w:spacing w:after="20"/>
              <w:ind w:left="20"/>
              <w:jc w:val="both"/>
            </w:pPr>
            <w:r>
              <w:rPr>
                <w:rFonts w:ascii="Times New Roman"/>
                <w:b w:val="false"/>
                <w:i w:val="false"/>
                <w:color w:val="000000"/>
                <w:sz w:val="20"/>
              </w:rPr>
              <w:t xml:space="preserve">
2025 год – 101 249,9 млн. тенге. </w:t>
            </w:r>
          </w:p>
        </w:tc>
      </w:tr>
    </w:tbl>
    <w:bookmarkStart w:name="z42" w:id="13"/>
    <w:p>
      <w:pPr>
        <w:spacing w:after="0"/>
        <w:ind w:left="0"/>
        <w:jc w:val="both"/>
      </w:pPr>
      <w:r>
        <w:rPr>
          <w:rFonts w:ascii="Times New Roman"/>
          <w:b w:val="false"/>
          <w:i w:val="false"/>
          <w:color w:val="000000"/>
          <w:sz w:val="28"/>
        </w:rPr>
        <w:t xml:space="preserve">
      Примечание: </w:t>
      </w:r>
    </w:p>
    <w:bookmarkEnd w:id="13"/>
    <w:bookmarkStart w:name="z43" w:id="14"/>
    <w:p>
      <w:pPr>
        <w:spacing w:after="0"/>
        <w:ind w:left="0"/>
        <w:jc w:val="both"/>
      </w:pPr>
      <w:r>
        <w:rPr>
          <w:rFonts w:ascii="Times New Roman"/>
          <w:b w:val="false"/>
          <w:i w:val="false"/>
          <w:color w:val="000000"/>
          <w:sz w:val="28"/>
        </w:rPr>
        <w:t>
      *выполнение целевых индикаторов Программы будет зависеть от объемов финансирования Программы на соответствующие финансовые годы;</w:t>
      </w:r>
    </w:p>
    <w:bookmarkEnd w:id="14"/>
    <w:bookmarkStart w:name="z44" w:id="15"/>
    <w:p>
      <w:pPr>
        <w:spacing w:after="0"/>
        <w:ind w:left="0"/>
        <w:jc w:val="both"/>
      </w:pPr>
      <w:r>
        <w:rPr>
          <w:rFonts w:ascii="Times New Roman"/>
          <w:b w:val="false"/>
          <w:i w:val="false"/>
          <w:color w:val="000000"/>
          <w:sz w:val="28"/>
        </w:rPr>
        <w:t xml:space="preserve">
      **суммы будут уточняться в соответствии с республиканским бюджетом на соответствующий финансовый год. </w:t>
      </w:r>
    </w:p>
    <w:bookmarkEnd w:id="15"/>
    <w:bookmarkStart w:name="z45" w:id="16"/>
    <w:p>
      <w:pPr>
        <w:spacing w:after="0"/>
        <w:ind w:left="0"/>
        <w:jc w:val="left"/>
      </w:pPr>
      <w:r>
        <w:rPr>
          <w:rFonts w:ascii="Times New Roman"/>
          <w:b/>
          <w:i w:val="false"/>
          <w:color w:val="000000"/>
        </w:rPr>
        <w:t xml:space="preserve"> 2. Введение</w:t>
      </w:r>
    </w:p>
    <w:bookmarkEnd w:id="16"/>
    <w:bookmarkStart w:name="z46" w:id="17"/>
    <w:p>
      <w:pPr>
        <w:spacing w:after="0"/>
        <w:ind w:left="0"/>
        <w:jc w:val="both"/>
      </w:pPr>
      <w:r>
        <w:rPr>
          <w:rFonts w:ascii="Times New Roman"/>
          <w:b w:val="false"/>
          <w:i w:val="false"/>
          <w:color w:val="000000"/>
          <w:sz w:val="28"/>
        </w:rPr>
        <w:t xml:space="preserve">
      В промышленной политике Казахстан придерживается безальтернативного курса на развитие несырьевых секторов экономики, не зависящих от конъюнктуры мировых рынков. Для решения данной задачи в Казахстане с 2010 года поэтапно реализуется новая проактивная индустриальная политика, направленная на создание высокопроизводительной и экспортоориентированной обрабатывающей промышленности. </w:t>
      </w:r>
    </w:p>
    <w:bookmarkEnd w:id="17"/>
    <w:bookmarkStart w:name="z47" w:id="18"/>
    <w:p>
      <w:pPr>
        <w:spacing w:after="0"/>
        <w:ind w:left="0"/>
        <w:jc w:val="both"/>
      </w:pPr>
      <w:r>
        <w:rPr>
          <w:rFonts w:ascii="Times New Roman"/>
          <w:b w:val="false"/>
          <w:i w:val="false"/>
          <w:color w:val="000000"/>
          <w:sz w:val="28"/>
        </w:rPr>
        <w:t xml:space="preserve">
      Главной целью государственной политики индустриализации, как катализатора и основы диверсификации всей экономики, является создание условий для развития и становления обрабатывающей промышленности основным драйвером экономики страны. </w:t>
      </w:r>
    </w:p>
    <w:bookmarkEnd w:id="18"/>
    <w:bookmarkStart w:name="z48" w:id="19"/>
    <w:p>
      <w:pPr>
        <w:spacing w:after="0"/>
        <w:ind w:left="0"/>
        <w:jc w:val="both"/>
      </w:pPr>
      <w:r>
        <w:rPr>
          <w:rFonts w:ascii="Times New Roman"/>
          <w:b w:val="false"/>
          <w:i w:val="false"/>
          <w:color w:val="000000"/>
          <w:sz w:val="28"/>
        </w:rPr>
        <w:t xml:space="preserve">
      Стабильный рост и конкурентоспособность обрабатывающего сектора будут достигаться путем создания технологически прогрессивной промышленности, трансформации и цифровизации основных фондов действующих предприятий, ориентированных на создание средне-, высокотехнологичной продукции с последующим выходом на глобальные рынки. </w:t>
      </w:r>
    </w:p>
    <w:bookmarkEnd w:id="19"/>
    <w:bookmarkStart w:name="z49" w:id="20"/>
    <w:p>
      <w:pPr>
        <w:spacing w:after="0"/>
        <w:ind w:left="0"/>
        <w:jc w:val="both"/>
      </w:pPr>
      <w:r>
        <w:rPr>
          <w:rFonts w:ascii="Times New Roman"/>
          <w:b w:val="false"/>
          <w:i w:val="false"/>
          <w:color w:val="000000"/>
          <w:sz w:val="28"/>
        </w:rPr>
        <w:t xml:space="preserve">
      Так, за годы индустриализации достигнуты опережающие темпы роста выпуска продукции обрабатывающей промышленности, в 1,3 раза выросла производительность труда, в 2,1 раз увеличился приток инвестиций в основной капитал предприятий отрасли. </w:t>
      </w:r>
    </w:p>
    <w:bookmarkEnd w:id="20"/>
    <w:bookmarkStart w:name="z50" w:id="21"/>
    <w:p>
      <w:pPr>
        <w:spacing w:after="0"/>
        <w:ind w:left="0"/>
        <w:jc w:val="both"/>
      </w:pPr>
      <w:r>
        <w:rPr>
          <w:rFonts w:ascii="Times New Roman"/>
          <w:b w:val="false"/>
          <w:i w:val="false"/>
          <w:color w:val="000000"/>
          <w:sz w:val="28"/>
        </w:rPr>
        <w:t>
      Освоено производство 500 новых видов продукции, ранее не производившихся в Казахстане: грузовые и пассажирские вагоны, электровозы, грузовые, легковые автомобили и автобусы, трансформаторы, рентген аппаратура, светодиодные светильники, титановые слитки и слябы, лекарственные средства, молочная продукция и другие.</w:t>
      </w:r>
    </w:p>
    <w:bookmarkEnd w:id="21"/>
    <w:bookmarkStart w:name="z51" w:id="22"/>
    <w:p>
      <w:pPr>
        <w:spacing w:after="0"/>
        <w:ind w:left="0"/>
        <w:jc w:val="both"/>
      </w:pPr>
      <w:r>
        <w:rPr>
          <w:rFonts w:ascii="Times New Roman"/>
          <w:b w:val="false"/>
          <w:i w:val="false"/>
          <w:color w:val="000000"/>
          <w:sz w:val="28"/>
        </w:rPr>
        <w:t xml:space="preserve">
      Увеличилось количество товаров, произведенных в Казахстане и конкурентоспособных на внешних рынках, в том числе: турбины паровые, изделия из меди, радиаторы, аккумуляторы, напитки, кондитерские изделия и т.д. </w:t>
      </w:r>
    </w:p>
    <w:bookmarkEnd w:id="22"/>
    <w:bookmarkStart w:name="z52" w:id="23"/>
    <w:p>
      <w:pPr>
        <w:spacing w:after="0"/>
        <w:ind w:left="0"/>
        <w:jc w:val="both"/>
      </w:pPr>
      <w:r>
        <w:rPr>
          <w:rFonts w:ascii="Times New Roman"/>
          <w:b w:val="false"/>
          <w:i w:val="false"/>
          <w:color w:val="000000"/>
          <w:sz w:val="28"/>
        </w:rPr>
        <w:t xml:space="preserve">
      Для качественного индустриального рывка и создания конкурентоспособной обрабатывающей промышленности, особенно в условиях обострения геополитической ситуации и глобальных торговых войн, требуется проведение последовательной и взвешенной государственной политики с учетом соблюдения баланса интересов бизнеса и государства и улучшения социально-экономического развития страны. </w:t>
      </w:r>
    </w:p>
    <w:bookmarkEnd w:id="23"/>
    <w:bookmarkStart w:name="z53" w:id="24"/>
    <w:p>
      <w:pPr>
        <w:spacing w:after="0"/>
        <w:ind w:left="0"/>
        <w:jc w:val="both"/>
      </w:pPr>
      <w:r>
        <w:rPr>
          <w:rFonts w:ascii="Times New Roman"/>
          <w:b w:val="false"/>
          <w:i w:val="false"/>
          <w:color w:val="000000"/>
          <w:sz w:val="28"/>
        </w:rPr>
        <w:t xml:space="preserve">
      В этих целях разработана Государственная программа индустриально-инновационного развития Республики Казахстан на 2020 – 2025 годы (далее – Программа), которая является логическим продолжением долгосрочного курса по диверсификации экономики. </w:t>
      </w:r>
    </w:p>
    <w:bookmarkEnd w:id="24"/>
    <w:bookmarkStart w:name="z54" w:id="25"/>
    <w:p>
      <w:pPr>
        <w:spacing w:after="0"/>
        <w:ind w:left="0"/>
        <w:jc w:val="both"/>
      </w:pPr>
      <w:r>
        <w:rPr>
          <w:rFonts w:ascii="Times New Roman"/>
          <w:b w:val="false"/>
          <w:i w:val="false"/>
          <w:color w:val="000000"/>
          <w:sz w:val="28"/>
        </w:rPr>
        <w:t>
      В современной мировой экономике усиливается глобальная экономическая конкуренция, что ставит перед Казахстаном задачу подготовки своей экономики к "цифровой эпохе". С учетом этого индустриально-инновационное развитие остается одним из основных приоритетов государственной политики в долгосрочной перспективе.</w:t>
      </w:r>
    </w:p>
    <w:bookmarkEnd w:id="25"/>
    <w:bookmarkStart w:name="z55" w:id="26"/>
    <w:p>
      <w:pPr>
        <w:spacing w:after="0"/>
        <w:ind w:left="0"/>
        <w:jc w:val="both"/>
      </w:pPr>
      <w:r>
        <w:rPr>
          <w:rFonts w:ascii="Times New Roman"/>
          <w:b w:val="false"/>
          <w:i w:val="false"/>
          <w:color w:val="000000"/>
          <w:sz w:val="28"/>
        </w:rPr>
        <w:t xml:space="preserve">
      В рамках предстоящей третьей пятилетки индустриализации и в соответствии с основными направлениями Стратегического плана развития Республики Казахстан до 2025 года акцент в государственной промышленной политике будет сделан на создание экспортоориентированной экономики с высокой добавленной стоимостью. Ориентация на экспорт продиктована необходимостью расширения рынков сбыта растущего объема товаров и услуг и встраивания в глобальные цепочки создания стоимости. Экспортоориентированная индустриализация позволит вывести на внешние рынки новые казахстанские товары, в том числе товары высокотехнологичных переделов. </w:t>
      </w:r>
    </w:p>
    <w:bookmarkEnd w:id="26"/>
    <w:bookmarkStart w:name="z56" w:id="27"/>
    <w:p>
      <w:pPr>
        <w:spacing w:after="0"/>
        <w:ind w:left="0"/>
        <w:jc w:val="both"/>
      </w:pPr>
      <w:r>
        <w:rPr>
          <w:rFonts w:ascii="Times New Roman"/>
          <w:b w:val="false"/>
          <w:i w:val="false"/>
          <w:color w:val="000000"/>
          <w:sz w:val="28"/>
        </w:rPr>
        <w:t>
      Для этого необходимо предусмотреть комплекс стимулирующих мер для производителей, ориентированных на внешний рынок. И прежде всего в обрабатывающем секторе. В частности, учитывая процесс становления промышленности "цифровой эпохи" будет осуществляться акцентированное стимулирование экспортеров высокотехнологичной продукции и услуг. Механизм государственного стимулирования будет выстроен так, чтобы стимулировать переход предприятий к модели экспортоориентированного развития. Данный механизм также будет направлен на привлечение и удержание внешних инвестиций. Меры по развитию технологий и инноваций в обрабатывающей промышленности станут ключевым фактором развития стратегических конкурентных преимуществ казахстанских товаров и услуг.</w:t>
      </w:r>
    </w:p>
    <w:bookmarkEnd w:id="27"/>
    <w:bookmarkStart w:name="z57" w:id="28"/>
    <w:p>
      <w:pPr>
        <w:spacing w:after="0"/>
        <w:ind w:left="0"/>
        <w:jc w:val="both"/>
      </w:pPr>
      <w:r>
        <w:rPr>
          <w:rFonts w:ascii="Times New Roman"/>
          <w:b w:val="false"/>
          <w:i w:val="false"/>
          <w:color w:val="000000"/>
          <w:sz w:val="28"/>
        </w:rPr>
        <w:t>
      Переход к инновационной экономике предполагает продолжение системных реформ в области подготовки кадров, научных и прикладных исследований, поддержки стартапов, трансфера передовых технологий, создания венчурной экосистемы и т.д.</w:t>
      </w:r>
    </w:p>
    <w:bookmarkEnd w:id="28"/>
    <w:bookmarkStart w:name="z58" w:id="29"/>
    <w:p>
      <w:pPr>
        <w:spacing w:after="0"/>
        <w:ind w:left="0"/>
        <w:jc w:val="both"/>
      </w:pPr>
      <w:r>
        <w:rPr>
          <w:rFonts w:ascii="Times New Roman"/>
          <w:b w:val="false"/>
          <w:i w:val="false"/>
          <w:color w:val="000000"/>
          <w:sz w:val="28"/>
        </w:rPr>
        <w:t>
      В то же время, проактивная индустриально-инновационная политика государства будет проводиться в партнерстве с бизнесом. Меры по поддержке будут предоставляться в обмен на их встречные обязательства.</w:t>
      </w:r>
    </w:p>
    <w:bookmarkEnd w:id="29"/>
    <w:bookmarkStart w:name="z59" w:id="30"/>
    <w:p>
      <w:pPr>
        <w:spacing w:after="0"/>
        <w:ind w:left="0"/>
        <w:jc w:val="both"/>
      </w:pPr>
      <w:r>
        <w:rPr>
          <w:rFonts w:ascii="Times New Roman"/>
          <w:b w:val="false"/>
          <w:i w:val="false"/>
          <w:color w:val="000000"/>
          <w:sz w:val="28"/>
        </w:rPr>
        <w:t>
      Таким образом, в результате происходящей в настоящее время смены технологических и мирохозяйственных укладов, государственная индустриально-инновационная политика должна повысить свою эффективность и способность адаптироваться к быстроменяющимся условиям. Это предполагает существенное увеличение роли индустриально-инновационного развития и его влияния на обеспечение устойчивого экономического роста.</w:t>
      </w:r>
    </w:p>
    <w:bookmarkEnd w:id="30"/>
    <w:bookmarkStart w:name="z60" w:id="31"/>
    <w:p>
      <w:pPr>
        <w:spacing w:after="0"/>
        <w:ind w:left="0"/>
        <w:jc w:val="both"/>
      </w:pPr>
      <w:r>
        <w:rPr>
          <w:rFonts w:ascii="Times New Roman"/>
          <w:b w:val="false"/>
          <w:i w:val="false"/>
          <w:color w:val="000000"/>
          <w:sz w:val="28"/>
        </w:rPr>
        <w:t>
      С учетом вышеизложенного фокусом Программы является создание условий для стимулирования конкурентоспособности обрабатывающей промышленности Республики Казахстан путем развития производств с высокой добавленной стоимостью на внутреннем и внешних рынках через соответствующее финансирование для достижения запланированных амбициозных результатов.</w:t>
      </w:r>
    </w:p>
    <w:bookmarkEnd w:id="31"/>
    <w:bookmarkStart w:name="z61" w:id="32"/>
    <w:p>
      <w:pPr>
        <w:spacing w:after="0"/>
        <w:ind w:left="0"/>
        <w:jc w:val="left"/>
      </w:pPr>
      <w:r>
        <w:rPr>
          <w:rFonts w:ascii="Times New Roman"/>
          <w:b/>
          <w:i w:val="false"/>
          <w:color w:val="000000"/>
        </w:rPr>
        <w:t xml:space="preserve"> 3. Анализ текущей ситуации</w:t>
      </w:r>
    </w:p>
    <w:bookmarkEnd w:id="32"/>
    <w:bookmarkStart w:name="z62" w:id="33"/>
    <w:p>
      <w:pPr>
        <w:spacing w:after="0"/>
        <w:ind w:left="0"/>
        <w:jc w:val="left"/>
      </w:pPr>
      <w:r>
        <w:rPr>
          <w:rFonts w:ascii="Times New Roman"/>
          <w:b/>
          <w:i w:val="false"/>
          <w:color w:val="000000"/>
        </w:rPr>
        <w:t xml:space="preserve"> 3.1. Анализ состояния обрабатывающей промышленности Республики Казахстан за период 2010 – 2018 годы</w:t>
      </w:r>
    </w:p>
    <w:bookmarkEnd w:id="33"/>
    <w:bookmarkStart w:name="z63" w:id="34"/>
    <w:p>
      <w:pPr>
        <w:spacing w:after="0"/>
        <w:ind w:left="0"/>
        <w:jc w:val="both"/>
      </w:pPr>
      <w:r>
        <w:rPr>
          <w:rFonts w:ascii="Times New Roman"/>
          <w:b w:val="false"/>
          <w:i w:val="false"/>
          <w:color w:val="000000"/>
          <w:sz w:val="28"/>
        </w:rPr>
        <w:t>
      Межстрановой анализ показывает, что доля обрабатывающей промышленности в мировой экономике составляет 15,6 %</w:t>
      </w:r>
      <w:r>
        <w:rPr>
          <w:rFonts w:ascii="Times New Roman"/>
          <w:b w:val="false"/>
          <w:i w:val="false"/>
          <w:color w:val="000000"/>
          <w:vertAlign w:val="superscript"/>
        </w:rPr>
        <w:t>1</w:t>
      </w:r>
      <w:r>
        <w:rPr>
          <w:rFonts w:ascii="Times New Roman"/>
          <w:b w:val="false"/>
          <w:i w:val="false"/>
          <w:color w:val="000000"/>
          <w:sz w:val="28"/>
        </w:rPr>
        <w:t>, что выше казахстанского уровня (11,4 %)</w:t>
      </w:r>
      <w:r>
        <w:rPr>
          <w:rFonts w:ascii="Times New Roman"/>
          <w:b w:val="false"/>
          <w:i w:val="false"/>
          <w:color w:val="000000"/>
          <w:vertAlign w:val="superscript"/>
        </w:rPr>
        <w:t>2</w:t>
      </w:r>
      <w:r>
        <w:rPr>
          <w:rFonts w:ascii="Times New Roman"/>
          <w:b w:val="false"/>
          <w:i w:val="false"/>
          <w:color w:val="000000"/>
          <w:sz w:val="28"/>
        </w:rPr>
        <w:t>. В странах Организации экономического сотрудничества и развития, а также Европейского союза данный показатель составляет в среднем 14 %. Во многих развивающихся странах доля обрабатывающей промышленности достигает 20 – 35 %: к примеру, в Китае – 29 %, Малайзии – 22 %, Индонезии – 20%, в странах постсоветского пространства, в частности, в России – 12 %; Беларуси – 22 %; Украине – 12 %. Успех экономик Китая и Кореи связывают с переходом на индустриальный путь развития, способствующего сохранению высокой доли обрабатывающей промышленности в структуре валового внутреннего продукта страны.</w:t>
      </w:r>
    </w:p>
    <w:bookmarkEnd w:id="34"/>
    <w:bookmarkStart w:name="z64" w:id="35"/>
    <w:p>
      <w:pPr>
        <w:spacing w:after="0"/>
        <w:ind w:left="0"/>
        <w:jc w:val="both"/>
      </w:pPr>
      <w:r>
        <w:rPr>
          <w:rFonts w:ascii="Times New Roman"/>
          <w:b w:val="false"/>
          <w:i w:val="false"/>
          <w:color w:val="000000"/>
          <w:sz w:val="28"/>
        </w:rPr>
        <w:t>
      За период реализации двух программ индустриализации в 2010-2018 годы сложилась положительная динамика развития обрабатывающей промышленности, объем производства увеличился с 3,8 трлн. тенге в базовом 2010 году до 10,4 трлн. тенге в 2018 году, или в 2,7 раза, в номинальном выражении. Среднегодовой темп роста индекса физического объема промышленного производства обрабатывающей промышленности в указанном периоде составил 4,5 % и увеличился, в совокупности, на 42,3 % (2018 год к уровню 2009 году). Это в два раза выше аналогичного показателя в горнодобывающем секторе (21,4 %).</w:t>
      </w:r>
    </w:p>
    <w:bookmarkEnd w:id="35"/>
    <w:bookmarkStart w:name="z65" w:id="36"/>
    <w:p>
      <w:pPr>
        <w:spacing w:after="0"/>
        <w:ind w:left="0"/>
        <w:jc w:val="both"/>
      </w:pPr>
      <w:r>
        <w:rPr>
          <w:rFonts w:ascii="Times New Roman"/>
          <w:b w:val="false"/>
          <w:i w:val="false"/>
          <w:color w:val="000000"/>
          <w:sz w:val="28"/>
        </w:rPr>
        <w:t>
      ______________________________________________________________________</w:t>
      </w:r>
    </w:p>
    <w:bookmarkEnd w:id="36"/>
    <w:bookmarkStart w:name="z66" w:id="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World Bank Database.</w:t>
      </w:r>
    </w:p>
    <w:bookmarkEnd w:id="37"/>
    <w:bookmarkStart w:name="z67" w:id="38"/>
    <w:p>
      <w:pPr>
        <w:spacing w:after="0"/>
        <w:ind w:left="0"/>
        <w:jc w:val="both"/>
      </w:pPr>
      <w:r>
        <w:rPr>
          <w:rFonts w:ascii="Times New Roman"/>
          <w:b w:val="false"/>
          <w:i w:val="false"/>
          <w:color w:val="000000"/>
          <w:sz w:val="28"/>
        </w:rPr>
        <w:t>
      https://data.worldbank.org/indicator/NV.IND.MANF.ZS?end=2017&amp;start=1960&amp;year_high_desc=true</w:t>
      </w:r>
    </w:p>
    <w:bookmarkEnd w:id="38"/>
    <w:bookmarkStart w:name="z68" w:id="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World Bank Database.</w:t>
      </w:r>
    </w:p>
    <w:bookmarkEnd w:id="39"/>
    <w:bookmarkStart w:name="z69" w:id="40"/>
    <w:p>
      <w:pPr>
        <w:spacing w:after="0"/>
        <w:ind w:left="0"/>
        <w:jc w:val="both"/>
      </w:pPr>
      <w:r>
        <w:rPr>
          <w:rFonts w:ascii="Times New Roman"/>
          <w:b w:val="false"/>
          <w:i w:val="false"/>
          <w:color w:val="000000"/>
          <w:sz w:val="28"/>
        </w:rPr>
        <w:t>
      Реальный прирост валовой добавленной стоимости обрабатывающей промышленности за 2009-2018 годы составил в совокупности 48 %, что соразмерно приросту валового внутреннего продукта Казахстана (47,9 % – 2018 год к 2009 году). Одним из основных факторов такой синхронности является замедление темпов прироста добывающей промышленности Республики Казахстан до 22,9 % в результате снижения цен на сырьевые ресурсы на внешних рынках.</w:t>
      </w:r>
    </w:p>
    <w:bookmarkEnd w:id="40"/>
    <w:bookmarkStart w:name="z70" w:id="41"/>
    <w:p>
      <w:pPr>
        <w:spacing w:after="0"/>
        <w:ind w:left="0"/>
        <w:jc w:val="both"/>
      </w:pPr>
      <w:r>
        <w:rPr>
          <w:rFonts w:ascii="Times New Roman"/>
          <w:b w:val="false"/>
          <w:i w:val="false"/>
          <w:color w:val="000000"/>
          <w:sz w:val="28"/>
        </w:rPr>
        <w:t>
      В структуре выпуска обрабатывающей промышленности за 2018 год продолжает превалировать металлургия (44,4 %), в 2010 году – 41,5 %, наблюдается некоторое снижение доли производства продуктов питания (с 18,1 % до 14,7 %), незначительно увеличилась доля машиностроения (с 9,8% до 10,5%), химической промышленности (2,7 % до 3,9 %). Удельный вес остальных отраслей практически не претерпел изменений (рисунок 1).</w:t>
      </w:r>
    </w:p>
    <w:bookmarkEnd w:id="41"/>
    <w:bookmarkStart w:name="z71" w:id="42"/>
    <w:p>
      <w:pPr>
        <w:spacing w:after="0"/>
        <w:ind w:left="0"/>
        <w:jc w:val="both"/>
      </w:pPr>
      <w:r>
        <w:rPr>
          <w:rFonts w:ascii="Times New Roman"/>
          <w:b w:val="false"/>
          <w:i w:val="false"/>
          <w:color w:val="000000"/>
          <w:sz w:val="28"/>
        </w:rPr>
        <w:t>
      Рисунок 1. Отрослевая структура отрослей обрабатывающей промышленности в 2010 и 2018 годах, в % к итогу (100% - вся обрабатывающая промышленность)</w:t>
      </w:r>
    </w:p>
    <w:bookmarkEnd w:id="42"/>
    <w:bookmarkStart w:name="z7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44"/>
    <w:p>
      <w:pPr>
        <w:spacing w:after="0"/>
        <w:ind w:left="0"/>
        <w:jc w:val="both"/>
      </w:pPr>
      <w:r>
        <w:rPr>
          <w:rFonts w:ascii="Times New Roman"/>
          <w:b w:val="false"/>
          <w:i w:val="false"/>
          <w:color w:val="000000"/>
          <w:sz w:val="28"/>
        </w:rPr>
        <w:t>
      Источник: КС МНЭ</w:t>
      </w:r>
    </w:p>
    <w:bookmarkEnd w:id="44"/>
    <w:bookmarkStart w:name="z74" w:id="45"/>
    <w:p>
      <w:pPr>
        <w:spacing w:after="0"/>
        <w:ind w:left="0"/>
        <w:jc w:val="both"/>
      </w:pPr>
      <w:r>
        <w:rPr>
          <w:rFonts w:ascii="Times New Roman"/>
          <w:b w:val="false"/>
          <w:i w:val="false"/>
          <w:color w:val="000000"/>
          <w:sz w:val="28"/>
        </w:rPr>
        <w:t>
      В последние 10 лет высокие темпы роста обрабатывающей промышленности Казахстана были обеспечены преимущественно за счет расширения участия страны в мировых сырьевых рынках (базовые металлы и материалы). В настоящее время по мнению международных институтов и представителей бизнес-сообщества, сырьевой супер-цикл закончен. Возможности экономического роста за счет продажи товаров низких переделов исчерпаны.</w:t>
      </w:r>
    </w:p>
    <w:bookmarkEnd w:id="45"/>
    <w:bookmarkStart w:name="z75" w:id="46"/>
    <w:p>
      <w:pPr>
        <w:spacing w:after="0"/>
        <w:ind w:left="0"/>
        <w:jc w:val="both"/>
      </w:pPr>
      <w:r>
        <w:rPr>
          <w:rFonts w:ascii="Times New Roman"/>
          <w:b w:val="false"/>
          <w:i w:val="false"/>
          <w:color w:val="000000"/>
          <w:sz w:val="28"/>
        </w:rPr>
        <w:t>
      К примеру, доля металлургической промышленности в объеме обрабатывающей промышленности страны с низким уровнем переделов (производство листов из стали, рафинированной меди и пр.) в период с 2014 по 2018 годы увеличилась с 31,4 % до 44,4 % соответственно, несмотря на тот факт, что в 2019 году произошло снижение цен на Лондонской бирже металлов (The London Metal Exchange). Цена за 1 тонну меди в мае 2018 года составляла 7000 долларов, в 2019 году 6000 долларов.</w:t>
      </w:r>
    </w:p>
    <w:bookmarkEnd w:id="46"/>
    <w:bookmarkStart w:name="z76" w:id="47"/>
    <w:p>
      <w:pPr>
        <w:spacing w:after="0"/>
        <w:ind w:left="0"/>
        <w:jc w:val="both"/>
      </w:pPr>
      <w:r>
        <w:rPr>
          <w:rFonts w:ascii="Times New Roman"/>
          <w:b w:val="false"/>
          <w:i w:val="false"/>
          <w:color w:val="000000"/>
          <w:sz w:val="28"/>
        </w:rPr>
        <w:t>
      Назрел вопрос интенсивного развития обрабатывающей промышленности за счет организации производства продуктов наиболее высокотехнологичной сложности, ориентированных на мировую торговлю, не подверженных внезапным изменениям закупочных цен на сырье.</w:t>
      </w:r>
    </w:p>
    <w:bookmarkEnd w:id="47"/>
    <w:bookmarkStart w:name="z77" w:id="48"/>
    <w:p>
      <w:pPr>
        <w:spacing w:after="0"/>
        <w:ind w:left="0"/>
        <w:jc w:val="both"/>
      </w:pPr>
      <w:r>
        <w:rPr>
          <w:rFonts w:ascii="Times New Roman"/>
          <w:b w:val="false"/>
          <w:i w:val="false"/>
          <w:color w:val="000000"/>
          <w:sz w:val="28"/>
        </w:rPr>
        <w:t>
      К примеру, в Японии фокус производства сконцентрирован на высокотехнологичной продукции (сталь для судостроения, транспорта, электротехники). В результате этого металлургическое производство Японии является более стабильным к глобальным скачкам цен на сырье (сталь).</w:t>
      </w:r>
    </w:p>
    <w:bookmarkEnd w:id="48"/>
    <w:bookmarkStart w:name="z78" w:id="49"/>
    <w:p>
      <w:pPr>
        <w:spacing w:after="0"/>
        <w:ind w:left="0"/>
        <w:jc w:val="both"/>
      </w:pPr>
      <w:r>
        <w:rPr>
          <w:rFonts w:ascii="Times New Roman"/>
          <w:b w:val="false"/>
          <w:i w:val="false"/>
          <w:color w:val="000000"/>
          <w:sz w:val="28"/>
        </w:rPr>
        <w:t>
      Рисунок 2. Сравнение влияния индекса цен стали на черную металлургию в Казахстане и Японии.</w:t>
      </w:r>
    </w:p>
    <w:bookmarkEnd w:id="49"/>
    <w:bookmarkStart w:name="z7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1"/>
    <w:p>
      <w:pPr>
        <w:spacing w:after="0"/>
        <w:ind w:left="0"/>
        <w:jc w:val="both"/>
      </w:pPr>
      <w:r>
        <w:rPr>
          <w:rFonts w:ascii="Times New Roman"/>
          <w:b w:val="false"/>
          <w:i w:val="false"/>
          <w:color w:val="000000"/>
          <w:sz w:val="28"/>
        </w:rPr>
        <w:t>
      Источники: Bloomberg, Bureau of Statistics of Japan, КС МНЭ</w:t>
      </w:r>
    </w:p>
    <w:bookmarkEnd w:id="51"/>
    <w:bookmarkStart w:name="z81" w:id="52"/>
    <w:p>
      <w:pPr>
        <w:spacing w:after="0"/>
        <w:ind w:left="0"/>
        <w:jc w:val="both"/>
      </w:pPr>
      <w:r>
        <w:rPr>
          <w:rFonts w:ascii="Times New Roman"/>
          <w:b w:val="false"/>
          <w:i w:val="false"/>
          <w:color w:val="000000"/>
          <w:sz w:val="28"/>
        </w:rPr>
        <w:t>
      В настоящее время государственная поддержка целых отраслей уже не может привнести того значительного эффекта, который требовался в первые годы индустриализации.</w:t>
      </w:r>
    </w:p>
    <w:bookmarkEnd w:id="52"/>
    <w:bookmarkStart w:name="z82" w:id="53"/>
    <w:p>
      <w:pPr>
        <w:spacing w:after="0"/>
        <w:ind w:left="0"/>
        <w:jc w:val="both"/>
      </w:pPr>
      <w:r>
        <w:rPr>
          <w:rFonts w:ascii="Times New Roman"/>
          <w:b w:val="false"/>
          <w:i w:val="false"/>
          <w:color w:val="000000"/>
          <w:sz w:val="28"/>
        </w:rPr>
        <w:t>
      Поддержка базового фундамента обрабатывающей промышленности являлась ответной реакцией на всемирный экономический кризис, ставшая своего рода антикризисной мерой для экономики Казахстана.</w:t>
      </w:r>
    </w:p>
    <w:bookmarkEnd w:id="53"/>
    <w:bookmarkStart w:name="z83" w:id="54"/>
    <w:p>
      <w:pPr>
        <w:spacing w:after="0"/>
        <w:ind w:left="0"/>
        <w:jc w:val="both"/>
      </w:pPr>
      <w:r>
        <w:rPr>
          <w:rFonts w:ascii="Times New Roman"/>
          <w:b w:val="false"/>
          <w:i w:val="false"/>
          <w:color w:val="000000"/>
          <w:sz w:val="28"/>
        </w:rPr>
        <w:t>
      На данный момент Казахстану необходимо как можно скорее диверсифицировать свою экспортную и потребительскую корзину, отходить от практики поддержки целых отраслей.</w:t>
      </w:r>
    </w:p>
    <w:bookmarkEnd w:id="54"/>
    <w:bookmarkStart w:name="z84" w:id="55"/>
    <w:p>
      <w:pPr>
        <w:spacing w:after="0"/>
        <w:ind w:left="0"/>
        <w:jc w:val="both"/>
      </w:pPr>
      <w:r>
        <w:rPr>
          <w:rFonts w:ascii="Times New Roman"/>
          <w:b w:val="false"/>
          <w:i w:val="false"/>
          <w:color w:val="000000"/>
          <w:sz w:val="28"/>
        </w:rPr>
        <w:t>
      Возникла необходимость определения перечня приоритетных товаров обрабатывающей промышленности с высоким уровнем технологической сложности, ориентированных на экспорт и внутренний рынок.</w:t>
      </w:r>
    </w:p>
    <w:bookmarkEnd w:id="55"/>
    <w:bookmarkStart w:name="z85" w:id="56"/>
    <w:p>
      <w:pPr>
        <w:spacing w:after="0"/>
        <w:ind w:left="0"/>
        <w:jc w:val="both"/>
      </w:pPr>
      <w:r>
        <w:rPr>
          <w:rFonts w:ascii="Times New Roman"/>
          <w:b w:val="false"/>
          <w:i w:val="false"/>
          <w:color w:val="000000"/>
          <w:sz w:val="28"/>
        </w:rPr>
        <w:t>
      На третьем этапе индустриализации перед Казахстаном стоят задачи качественного роста обрабатывающей промышленности, ориентированные на "развитие". Эти задачи диктуются как внешними "большими вызовами" глобального характера, так и внутренними процессами.</w:t>
      </w:r>
    </w:p>
    <w:bookmarkEnd w:id="56"/>
    <w:bookmarkStart w:name="z86" w:id="57"/>
    <w:p>
      <w:pPr>
        <w:spacing w:after="0"/>
        <w:ind w:left="0"/>
        <w:jc w:val="both"/>
      </w:pPr>
      <w:r>
        <w:rPr>
          <w:rFonts w:ascii="Times New Roman"/>
          <w:b w:val="false"/>
          <w:i w:val="false"/>
          <w:color w:val="000000"/>
          <w:sz w:val="28"/>
        </w:rPr>
        <w:t>
      Казахстану необходимо выйти из ресурсной модели роста, несущей в себе определенные угрозы стабильности экономического развития. Индустриальная политика страны определит стратегические подходы, необходимые для перевода вызовов из статуса проблем в категорию возможностей, которыми можно воспользоваться для качественного развития обрабатывающей промышленности.</w:t>
      </w:r>
    </w:p>
    <w:bookmarkEnd w:id="57"/>
    <w:bookmarkStart w:name="z87" w:id="58"/>
    <w:p>
      <w:pPr>
        <w:spacing w:after="0"/>
        <w:ind w:left="0"/>
        <w:jc w:val="both"/>
      </w:pPr>
      <w:r>
        <w:rPr>
          <w:rFonts w:ascii="Times New Roman"/>
          <w:b w:val="false"/>
          <w:i w:val="false"/>
          <w:color w:val="000000"/>
          <w:sz w:val="28"/>
        </w:rPr>
        <w:t>
      В региональном разрезе наибольший вклад в развитие обрабатывающей промышленности вносится Карагандинской, Павлодарской и Восточно-Казахстанской областями (в совокупности около 41 %) за счет концентрации в них крупных металлургических предприятий. Туркестанская, Алматинская области и город Алматы обеспечивают более 17 % всей валовой добавленной стоимости обрабатывающей промышленности. Третьей группой регионов (доля каждой от 2 до 8,5 % в валовой добавленной стоимости отрасли) являются город Нур-Султан, Акмолинская, Актюбинская, Костанайская и Атырауская области. И наконец, 4-я группа регионов вносит минимальный вклад – более 6,5 % от общего объема валовой добавленной стоимости – Кызылординская, Мангистауская, Западно-Казахстанская и Северо-Казахстанская области.</w:t>
      </w:r>
    </w:p>
    <w:bookmarkEnd w:id="58"/>
    <w:bookmarkStart w:name="z88" w:id="59"/>
    <w:p>
      <w:pPr>
        <w:spacing w:after="0"/>
        <w:ind w:left="0"/>
        <w:jc w:val="both"/>
      </w:pPr>
      <w:r>
        <w:rPr>
          <w:rFonts w:ascii="Times New Roman"/>
          <w:b w:val="false"/>
          <w:i w:val="false"/>
          <w:color w:val="000000"/>
          <w:sz w:val="28"/>
        </w:rPr>
        <w:t>
      Анализ степени концентрации предприятий различных отраслей в региональном разрезе показывает наибольшую сконцентрированность металлургической промышленности (в Карагандинской, Павлодарской и Восточно-Казахстанской областях), на долю которой приходится 76,5 % от валовой добавленной стоимости отрасли. Следующая по величине доли в валовой добавленной стоимости группа предприятий производства продуктов питания характеризуется относительно высокой географической представленностью: на 9 регионов Казахстана приходится более 80 % от валовой добавленной стоимости данной отрасли. Производство кокса и продуктов нефтепереработки сосредоточено, в основном, в 3-х регионах, где располагаются крупнейшие нефтеперерабатывающие заводы – г. Шымкент, Атырауской и Павлодарской областях, уровень концентрации отрасли в этих регионах составляет 85 %. Строительные материалы производятся повсеместно во всех регионах Казахстана: 79 % валовой добавленной стоимости приходится на 9 регионов.</w:t>
      </w:r>
    </w:p>
    <w:bookmarkEnd w:id="59"/>
    <w:bookmarkStart w:name="z89" w:id="60"/>
    <w:p>
      <w:pPr>
        <w:spacing w:after="0"/>
        <w:ind w:left="0"/>
        <w:jc w:val="both"/>
      </w:pPr>
      <w:r>
        <w:rPr>
          <w:rFonts w:ascii="Times New Roman"/>
          <w:b w:val="false"/>
          <w:i w:val="false"/>
          <w:color w:val="000000"/>
          <w:sz w:val="28"/>
        </w:rPr>
        <w:t>
      В обрабатывающей промышленности на начало 2019 года зарегистрировано 23003 предприятия, в том числе 14700 из них – действующие, 8398 – это активные предприятия.</w:t>
      </w:r>
    </w:p>
    <w:bookmarkEnd w:id="60"/>
    <w:bookmarkStart w:name="z90" w:id="61"/>
    <w:p>
      <w:pPr>
        <w:spacing w:after="0"/>
        <w:ind w:left="0"/>
        <w:jc w:val="both"/>
      </w:pPr>
      <w:r>
        <w:rPr>
          <w:rFonts w:ascii="Times New Roman"/>
          <w:b w:val="false"/>
          <w:i w:val="false"/>
          <w:color w:val="000000"/>
          <w:sz w:val="28"/>
        </w:rPr>
        <w:t>
      В региональном разрезе наибольшее количество предприятий обрабатывающей промышленности республики зарегистрировано в гг. Алматы (24 %) и Нур-Султане (12 %), а также в Карагандинской области (11 %). По количеству предприятий в регионах преимущество сохраняется за производством продуктов питания, что объективно отражает первостепенные потребности локальных рынков сбыта.</w:t>
      </w:r>
    </w:p>
    <w:bookmarkEnd w:id="61"/>
    <w:bookmarkStart w:name="z91" w:id="62"/>
    <w:p>
      <w:pPr>
        <w:spacing w:after="0"/>
        <w:ind w:left="0"/>
        <w:jc w:val="both"/>
      </w:pPr>
      <w:r>
        <w:rPr>
          <w:rFonts w:ascii="Times New Roman"/>
          <w:b w:val="false"/>
          <w:i w:val="false"/>
          <w:color w:val="000000"/>
          <w:sz w:val="28"/>
        </w:rPr>
        <w:t>
      Уровень загрузки производственных мощностей предприятий обрабатывающей промышленности в среднем составляет 44 % – 58 %. По данным Национальной палаты предпринимателей Республики Казахстан "Атамекен" загруженность предприятий мебельной, деревообрабатывающей и целлюлозно-бумажной промышленности составляет 45 – 59 %.</w:t>
      </w:r>
      <w:r>
        <w:rPr>
          <w:rFonts w:ascii="Times New Roman"/>
          <w:b w:val="false"/>
          <w:i w:val="false"/>
          <w:color w:val="000000"/>
          <w:vertAlign w:val="superscript"/>
        </w:rPr>
        <w:t>3</w:t>
      </w:r>
      <w:r>
        <w:rPr>
          <w:rFonts w:ascii="Times New Roman"/>
          <w:b w:val="false"/>
          <w:i w:val="false"/>
          <w:color w:val="000000"/>
          <w:sz w:val="28"/>
        </w:rPr>
        <w:t xml:space="preserve"> Основными причинами недозагруженности отечественных предприятий обрабатывающей промышленности являются нехватка финансовых средств на оборотные средства на модернизацию мощностей, отсутствие или недостаточный спрос на продукцию предприятий на внутреннем и внешнем рынках, недостаточность либо отсутствие подготовленных кадров для работы на специальном оборудовании, проблемы с сырьем.</w:t>
      </w:r>
    </w:p>
    <w:bookmarkEnd w:id="62"/>
    <w:bookmarkStart w:name="z92" w:id="63"/>
    <w:p>
      <w:pPr>
        <w:spacing w:after="0"/>
        <w:ind w:left="0"/>
        <w:jc w:val="both"/>
      </w:pPr>
      <w:r>
        <w:rPr>
          <w:rFonts w:ascii="Times New Roman"/>
          <w:b w:val="false"/>
          <w:i w:val="false"/>
          <w:color w:val="000000"/>
          <w:sz w:val="28"/>
        </w:rPr>
        <w:t>
      Отсутствует коллаборационная связь между предприятиями обрабатывающей промышленности и производителями готовой качественной сырьевой продукции. В связи с этим в стране наблюдается высокая зависимость от импортного сырья и комплектующих, что критично влияет на конкурентоспособность казахстанских товаропроизводителей.</w:t>
      </w:r>
    </w:p>
    <w:bookmarkEnd w:id="63"/>
    <w:bookmarkStart w:name="z93" w:id="64"/>
    <w:p>
      <w:pPr>
        <w:spacing w:after="0"/>
        <w:ind w:left="0"/>
        <w:jc w:val="both"/>
      </w:pPr>
      <w:r>
        <w:rPr>
          <w:rFonts w:ascii="Times New Roman"/>
          <w:b w:val="false"/>
          <w:i w:val="false"/>
          <w:color w:val="000000"/>
          <w:sz w:val="28"/>
        </w:rPr>
        <w:t>
      Отсутствие либо недостаток производимого сырья и комплектующих обусловлены следующими причинами:</w:t>
      </w:r>
    </w:p>
    <w:bookmarkEnd w:id="64"/>
    <w:bookmarkStart w:name="z94" w:id="65"/>
    <w:p>
      <w:pPr>
        <w:spacing w:after="0"/>
        <w:ind w:left="0"/>
        <w:jc w:val="both"/>
      </w:pPr>
      <w:r>
        <w:rPr>
          <w:rFonts w:ascii="Times New Roman"/>
          <w:b w:val="false"/>
          <w:i w:val="false"/>
          <w:color w:val="000000"/>
          <w:sz w:val="28"/>
        </w:rPr>
        <w:t>
      - технологическая неразвитость сырьевого производства (отсутствие производства высококачественного сырья и материалов);</w:t>
      </w:r>
    </w:p>
    <w:bookmarkEnd w:id="65"/>
    <w:bookmarkStart w:name="z95" w:id="66"/>
    <w:p>
      <w:pPr>
        <w:spacing w:after="0"/>
        <w:ind w:left="0"/>
        <w:jc w:val="both"/>
      </w:pPr>
      <w:r>
        <w:rPr>
          <w:rFonts w:ascii="Times New Roman"/>
          <w:b w:val="false"/>
          <w:i w:val="false"/>
          <w:color w:val="000000"/>
          <w:sz w:val="28"/>
        </w:rPr>
        <w:t>
      - экономическая нецелесообразность производства определенных видов сырья (небольшая внутренняя потребность);</w:t>
      </w:r>
    </w:p>
    <w:bookmarkEnd w:id="66"/>
    <w:bookmarkStart w:name="z96" w:id="67"/>
    <w:p>
      <w:pPr>
        <w:spacing w:after="0"/>
        <w:ind w:left="0"/>
        <w:jc w:val="both"/>
      </w:pPr>
      <w:r>
        <w:rPr>
          <w:rFonts w:ascii="Times New Roman"/>
          <w:b w:val="false"/>
          <w:i w:val="false"/>
          <w:color w:val="000000"/>
          <w:sz w:val="28"/>
        </w:rPr>
        <w:t>
      - отсутствие базового сырья для организации последующей переработки.</w:t>
      </w:r>
    </w:p>
    <w:bookmarkEnd w:id="67"/>
    <w:bookmarkStart w:name="z97" w:id="68"/>
    <w:p>
      <w:pPr>
        <w:spacing w:after="0"/>
        <w:ind w:left="0"/>
        <w:jc w:val="both"/>
      </w:pPr>
      <w:r>
        <w:rPr>
          <w:rFonts w:ascii="Times New Roman"/>
          <w:b w:val="false"/>
          <w:i w:val="false"/>
          <w:color w:val="000000"/>
          <w:sz w:val="28"/>
        </w:rPr>
        <w:t>
      Многие нынешние гиганты обрабатывающей промышленности мира, например, как Южная Корея, некогда занимались лишь производством конечной продукции из сырья и комплектующих, импортированных из разных стран. Такая стратегия получения максимальной выгоды из текущего положения экономики позволила этим странам со временем стать ведущими производителями на мировом рынке в своих отраслях.</w:t>
      </w:r>
    </w:p>
    <w:bookmarkEnd w:id="68"/>
    <w:bookmarkStart w:name="z98" w:id="69"/>
    <w:p>
      <w:pPr>
        <w:spacing w:after="0"/>
        <w:ind w:left="0"/>
        <w:jc w:val="both"/>
      </w:pPr>
      <w:r>
        <w:rPr>
          <w:rFonts w:ascii="Times New Roman"/>
          <w:b w:val="false"/>
          <w:i w:val="false"/>
          <w:color w:val="000000"/>
          <w:sz w:val="28"/>
        </w:rPr>
        <w:t>
      __________________________________________________________________</w:t>
      </w:r>
    </w:p>
    <w:bookmarkEnd w:id="69"/>
    <w:bookmarkStart w:name="z99" w:id="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Национальной палатой предпринимателей Республики Казахстан "Атамекен" была проведена паспортизация предприятий обрабатывающей промышленности, в рамках которой было охвачено 2102 предприятия, что составляет 14 % от всех действующих или 25 % от активных предприятий.</w:t>
      </w:r>
    </w:p>
    <w:bookmarkEnd w:id="70"/>
    <w:bookmarkStart w:name="z100" w:id="71"/>
    <w:p>
      <w:pPr>
        <w:spacing w:after="0"/>
        <w:ind w:left="0"/>
        <w:jc w:val="both"/>
      </w:pPr>
      <w:r>
        <w:rPr>
          <w:rFonts w:ascii="Times New Roman"/>
          <w:b w:val="false"/>
          <w:i w:val="false"/>
          <w:color w:val="000000"/>
          <w:sz w:val="28"/>
        </w:rPr>
        <w:t>
      Вследствие этого, на данный момент весьма актуальным остается развитие собственного несырьевого экспорта за счет стимулирования интеграции и соответственного роста доли экономики Республики Казахстан в мировых производственных и торговых цепочках. Возможно налаживание производств за счет импорта необходимых сырья и комплектующих, углубления их переработки и последующей реализации продукции с большей добавленной стоимостью через принципы импортодополнения.</w:t>
      </w:r>
    </w:p>
    <w:bookmarkEnd w:id="71"/>
    <w:bookmarkStart w:name="z101" w:id="72"/>
    <w:p>
      <w:pPr>
        <w:spacing w:after="0"/>
        <w:ind w:left="0"/>
        <w:jc w:val="both"/>
      </w:pPr>
      <w:r>
        <w:rPr>
          <w:rFonts w:ascii="Times New Roman"/>
          <w:b w:val="false"/>
          <w:i w:val="false"/>
          <w:color w:val="000000"/>
          <w:sz w:val="28"/>
        </w:rPr>
        <w:t>
      Важным фактором стабильной жизнедеятельности предприятий является обеспеченность сырьем. Наиболее высокий уровень обеспеченности отечественным сырьем наблюдается в таких отраслях как производство кокса и нефтепереработки (98%), производство металлургической продукции (90 %), производство готовых металлических изделий (кроме машин и оборудования) (86%).</w:t>
      </w:r>
    </w:p>
    <w:bookmarkEnd w:id="72"/>
    <w:bookmarkStart w:name="z102" w:id="73"/>
    <w:p>
      <w:pPr>
        <w:spacing w:after="0"/>
        <w:ind w:left="0"/>
        <w:jc w:val="both"/>
      </w:pPr>
      <w:r>
        <w:rPr>
          <w:rFonts w:ascii="Times New Roman"/>
          <w:b w:val="false"/>
          <w:i w:val="false"/>
          <w:color w:val="000000"/>
          <w:sz w:val="28"/>
        </w:rPr>
        <w:t>
      Вместе с тем, согласно данным паспортизации, треть (32 %) предприятий обрабатывающей промышленности испытывает проблемы с обеспеченностью сырьем, в том числе: предприятия пищевой (42 %), легкой (40 %), мебельной, деревообрабатывающей и целлюлозно-бумажной (9 – 15 %), химической (35 %) и фармацевтической (29 %) промышленности.</w:t>
      </w:r>
    </w:p>
    <w:bookmarkEnd w:id="73"/>
    <w:bookmarkStart w:name="z103" w:id="74"/>
    <w:p>
      <w:pPr>
        <w:spacing w:after="0"/>
        <w:ind w:left="0"/>
        <w:jc w:val="both"/>
      </w:pPr>
      <w:r>
        <w:rPr>
          <w:rFonts w:ascii="Times New Roman"/>
          <w:b w:val="false"/>
          <w:i w:val="false"/>
          <w:color w:val="000000"/>
          <w:sz w:val="28"/>
        </w:rPr>
        <w:t>
      В целом, региональная концентрация предприятий в разрезе отраслей отражает близость к сырьевым ресурсам либо наличие спроса на продукцию отрасли на внутренних рынках в крупных мегаполисах, что связано с наличием платежеспособного спроса.</w:t>
      </w:r>
    </w:p>
    <w:bookmarkEnd w:id="74"/>
    <w:bookmarkStart w:name="z104" w:id="75"/>
    <w:p>
      <w:pPr>
        <w:spacing w:after="0"/>
        <w:ind w:left="0"/>
        <w:jc w:val="both"/>
      </w:pPr>
      <w:r>
        <w:rPr>
          <w:rFonts w:ascii="Times New Roman"/>
          <w:b w:val="false"/>
          <w:i w:val="false"/>
          <w:color w:val="000000"/>
          <w:sz w:val="28"/>
        </w:rPr>
        <w:t>
      В обрабатывающей промышленности выделяются три группы отраслей в зависимости от их технологической сложности, измеряемой интенсивностью использования технологий в производстве</w:t>
      </w:r>
      <w:r>
        <w:rPr>
          <w:rFonts w:ascii="Times New Roman"/>
          <w:b w:val="false"/>
          <w:i w:val="false"/>
          <w:color w:val="000000"/>
          <w:vertAlign w:val="superscript"/>
        </w:rPr>
        <w:t>4</w:t>
      </w:r>
      <w:r>
        <w:rPr>
          <w:rFonts w:ascii="Times New Roman"/>
          <w:b w:val="false"/>
          <w:i w:val="false"/>
          <w:color w:val="000000"/>
          <w:sz w:val="28"/>
        </w:rPr>
        <w:t xml:space="preserve"> высокотехнологичные, среднетехнологичные и низкотехнологичные отрасли.</w:t>
      </w:r>
    </w:p>
    <w:bookmarkEnd w:id="75"/>
    <w:bookmarkStart w:name="z105" w:id="76"/>
    <w:p>
      <w:pPr>
        <w:spacing w:after="0"/>
        <w:ind w:left="0"/>
        <w:jc w:val="both"/>
      </w:pPr>
      <w:r>
        <w:rPr>
          <w:rFonts w:ascii="Times New Roman"/>
          <w:b w:val="false"/>
          <w:i w:val="false"/>
          <w:color w:val="000000"/>
          <w:sz w:val="28"/>
        </w:rPr>
        <w:t>
      По итогам 2018 года, наибольший удельный вес в обрабатывающей промышленности Казахстана занимают среднетехнологичные отрасли (47,9 %). Далее – низкотехнологичные (41,2 %); высокотехнологичные (10,9 %). По сравнению с 2010 годом доля высокотехнологичных отраслей повысилась с 8,9 % до 10,9 %, в то же время доля низкотехнологичных отраслей снизилась с 43,1 % до 41,2 %., средне- с 48 % до 47,9 %. Пока эти изменения незначительны для приближения к уровню развитых стран Организации экономического сотрудничества и развития, в которых основу оптимальной технологической структуры составляют высокотехнологичные и среднетехнологичные производства (около 48 %), причем высокотехнологичные производства занимают около 20 %.</w:t>
      </w:r>
      <w:r>
        <w:rPr>
          <w:rFonts w:ascii="Times New Roman"/>
          <w:b w:val="false"/>
          <w:i w:val="false"/>
          <w:color w:val="000000"/>
          <w:vertAlign w:val="superscript"/>
        </w:rPr>
        <w:t>5</w:t>
      </w:r>
    </w:p>
    <w:bookmarkEnd w:id="76"/>
    <w:bookmarkStart w:name="z106" w:id="77"/>
    <w:p>
      <w:pPr>
        <w:spacing w:after="0"/>
        <w:ind w:left="0"/>
        <w:jc w:val="both"/>
      </w:pPr>
      <w:r>
        <w:rPr>
          <w:rFonts w:ascii="Times New Roman"/>
          <w:b w:val="false"/>
          <w:i w:val="false"/>
          <w:color w:val="000000"/>
          <w:sz w:val="28"/>
        </w:rPr>
        <w:t>
      Среди высокотехнологичных отраслей обрабатывающей промышленности Республики Казахстан превалирует производство продуктов химической промышленности (3,7 % от общего объема обрабатывающей промышленности) и основных фармацевтических продуктов (2 %). Наибольший удельный вес внутри среднетехнологичных отраслей занимают металлургическая промышленность (44,7 % от всего объема обрабатывающей промышленности) и производство прочей неметаллической минеральной продукции (5,8 %). Среди низкотехнологичных отраслей следует отметить производство продуктов питания (14,9 % от общего объема обрабатывающей промышленности), производство кокса и продуктов нефтепереработки (8,4 %), производство напитков (3,3 %).</w:t>
      </w:r>
    </w:p>
    <w:bookmarkEnd w:id="77"/>
    <w:bookmarkStart w:name="z107" w:id="78"/>
    <w:p>
      <w:pPr>
        <w:spacing w:after="0"/>
        <w:ind w:left="0"/>
        <w:jc w:val="both"/>
      </w:pPr>
      <w:r>
        <w:rPr>
          <w:rFonts w:ascii="Times New Roman"/>
          <w:b w:val="false"/>
          <w:i w:val="false"/>
          <w:color w:val="000000"/>
          <w:sz w:val="28"/>
        </w:rPr>
        <w:t>
      В 9 регионах Казахстана доминируют низко-технологические отрасли, в то время как в 7-и преобладает доля продукции средней технологической сложности. К регионам с преобладанием продукции высокой технологической сложности относятся Жамбылская (43,5 %), Мангистауская (18,6 %), Алматинская (26,7 %) и Костанайская (26,3 %) области (рисунок 3).</w:t>
      </w:r>
    </w:p>
    <w:bookmarkEnd w:id="78"/>
    <w:bookmarkStart w:name="z108" w:id="79"/>
    <w:p>
      <w:pPr>
        <w:spacing w:after="0"/>
        <w:ind w:left="0"/>
        <w:jc w:val="both"/>
      </w:pPr>
      <w:r>
        <w:rPr>
          <w:rFonts w:ascii="Times New Roman"/>
          <w:b w:val="false"/>
          <w:i w:val="false"/>
          <w:color w:val="000000"/>
          <w:sz w:val="28"/>
        </w:rPr>
        <w:t>
      _________________________________________________________________________</w:t>
      </w:r>
    </w:p>
    <w:bookmarkEnd w:id="79"/>
    <w:bookmarkStart w:name="z109" w:id="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UNIDO. Классификация отраслей обрабатывающей промышленности. https://stat.unido.org/content/focus/classification-of-manufacturing-sectors-by-technological-intensity</w:t>
      </w:r>
    </w:p>
    <w:bookmarkEnd w:id="80"/>
    <w:bookmarkStart w:name="z110" w:id="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КС МНЭ</w:t>
      </w:r>
    </w:p>
    <w:bookmarkEnd w:id="81"/>
    <w:bookmarkStart w:name="z111" w:id="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Об отраслевых и технологических сдвигах, необходимых для модернизации Российской экономики. С. Акаева, В. Соколов/МИР (Модернизации. Инновации. Развитие), 2016, Т.7, №3, с.38-48</w:t>
      </w:r>
    </w:p>
    <w:bookmarkEnd w:id="82"/>
    <w:bookmarkStart w:name="z112" w:id="83"/>
    <w:p>
      <w:pPr>
        <w:spacing w:after="0"/>
        <w:ind w:left="0"/>
        <w:jc w:val="both"/>
      </w:pPr>
      <w:r>
        <w:rPr>
          <w:rFonts w:ascii="Times New Roman"/>
          <w:b w:val="false"/>
          <w:i w:val="false"/>
          <w:color w:val="000000"/>
          <w:sz w:val="28"/>
        </w:rPr>
        <w:t>
      Рисунок 3. Специализация регионов по технологической сложности, 2018 год, в % к итогу=100 % для каждого региона</w:t>
      </w:r>
    </w:p>
    <w:bookmarkEnd w:id="83"/>
    <w:bookmarkStart w:name="z11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85"/>
    <w:p>
      <w:pPr>
        <w:spacing w:after="0"/>
        <w:ind w:left="0"/>
        <w:jc w:val="both"/>
      </w:pPr>
      <w:r>
        <w:rPr>
          <w:rFonts w:ascii="Times New Roman"/>
          <w:b w:val="false"/>
          <w:i w:val="false"/>
          <w:color w:val="000000"/>
          <w:sz w:val="28"/>
        </w:rPr>
        <w:t>
      Источник: КС МНЭ</w:t>
      </w:r>
    </w:p>
    <w:bookmarkEnd w:id="85"/>
    <w:bookmarkStart w:name="z115" w:id="86"/>
    <w:p>
      <w:pPr>
        <w:spacing w:after="0"/>
        <w:ind w:left="0"/>
        <w:jc w:val="both"/>
      </w:pPr>
      <w:r>
        <w:rPr>
          <w:rFonts w:ascii="Times New Roman"/>
          <w:b w:val="false"/>
          <w:i w:val="false"/>
          <w:color w:val="000000"/>
          <w:sz w:val="28"/>
        </w:rPr>
        <w:t>
      Комплексное анкетирование (по методологии Института им. Фраунгофера) более 600 предприятий с целью оценки готовности промышленных предприятий к цифровизации выявило, что более 80 % предприятий обрабатывающей и 60 % предприятий добывающей промышленности находятся на уровне Индустрия 2.0 (полуавтоматизированные операции) или на этапе перехода к автоматизированному производству. При этом 3 % в обрабатывающей и 21 % в горнорудной промышленности находятся на уровне Индустрии 3.0 или полностью автоматизированы.</w:t>
      </w:r>
    </w:p>
    <w:bookmarkEnd w:id="86"/>
    <w:bookmarkStart w:name="z116" w:id="87"/>
    <w:p>
      <w:pPr>
        <w:spacing w:after="0"/>
        <w:ind w:left="0"/>
        <w:jc w:val="both"/>
      </w:pPr>
      <w:r>
        <w:rPr>
          <w:rFonts w:ascii="Times New Roman"/>
          <w:b w:val="false"/>
          <w:i w:val="false"/>
          <w:color w:val="000000"/>
          <w:sz w:val="28"/>
        </w:rPr>
        <w:t>
      По данным официальной статистики показатели инновационной деятельности Республики Казахстан с момента реализации программ индустриально-инновационного развития показывают положительную динамику.</w:t>
      </w:r>
    </w:p>
    <w:bookmarkEnd w:id="87"/>
    <w:bookmarkStart w:name="z117" w:id="88"/>
    <w:p>
      <w:pPr>
        <w:spacing w:after="0"/>
        <w:ind w:left="0"/>
        <w:jc w:val="both"/>
      </w:pPr>
      <w:r>
        <w:rPr>
          <w:rFonts w:ascii="Times New Roman"/>
          <w:b w:val="false"/>
          <w:i w:val="false"/>
          <w:color w:val="000000"/>
          <w:sz w:val="28"/>
        </w:rPr>
        <w:t>
      Инновационная активность предприятий обрабатывающей промышленности с 2010 года по 2018 год увеличилась в 3 раза, с 4,6 % до 15,8 %.</w:t>
      </w:r>
    </w:p>
    <w:bookmarkEnd w:id="88"/>
    <w:bookmarkStart w:name="z118" w:id="89"/>
    <w:p>
      <w:pPr>
        <w:spacing w:after="0"/>
        <w:ind w:left="0"/>
        <w:jc w:val="both"/>
      </w:pPr>
      <w:r>
        <w:rPr>
          <w:rFonts w:ascii="Times New Roman"/>
          <w:b w:val="false"/>
          <w:i w:val="false"/>
          <w:color w:val="000000"/>
          <w:sz w:val="28"/>
        </w:rPr>
        <w:t>
      Затраты на технологические инновации в обрабатывающей промышленности по итогам 2018 года составили 610,8 млрд. тенге (202,9 млрд. тенге в 2014 году).</w:t>
      </w:r>
    </w:p>
    <w:bookmarkEnd w:id="89"/>
    <w:bookmarkStart w:name="z119" w:id="90"/>
    <w:p>
      <w:pPr>
        <w:spacing w:after="0"/>
        <w:ind w:left="0"/>
        <w:jc w:val="both"/>
      </w:pPr>
      <w:r>
        <w:rPr>
          <w:rFonts w:ascii="Times New Roman"/>
          <w:b w:val="false"/>
          <w:i w:val="false"/>
          <w:color w:val="000000"/>
          <w:sz w:val="28"/>
        </w:rPr>
        <w:t>
      Объем произведенной инновационной продукции в обрабатывающей промышленности увеличился в 7,5 раза и достиг 930,1 млрд. тенге в 2018 году по отношению к 2010 году. Экспорт инновационной продукции увеличился более чем в 5 раз с 31 427,8 млн. тенге в 2015 году до 161 671,9 млн. тенге в 2018 году. Несмотря на столь высокий показатель роста, доля инновационной продукции в валовом внутреннем продукте остается на крайне низком уровне – 1,6 %.</w:t>
      </w:r>
    </w:p>
    <w:bookmarkEnd w:id="90"/>
    <w:bookmarkStart w:name="z120" w:id="91"/>
    <w:p>
      <w:pPr>
        <w:spacing w:after="0"/>
        <w:ind w:left="0"/>
        <w:jc w:val="both"/>
      </w:pPr>
      <w:r>
        <w:rPr>
          <w:rFonts w:ascii="Times New Roman"/>
          <w:b w:val="false"/>
          <w:i w:val="false"/>
          <w:color w:val="000000"/>
          <w:sz w:val="28"/>
        </w:rPr>
        <w:t>
      Несмотря на то, что в стране наблюдается рост объема затрат на инновации, в выпуске инновационной продукции Казахстан все еще отстает от технологически развитых стран. Так, удельный вес организаций, осуществлявших технологические инновации, по итогам 2018 года составил 6,6 % против 34 %, 36,7 % и 55 % в Великобритании, Франции и Германии соответственно</w:t>
      </w:r>
      <w:r>
        <w:rPr>
          <w:rFonts w:ascii="Times New Roman"/>
          <w:b w:val="false"/>
          <w:i w:val="false"/>
          <w:color w:val="000000"/>
          <w:vertAlign w:val="superscript"/>
        </w:rPr>
        <w:t>6</w:t>
      </w:r>
      <w:r>
        <w:rPr>
          <w:rFonts w:ascii="Times New Roman"/>
          <w:b w:val="false"/>
          <w:i w:val="false"/>
          <w:color w:val="000000"/>
          <w:sz w:val="28"/>
        </w:rPr>
        <w:t>. При этом согласно показателю глобального индекса конкурентоспособности Всемирного экономического форума по фактору "инновационный потенциал" в 2018 году Казахстан занял 87 место, по данным рейтинга Глобального индекса инноваций Казахстан занимает 74 место (Россия – 46, Украина – 44).</w:t>
      </w:r>
    </w:p>
    <w:bookmarkEnd w:id="91"/>
    <w:bookmarkStart w:name="z121" w:id="92"/>
    <w:p>
      <w:pPr>
        <w:spacing w:after="0"/>
        <w:ind w:left="0"/>
        <w:jc w:val="both"/>
      </w:pPr>
      <w:r>
        <w:rPr>
          <w:rFonts w:ascii="Times New Roman"/>
          <w:b w:val="false"/>
          <w:i w:val="false"/>
          <w:color w:val="000000"/>
          <w:sz w:val="28"/>
        </w:rPr>
        <w:t>
      Показатель затрат на научно-исследовательские и опытно-конструкторские работы в Казахстане составляет 0,12 % валового внутреннего продукта, в то время как в странах Европейского союза он равен 2 %, в отдельных странах доходит до 3 – 4 % (например, Израиль – 4,5 %, Швеция – 3,3 %), минимальный показатель – 0,5 % в Латвии.</w:t>
      </w:r>
    </w:p>
    <w:bookmarkEnd w:id="92"/>
    <w:bookmarkStart w:name="z122" w:id="93"/>
    <w:p>
      <w:pPr>
        <w:spacing w:after="0"/>
        <w:ind w:left="0"/>
        <w:jc w:val="both"/>
      </w:pPr>
      <w:r>
        <w:rPr>
          <w:rFonts w:ascii="Times New Roman"/>
          <w:b w:val="false"/>
          <w:i w:val="false"/>
          <w:color w:val="000000"/>
          <w:sz w:val="28"/>
        </w:rPr>
        <w:t>
      Технологическая модернизация, проведенная отдельными крупными компаниями Казахстана, а также прилагаемые меры государственной политики позволили увеличить рост производительности труда на одного занятого с 4367,0 тыс. тенге в 2010 году до 11849,0 тыс. тенге в 2018 году. На рост производительности труда в обрабатывающей промышленности также повлиял низкий вклад показателя занятости, который при сопоставлении с темпами роста выпуска отрасли способствовал опережающему приросту производительности труда, по сравнению с аналогичными показателями в целом по экономике и всей промышленности. Так, если за анализируемый период кумулятивно производительность труда по всей экономике и отдельно в промышленности выросла на 33,5 % и 10,9 %, соответственно, то в обрабатывающей промышленности рост показателя сложился на отметке 34,8 %.</w:t>
      </w:r>
    </w:p>
    <w:bookmarkEnd w:id="93"/>
    <w:bookmarkStart w:name="z123" w:id="94"/>
    <w:p>
      <w:pPr>
        <w:spacing w:after="0"/>
        <w:ind w:left="0"/>
        <w:jc w:val="both"/>
      </w:pPr>
      <w:r>
        <w:rPr>
          <w:rFonts w:ascii="Times New Roman"/>
          <w:b w:val="false"/>
          <w:i w:val="false"/>
          <w:color w:val="000000"/>
          <w:sz w:val="28"/>
        </w:rPr>
        <w:t>
      Однако девальвационные процессы, имевшие место в анализируемом периоде, снизили картину роста производительности труда в экономике Казахстана при сопоставлении с аналогичными показателями других стран в долларовом эквиваленте. В результате резкого обесценения тенге в 2014 – 2016 годах рост производительности труда в обрабатывающей промышленности Казахстана в долларовом выражении составил в 2018 году 35,3 тыс. долларов США (для сравнения: в 2013 году – 45,9 тыс. долларов США). Кроме того, согласно оценке международных экспертов, одной из причин низких темпов роста производительности труда является несфокусированная государственная поддержка, охватывающая в т.ч. неэффективные компании</w:t>
      </w:r>
      <w:r>
        <w:rPr>
          <w:rFonts w:ascii="Times New Roman"/>
          <w:b w:val="false"/>
          <w:i w:val="false"/>
          <w:color w:val="000000"/>
          <w:vertAlign w:val="superscript"/>
        </w:rPr>
        <w:t>7</w:t>
      </w:r>
      <w:r>
        <w:rPr>
          <w:rFonts w:ascii="Times New Roman"/>
          <w:b w:val="false"/>
          <w:i w:val="false"/>
          <w:color w:val="000000"/>
          <w:sz w:val="28"/>
        </w:rPr>
        <w:t>.</w:t>
      </w:r>
    </w:p>
    <w:bookmarkEnd w:id="94"/>
    <w:bookmarkStart w:name="z124" w:id="95"/>
    <w:p>
      <w:pPr>
        <w:spacing w:after="0"/>
        <w:ind w:left="0"/>
        <w:jc w:val="both"/>
      </w:pPr>
      <w:r>
        <w:rPr>
          <w:rFonts w:ascii="Times New Roman"/>
          <w:b w:val="false"/>
          <w:i w:val="false"/>
          <w:color w:val="000000"/>
          <w:sz w:val="28"/>
        </w:rPr>
        <w:t>
      Рисунок 4. Производительность труда в целом по экономике, промышленности и отраслям промышленности Республики Казахстан в 2010 – 2018 годы, тыс. долларов США/чел.</w:t>
      </w:r>
    </w:p>
    <w:bookmarkEnd w:id="95"/>
    <w:bookmarkStart w:name="z12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97"/>
    <w:p>
      <w:pPr>
        <w:spacing w:after="0"/>
        <w:ind w:left="0"/>
        <w:jc w:val="both"/>
      </w:pPr>
      <w:r>
        <w:rPr>
          <w:rFonts w:ascii="Times New Roman"/>
          <w:b w:val="false"/>
          <w:i w:val="false"/>
          <w:color w:val="000000"/>
          <w:sz w:val="28"/>
        </w:rPr>
        <w:t>
      Источник: КС МНЭ</w:t>
      </w:r>
    </w:p>
    <w:bookmarkEnd w:id="97"/>
    <w:bookmarkStart w:name="z127" w:id="98"/>
    <w:p>
      <w:pPr>
        <w:spacing w:after="0"/>
        <w:ind w:left="0"/>
        <w:jc w:val="both"/>
      </w:pPr>
      <w:r>
        <w:rPr>
          <w:rFonts w:ascii="Times New Roman"/>
          <w:b w:val="false"/>
          <w:i w:val="false"/>
          <w:color w:val="000000"/>
          <w:sz w:val="28"/>
        </w:rPr>
        <w:t>
      С учетом вышеизложенного производительность труда в целом по экономике Казахстана продолжает оставаться на низком уровне, в 5,7 раза ниже уровня развитых стран Организации экономического сотрудничества и развития (16,5 тыс. долларов США против 94,6 тыс. долларов США за 2017 год). Производительность труда в обрабатывающей промышленности Республики Казахстан увеличилась в 2018 году к уровню 2010 года всего на 6 % в долларовом эквиваленте, для сравнения, в среднем по странам Европейского союза (28 стран), рост в 2017 году, по сравнению с 2009 годом, составил 30,6 %, в том числе в странах Еврозоны – на 34,9 %.</w:t>
      </w:r>
    </w:p>
    <w:bookmarkEnd w:id="98"/>
    <w:bookmarkStart w:name="z128" w:id="99"/>
    <w:p>
      <w:pPr>
        <w:spacing w:after="0"/>
        <w:ind w:left="0"/>
        <w:jc w:val="both"/>
      </w:pPr>
      <w:r>
        <w:rPr>
          <w:rFonts w:ascii="Times New Roman"/>
          <w:b w:val="false"/>
          <w:i w:val="false"/>
          <w:color w:val="000000"/>
          <w:sz w:val="28"/>
        </w:rPr>
        <w:t>
      Сравнительный анализ производительности труда отдельных отраслей обрабатывающей промышленности показывает сильный разброс в значениях: от 257,1 тыс. долл. США в производстве кокса и продуктов нефтепереработки до 5,6 тыс. долл. США в легкой промышленности.</w:t>
      </w:r>
    </w:p>
    <w:bookmarkEnd w:id="99"/>
    <w:bookmarkStart w:name="z129" w:id="100"/>
    <w:p>
      <w:pPr>
        <w:spacing w:after="0"/>
        <w:ind w:left="0"/>
        <w:jc w:val="both"/>
      </w:pPr>
      <w:r>
        <w:rPr>
          <w:rFonts w:ascii="Times New Roman"/>
          <w:b w:val="false"/>
          <w:i w:val="false"/>
          <w:color w:val="000000"/>
          <w:sz w:val="28"/>
        </w:rPr>
        <w:t>
      ________________________________________________________________________</w:t>
      </w:r>
    </w:p>
    <w:bookmarkEnd w:id="100"/>
    <w:bookmarkStart w:name="z130"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http://www.cnews.ru/reviews/it_v_promyshlennosti_2018.</w:t>
      </w:r>
    </w:p>
    <w:bookmarkEnd w:id="101"/>
    <w:bookmarkStart w:name="z131"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Всемирный банк, доклад "Преодоление стагнации производительности"</w:t>
      </w:r>
    </w:p>
    <w:bookmarkEnd w:id="102"/>
    <w:bookmarkStart w:name="z132" w:id="103"/>
    <w:p>
      <w:pPr>
        <w:spacing w:after="0"/>
        <w:ind w:left="0"/>
        <w:jc w:val="both"/>
      </w:pPr>
      <w:r>
        <w:rPr>
          <w:rFonts w:ascii="Times New Roman"/>
          <w:b w:val="false"/>
          <w:i w:val="false"/>
          <w:color w:val="000000"/>
          <w:sz w:val="28"/>
        </w:rPr>
        <w:t>
      Рисунок 5. Производительность труда по отдельным видам экономической деятельности обрабатывающей промышленности Республики Казахстан в 2018 году, тыс. долларов США/чел.</w:t>
      </w:r>
    </w:p>
    <w:bookmarkEnd w:id="103"/>
    <w:bookmarkStart w:name="z13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2390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05"/>
    <w:p>
      <w:pPr>
        <w:spacing w:after="0"/>
        <w:ind w:left="0"/>
        <w:jc w:val="both"/>
      </w:pPr>
      <w:r>
        <w:rPr>
          <w:rFonts w:ascii="Times New Roman"/>
          <w:b w:val="false"/>
          <w:i w:val="false"/>
          <w:color w:val="000000"/>
          <w:sz w:val="28"/>
        </w:rPr>
        <w:t>
      Источник: КС МНЭ</w:t>
      </w:r>
    </w:p>
    <w:bookmarkEnd w:id="105"/>
    <w:bookmarkStart w:name="z135" w:id="106"/>
    <w:p>
      <w:pPr>
        <w:spacing w:after="0"/>
        <w:ind w:left="0"/>
        <w:jc w:val="both"/>
      </w:pPr>
      <w:r>
        <w:rPr>
          <w:rFonts w:ascii="Times New Roman"/>
          <w:b w:val="false"/>
          <w:i w:val="false"/>
          <w:color w:val="000000"/>
          <w:sz w:val="28"/>
        </w:rPr>
        <w:t>
      Внешнеторговый баланс обрабатывающей промышленности Казахстана на всем протяжении анализируемого периода оставался отрицательным. По итогам 2018 года импорт составил 30,5 млрд. долл. США, превысив экспорт (15,8 млрд. долл. США) на 14,7 млрд. долл. США.</w:t>
      </w:r>
    </w:p>
    <w:bookmarkEnd w:id="106"/>
    <w:bookmarkStart w:name="z136" w:id="107"/>
    <w:p>
      <w:pPr>
        <w:spacing w:after="0"/>
        <w:ind w:left="0"/>
        <w:jc w:val="both"/>
      </w:pPr>
      <w:r>
        <w:rPr>
          <w:rFonts w:ascii="Times New Roman"/>
          <w:b w:val="false"/>
          <w:i w:val="false"/>
          <w:color w:val="000000"/>
          <w:sz w:val="28"/>
        </w:rPr>
        <w:t>
      Среднегодовые темпы роста экспорта обрабатывающей промышленности Казахстана в анализируемом периоде составили 2 %, что намного ниже аналогичных показателей, к примеру, России (7,5 %), США (3,8 %), Германии (5,9 %), Великобритании (2,4 %).</w:t>
      </w:r>
    </w:p>
    <w:bookmarkEnd w:id="107"/>
    <w:bookmarkStart w:name="z137" w:id="108"/>
    <w:p>
      <w:pPr>
        <w:spacing w:after="0"/>
        <w:ind w:left="0"/>
        <w:jc w:val="both"/>
      </w:pPr>
      <w:r>
        <w:rPr>
          <w:rFonts w:ascii="Times New Roman"/>
          <w:b w:val="false"/>
          <w:i w:val="false"/>
          <w:color w:val="000000"/>
          <w:sz w:val="28"/>
        </w:rPr>
        <w:t>
      В товарной структуре наибольшие объемы экспорта обрабатывающей промышленности за 2010 – 2018 годы приходятся на 3 группы отраслей – металлургию, производство кокса и продуктов нефтепереработки и продукцию химической промышленности. Далее следуют продукты питания и напитки, а также продукция машиностроения. Страна является одним из мировых лидеров по поставкам отдельных видов ферросплавов, желтого фосфора, муки, хлопкового масла. Произошел существенный сдвиг в металлургии: осуществлен переход от производства базовых металлов (меди, свинца, цинка и др.), полупродуктов (слябов, блюмов и др. заготовок) и полуфабрикатов (прокатной продукции) к выпуску готовых изделий (стальных труб, металлоконструкций, рельсов, проволоки).</w:t>
      </w:r>
    </w:p>
    <w:bookmarkEnd w:id="108"/>
    <w:bookmarkStart w:name="z138" w:id="109"/>
    <w:p>
      <w:pPr>
        <w:spacing w:after="0"/>
        <w:ind w:left="0"/>
        <w:jc w:val="both"/>
      </w:pPr>
      <w:r>
        <w:rPr>
          <w:rFonts w:ascii="Times New Roman"/>
          <w:b w:val="false"/>
          <w:i w:val="false"/>
          <w:color w:val="000000"/>
          <w:sz w:val="28"/>
        </w:rPr>
        <w:t>
      Импорт продукции обрабатывающей промышленности в Казахстан за анализируемый период составил в среднегодовом выражении около 30,5 млрд. долл. США, или 90,5 % от общего объема импорта товаров. В 2014 – 2016 годах импорт сокращался, преимущественно, по причине девальвации тенге и, соответственно, снижении ценовой конкурентоспособности импортных товаров по сравнению с отечественными.</w:t>
      </w:r>
    </w:p>
    <w:bookmarkEnd w:id="109"/>
    <w:bookmarkStart w:name="z139" w:id="110"/>
    <w:p>
      <w:pPr>
        <w:spacing w:after="0"/>
        <w:ind w:left="0"/>
        <w:jc w:val="both"/>
      </w:pPr>
      <w:r>
        <w:rPr>
          <w:rFonts w:ascii="Times New Roman"/>
          <w:b w:val="false"/>
          <w:i w:val="false"/>
          <w:color w:val="000000"/>
          <w:sz w:val="28"/>
        </w:rPr>
        <w:t>
      Наибольшие объемы импорта за 2010 – 2018 годы приходятся на 5 групп отраслей – машиностроение, металлургическая промышленность, химическая промышленность, производство продуктов питания и напитков.</w:t>
      </w:r>
    </w:p>
    <w:bookmarkEnd w:id="110"/>
    <w:bookmarkStart w:name="z140" w:id="111"/>
    <w:p>
      <w:pPr>
        <w:spacing w:after="0"/>
        <w:ind w:left="0"/>
        <w:jc w:val="both"/>
      </w:pPr>
      <w:r>
        <w:rPr>
          <w:rFonts w:ascii="Times New Roman"/>
          <w:b w:val="false"/>
          <w:i w:val="false"/>
          <w:color w:val="000000"/>
          <w:sz w:val="28"/>
        </w:rPr>
        <w:t>
      В структуре импорта превалирует продукция высоко (56 %) и среднетехнологичных (18 %) отраслей, в сумме составляющих 73 % от всего импорта (по данным за 2018 год). Оставшиеся 27 % приходятся на товары низкотехнологичных отраслей, в т.ч. потребительские товары – продукты питания, напитки, табак и одежда и др. Изделия легкой промышленности занимают 13,4 %.</w:t>
      </w:r>
    </w:p>
    <w:bookmarkEnd w:id="111"/>
    <w:bookmarkStart w:name="z141" w:id="112"/>
    <w:p>
      <w:pPr>
        <w:spacing w:after="0"/>
        <w:ind w:left="0"/>
        <w:jc w:val="both"/>
      </w:pPr>
      <w:r>
        <w:rPr>
          <w:rFonts w:ascii="Times New Roman"/>
          <w:b w:val="false"/>
          <w:i w:val="false"/>
          <w:color w:val="000000"/>
          <w:sz w:val="28"/>
        </w:rPr>
        <w:t>
      В Казахстане отмечается положительная динамика притока инвестиций в обрабатывающую промышленность. В 2018 году объем привлеченных предприятиями обрабатывающей промышленности Казахстана инвестиций в основной капитал составил 1242 млрд. тенге, что втрое выше аналогичного показателя в 2010 году (413 млрд. тенге). Тем не менее, эти объемы инвестирования продолжают оставаться ниже объемов инвестиций, поступивших в основной капитал добывающих отраслей (4494,0 млрд. тенге в 2018 году), более чем в 3,5 раза.</w:t>
      </w:r>
    </w:p>
    <w:bookmarkEnd w:id="112"/>
    <w:bookmarkStart w:name="z142" w:id="113"/>
    <w:p>
      <w:pPr>
        <w:spacing w:after="0"/>
        <w:ind w:left="0"/>
        <w:jc w:val="both"/>
      </w:pPr>
      <w:r>
        <w:rPr>
          <w:rFonts w:ascii="Times New Roman"/>
          <w:b w:val="false"/>
          <w:i w:val="false"/>
          <w:color w:val="000000"/>
          <w:sz w:val="28"/>
        </w:rPr>
        <w:t>
      Приток инвестиций в основной капитал обрабатывающей отрасли в разрезе всей экономики и промышленности сопоставим со вкладом обрабатывающей промышленности в валовый внутренний продукт страны и промышленности, в целом, за анализируемый период. Так, за анализируемый период инвестиции в основной капитал (в текущих ценах) по всей экономике и промышленности кумулятивно выросли на 144,8 % и 198,8 %, соответственно. Из них 19,6 п.п. и 59,7 п.п. приходятся на обрабатывающую промышленность.</w:t>
      </w:r>
    </w:p>
    <w:bookmarkEnd w:id="113"/>
    <w:bookmarkStart w:name="z143" w:id="114"/>
    <w:p>
      <w:pPr>
        <w:spacing w:after="0"/>
        <w:ind w:left="0"/>
        <w:jc w:val="both"/>
      </w:pPr>
      <w:r>
        <w:rPr>
          <w:rFonts w:ascii="Times New Roman"/>
          <w:b w:val="false"/>
          <w:i w:val="false"/>
          <w:color w:val="000000"/>
          <w:sz w:val="28"/>
        </w:rPr>
        <w:t>
      Рисунок 6. Декомпозиция накопленных темпов роста инвестиций в основной капитал по всей экономике и промышленности за 2010-2018 годы, в %</w:t>
      </w:r>
    </w:p>
    <w:bookmarkEnd w:id="114"/>
    <w:bookmarkStart w:name="z144"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2136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136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16"/>
    <w:p>
      <w:pPr>
        <w:spacing w:after="0"/>
        <w:ind w:left="0"/>
        <w:jc w:val="both"/>
      </w:pPr>
      <w:r>
        <w:rPr>
          <w:rFonts w:ascii="Times New Roman"/>
          <w:b w:val="false"/>
          <w:i w:val="false"/>
          <w:color w:val="000000"/>
          <w:sz w:val="28"/>
        </w:rPr>
        <w:t>
      Расчеты ЦИПЭ по данным КС МНЭ</w:t>
      </w:r>
    </w:p>
    <w:bookmarkEnd w:id="116"/>
    <w:bookmarkStart w:name="z146" w:id="117"/>
    <w:p>
      <w:pPr>
        <w:spacing w:after="0"/>
        <w:ind w:left="0"/>
        <w:jc w:val="both"/>
      </w:pPr>
      <w:r>
        <w:rPr>
          <w:rFonts w:ascii="Times New Roman"/>
          <w:b w:val="false"/>
          <w:i w:val="false"/>
          <w:color w:val="000000"/>
          <w:sz w:val="28"/>
        </w:rPr>
        <w:t>
      Наибольший объем инвестиций за весь анализируемый период поступил в металлургическую промышленность – 34,6 % от суммарного объема инвестиций за весь период, производство кокса и продуктов нефтепереработки – 23,9 %, прочей неметаллической минеральной продукции – 9,5 %, химической продукции – 8,5 %, продуктов питания – 7,7 %. Объемы инвестиций, привлеченные в основной капитал остальных секторов обрабатывающей промышленности, незначительны (в пределах от 1 до 2% от общего объема).</w:t>
      </w:r>
    </w:p>
    <w:bookmarkEnd w:id="117"/>
    <w:bookmarkStart w:name="z147" w:id="118"/>
    <w:p>
      <w:pPr>
        <w:spacing w:after="0"/>
        <w:ind w:left="0"/>
        <w:jc w:val="both"/>
      </w:pPr>
      <w:r>
        <w:rPr>
          <w:rFonts w:ascii="Times New Roman"/>
          <w:b w:val="false"/>
          <w:i w:val="false"/>
          <w:color w:val="000000"/>
          <w:sz w:val="28"/>
        </w:rPr>
        <w:t>
      Распределение инвестиций в обрабатывающую промышленность по регионам Республики Казахстан зависит от отраслевой специализации и географической концентрации промышленных предприятий. Больше всего инвестиций в основной капитал вкладывается в тех регионах, где располагаются крупные предприятия базовых отраслей обрабатывающей промышленности (металлургической и нефтеперерабатывающей) – это Павлодарская, Карагандинская, Туркестанская, Атырауская области.</w:t>
      </w:r>
    </w:p>
    <w:bookmarkEnd w:id="118"/>
    <w:bookmarkStart w:name="z148" w:id="119"/>
    <w:p>
      <w:pPr>
        <w:spacing w:after="0"/>
        <w:ind w:left="0"/>
        <w:jc w:val="both"/>
      </w:pPr>
      <w:r>
        <w:rPr>
          <w:rFonts w:ascii="Times New Roman"/>
          <w:b w:val="false"/>
          <w:i w:val="false"/>
          <w:color w:val="000000"/>
          <w:sz w:val="28"/>
        </w:rPr>
        <w:t>
      В аутсайдерах, получивших за анализируемый период менее 150 млрд. тенге инвестиций в обрабатывающую промышленность, оказались Северо-Казахстанская, Западно-Казахстанская, Кызылординская и Костанайская области.</w:t>
      </w:r>
    </w:p>
    <w:bookmarkEnd w:id="119"/>
    <w:bookmarkStart w:name="z149" w:id="120"/>
    <w:p>
      <w:pPr>
        <w:spacing w:after="0"/>
        <w:ind w:left="0"/>
        <w:jc w:val="both"/>
      </w:pPr>
      <w:r>
        <w:rPr>
          <w:rFonts w:ascii="Times New Roman"/>
          <w:b w:val="false"/>
          <w:i w:val="false"/>
          <w:color w:val="000000"/>
          <w:sz w:val="28"/>
        </w:rPr>
        <w:t>
      Для привлечения инвестиций и продвижения экспорта в Казахстане созданы специальные экономические зоны и индустриальные зоны, составляющие инфраструктуру индустриально-инновационной системы страны. На сегодняшний день в стране функционирует 13 специальных экономических зон и 23 индустриальные зоны.</w:t>
      </w:r>
    </w:p>
    <w:bookmarkEnd w:id="120"/>
    <w:bookmarkStart w:name="z150" w:id="121"/>
    <w:p>
      <w:pPr>
        <w:spacing w:after="0"/>
        <w:ind w:left="0"/>
        <w:jc w:val="both"/>
      </w:pPr>
      <w:r>
        <w:rPr>
          <w:rFonts w:ascii="Times New Roman"/>
          <w:b w:val="false"/>
          <w:i w:val="false"/>
          <w:color w:val="000000"/>
          <w:sz w:val="28"/>
        </w:rPr>
        <w:t>
      На территориях специальных экономических зон, за все время их функционирования (с 2002 по 2019 годы) запущено 183 проекта, 46 из которых – с иностранным участием. В результате реализации этих проектов создано 15,5 тыс. рабочих мест, налоговые поступления в бюджет составили 150 млрд. тенге.</w:t>
      </w:r>
    </w:p>
    <w:bookmarkEnd w:id="121"/>
    <w:bookmarkStart w:name="z151" w:id="122"/>
    <w:p>
      <w:pPr>
        <w:spacing w:after="0"/>
        <w:ind w:left="0"/>
        <w:jc w:val="both"/>
      </w:pPr>
      <w:r>
        <w:rPr>
          <w:rFonts w:ascii="Times New Roman"/>
          <w:b w:val="false"/>
          <w:i w:val="false"/>
          <w:color w:val="000000"/>
          <w:sz w:val="28"/>
        </w:rPr>
        <w:t>
      Бюджетные затраты на строительство инфраструктуры всех специальных экономических зон составили 314,3 млрд. тенге, при этом объем привлеченных инвестиций составил порядка 975 млрд. тенге. То есть 1 бюджетный тенге, вложенный в инфраструктуру специальных экономических зон, позволил привлечь 2,8 тенге частных инвестиций (доля иностранного участия составила 27 %).</w:t>
      </w:r>
    </w:p>
    <w:bookmarkEnd w:id="122"/>
    <w:bookmarkStart w:name="z152" w:id="123"/>
    <w:p>
      <w:pPr>
        <w:spacing w:after="0"/>
        <w:ind w:left="0"/>
        <w:jc w:val="both"/>
      </w:pPr>
      <w:r>
        <w:rPr>
          <w:rFonts w:ascii="Times New Roman"/>
          <w:b w:val="false"/>
          <w:i w:val="false"/>
          <w:color w:val="000000"/>
          <w:sz w:val="28"/>
        </w:rPr>
        <w:t>
      На индустриальных зонах запущено 168 производств, с объемом инвестиций около 183 млрд. тенге. Создано более 8,5 тысяч рабочих мест. На инфраструктуру индустриальных зон вложено 85,9 млрд. тенге. Таким образом, на 1 вложенный бюджетный тенге привлечено 2,1 тенге инвестиций.</w:t>
      </w:r>
    </w:p>
    <w:bookmarkEnd w:id="123"/>
    <w:bookmarkStart w:name="z153" w:id="124"/>
    <w:p>
      <w:pPr>
        <w:spacing w:after="0"/>
        <w:ind w:left="0"/>
        <w:jc w:val="both"/>
      </w:pPr>
      <w:r>
        <w:rPr>
          <w:rFonts w:ascii="Times New Roman"/>
          <w:b w:val="false"/>
          <w:i w:val="false"/>
          <w:color w:val="000000"/>
          <w:sz w:val="28"/>
        </w:rPr>
        <w:t>
      По объему привлеченных инвестиций лидируют индустриальные зоны Кызылординской области.</w:t>
      </w:r>
    </w:p>
    <w:bookmarkEnd w:id="124"/>
    <w:bookmarkStart w:name="z154" w:id="125"/>
    <w:p>
      <w:pPr>
        <w:spacing w:after="0"/>
        <w:ind w:left="0"/>
        <w:jc w:val="both"/>
      </w:pPr>
      <w:r>
        <w:rPr>
          <w:rFonts w:ascii="Times New Roman"/>
          <w:b w:val="false"/>
          <w:i w:val="false"/>
          <w:color w:val="000000"/>
          <w:sz w:val="28"/>
        </w:rPr>
        <w:t>
      Наибольшее количество проектов (более 60 на сумму 43 млрд. тенге) введено в эксплуатацию в г. Шымкент, создано более 4 тыс. рабочих мест.</w:t>
      </w:r>
    </w:p>
    <w:bookmarkEnd w:id="125"/>
    <w:bookmarkStart w:name="z155" w:id="126"/>
    <w:p>
      <w:pPr>
        <w:spacing w:after="0"/>
        <w:ind w:left="0"/>
        <w:jc w:val="both"/>
      </w:pPr>
      <w:r>
        <w:rPr>
          <w:rFonts w:ascii="Times New Roman"/>
          <w:b w:val="false"/>
          <w:i w:val="false"/>
          <w:color w:val="000000"/>
          <w:sz w:val="28"/>
        </w:rPr>
        <w:t>
      Наибольшее количество действующих индустриальных зон (7) сосредоточено в Туркестанской области.</w:t>
      </w:r>
    </w:p>
    <w:bookmarkEnd w:id="126"/>
    <w:bookmarkStart w:name="z156" w:id="127"/>
    <w:p>
      <w:pPr>
        <w:spacing w:after="0"/>
        <w:ind w:left="0"/>
        <w:jc w:val="both"/>
      </w:pPr>
      <w:r>
        <w:rPr>
          <w:rFonts w:ascii="Times New Roman"/>
          <w:b w:val="false"/>
          <w:i w:val="false"/>
          <w:color w:val="000000"/>
          <w:sz w:val="28"/>
        </w:rPr>
        <w:t>
      Для управления специальной экономической зоной "Хоргос – Восточные Ворота" привлечена международная компания "DP World", имеющая успешный опыт управления специальной экономической зоной "JEBEL ALI" (г. Дубай, Объединенные Арабские Эмираты). Это крупнейший порт на Ближнем Востоке, входящий в первую десятку в мировом рейтинге специальных экономических зон. На сегодняшний день здесь достигнуты следующие результаты:</w:t>
      </w:r>
    </w:p>
    <w:bookmarkEnd w:id="127"/>
    <w:bookmarkStart w:name="z157" w:id="128"/>
    <w:p>
      <w:pPr>
        <w:spacing w:after="0"/>
        <w:ind w:left="0"/>
        <w:jc w:val="both"/>
      </w:pPr>
      <w:r>
        <w:rPr>
          <w:rFonts w:ascii="Times New Roman"/>
          <w:b w:val="false"/>
          <w:i w:val="false"/>
          <w:color w:val="000000"/>
          <w:sz w:val="28"/>
        </w:rPr>
        <w:t>
      выстроены операционные процессы на специальной экономической зоне "Хоргос – Восточные ворота" в соответствии с лучшей мировой практикой;</w:t>
      </w:r>
    </w:p>
    <w:bookmarkEnd w:id="128"/>
    <w:bookmarkStart w:name="z158" w:id="129"/>
    <w:p>
      <w:pPr>
        <w:spacing w:after="0"/>
        <w:ind w:left="0"/>
        <w:jc w:val="both"/>
      </w:pPr>
      <w:r>
        <w:rPr>
          <w:rFonts w:ascii="Times New Roman"/>
          <w:b w:val="false"/>
          <w:i w:val="false"/>
          <w:color w:val="000000"/>
          <w:sz w:val="28"/>
        </w:rPr>
        <w:t>
      создан Сухой порт с мощностью 4 млн. тонн груза в год. Инвестиционная привлекательность Сухого порта обеспечила вхождение в капитал порта крупнейшего морского перевозчика компанию Cosco Shipping.</w:t>
      </w:r>
    </w:p>
    <w:bookmarkEnd w:id="129"/>
    <w:bookmarkStart w:name="z159" w:id="130"/>
    <w:p>
      <w:pPr>
        <w:spacing w:after="0"/>
        <w:ind w:left="0"/>
        <w:jc w:val="both"/>
      </w:pPr>
      <w:r>
        <w:rPr>
          <w:rFonts w:ascii="Times New Roman"/>
          <w:b w:val="false"/>
          <w:i w:val="false"/>
          <w:color w:val="000000"/>
          <w:sz w:val="28"/>
        </w:rPr>
        <w:t>
      Также планируется привлечение компании "DP World" к управлению специальной экономической зоной "Морпорт Актау".</w:t>
      </w:r>
    </w:p>
    <w:bookmarkEnd w:id="130"/>
    <w:bookmarkStart w:name="z160" w:id="131"/>
    <w:p>
      <w:pPr>
        <w:spacing w:after="0"/>
        <w:ind w:left="0"/>
        <w:jc w:val="both"/>
      </w:pPr>
      <w:r>
        <w:rPr>
          <w:rFonts w:ascii="Times New Roman"/>
          <w:b w:val="false"/>
          <w:i w:val="false"/>
          <w:color w:val="000000"/>
          <w:sz w:val="28"/>
        </w:rPr>
        <w:t xml:space="preserve">
      Вместе с тем, в настоящее время разные подходы в управлении и финансировании отразились на равномерности развития каждой специальной экономической зоны. </w:t>
      </w:r>
    </w:p>
    <w:bookmarkEnd w:id="131"/>
    <w:bookmarkStart w:name="z161" w:id="132"/>
    <w:p>
      <w:pPr>
        <w:spacing w:after="0"/>
        <w:ind w:left="0"/>
        <w:jc w:val="both"/>
      </w:pPr>
      <w:r>
        <w:rPr>
          <w:rFonts w:ascii="Times New Roman"/>
          <w:b w:val="false"/>
          <w:i w:val="false"/>
          <w:color w:val="000000"/>
          <w:sz w:val="28"/>
        </w:rPr>
        <w:t>
      Так, например, в мировой практике средний срок строительства полной инфраструктуры специальных экономических зон занимает 2 – 3 года (Объединенные Арабские Эмираты, Польша, Китай). В Казахстане же базовая инфраструктура строится около 5 лет.</w:t>
      </w:r>
    </w:p>
    <w:bookmarkEnd w:id="132"/>
    <w:bookmarkStart w:name="z162" w:id="133"/>
    <w:p>
      <w:pPr>
        <w:spacing w:after="0"/>
        <w:ind w:left="0"/>
        <w:jc w:val="both"/>
      </w:pPr>
      <w:r>
        <w:rPr>
          <w:rFonts w:ascii="Times New Roman"/>
          <w:b w:val="false"/>
          <w:i w:val="false"/>
          <w:color w:val="000000"/>
          <w:sz w:val="28"/>
        </w:rPr>
        <w:t>
      Опыт развития передовых специальных экономических зон показывает, что критическая масса проектов на зоне заполняется спустя 6 – 8 лет после завершения строительства необходимой инфраструктуры.</w:t>
      </w:r>
    </w:p>
    <w:bookmarkEnd w:id="133"/>
    <w:bookmarkStart w:name="z163" w:id="134"/>
    <w:p>
      <w:pPr>
        <w:spacing w:after="0"/>
        <w:ind w:left="0"/>
        <w:jc w:val="both"/>
      </w:pPr>
      <w:r>
        <w:rPr>
          <w:rFonts w:ascii="Times New Roman"/>
          <w:b w:val="false"/>
          <w:i w:val="false"/>
          <w:color w:val="000000"/>
          <w:sz w:val="28"/>
        </w:rPr>
        <w:t>
      В рамках проведенного анализа в 2013 году выявлено, что для дальнейшего развития, продвижения и управления специальных экономических зон в Республике Казахстан необходимо устранение (совершенствование) следующих причин, характеризующих низкие темпы развития и слабую эффективность деятельности отечественных специальных экономических зон:</w:t>
      </w:r>
    </w:p>
    <w:bookmarkEnd w:id="134"/>
    <w:bookmarkStart w:name="z164" w:id="135"/>
    <w:p>
      <w:pPr>
        <w:spacing w:after="0"/>
        <w:ind w:left="0"/>
        <w:jc w:val="both"/>
      </w:pPr>
      <w:r>
        <w:rPr>
          <w:rFonts w:ascii="Times New Roman"/>
          <w:b w:val="false"/>
          <w:i w:val="false"/>
          <w:color w:val="000000"/>
          <w:sz w:val="28"/>
        </w:rPr>
        <w:t>
      неравномерное институциональное развитие специальных экономических зон;</w:t>
      </w:r>
    </w:p>
    <w:bookmarkEnd w:id="135"/>
    <w:bookmarkStart w:name="z165" w:id="136"/>
    <w:p>
      <w:pPr>
        <w:spacing w:after="0"/>
        <w:ind w:left="0"/>
        <w:jc w:val="both"/>
      </w:pPr>
      <w:r>
        <w:rPr>
          <w:rFonts w:ascii="Times New Roman"/>
          <w:b w:val="false"/>
          <w:i w:val="false"/>
          <w:color w:val="000000"/>
          <w:sz w:val="28"/>
        </w:rPr>
        <w:t>
      отсутствие четкого видения кластерной отраслевой политики развития в специальных экономических зон;</w:t>
      </w:r>
    </w:p>
    <w:bookmarkEnd w:id="136"/>
    <w:bookmarkStart w:name="z166" w:id="137"/>
    <w:p>
      <w:pPr>
        <w:spacing w:after="0"/>
        <w:ind w:left="0"/>
        <w:jc w:val="both"/>
      </w:pPr>
      <w:r>
        <w:rPr>
          <w:rFonts w:ascii="Times New Roman"/>
          <w:b w:val="false"/>
          <w:i w:val="false"/>
          <w:color w:val="000000"/>
          <w:sz w:val="28"/>
        </w:rPr>
        <w:t xml:space="preserve">
      недостаточное финансирование и несвоевременное завершение строительства объектов инфраструктуры; </w:t>
      </w:r>
    </w:p>
    <w:bookmarkEnd w:id="137"/>
    <w:bookmarkStart w:name="z167" w:id="138"/>
    <w:p>
      <w:pPr>
        <w:spacing w:after="0"/>
        <w:ind w:left="0"/>
        <w:jc w:val="both"/>
      </w:pPr>
      <w:r>
        <w:rPr>
          <w:rFonts w:ascii="Times New Roman"/>
          <w:b w:val="false"/>
          <w:i w:val="false"/>
          <w:color w:val="000000"/>
          <w:sz w:val="28"/>
        </w:rPr>
        <w:t>
      наличие пробелов и коллизий в законодательстве, регулирующих деятельность специальных экономических зон, в части функционирования специальных экономических зон, а также льготного налогообложения на территории специальных экономических зон.</w:t>
      </w:r>
    </w:p>
    <w:bookmarkEnd w:id="138"/>
    <w:bookmarkStart w:name="z168" w:id="139"/>
    <w:p>
      <w:pPr>
        <w:spacing w:after="0"/>
        <w:ind w:left="0"/>
        <w:jc w:val="both"/>
      </w:pPr>
      <w:r>
        <w:rPr>
          <w:rFonts w:ascii="Times New Roman"/>
          <w:b w:val="false"/>
          <w:i w:val="false"/>
          <w:color w:val="000000"/>
          <w:sz w:val="28"/>
        </w:rPr>
        <w:t xml:space="preserve">
      Для решения указанных проблем, а также в целях дальнейшего развития специальных экономических и индустриальных зон, привлечения прямых инвестиций и продвижения экспорта в период с 2014 по 2019 год проведена большая работа по совершенствованию законодательства, в том числе 3 апреля 2019 года подписан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экономических и индустриальных зонах", которым предусмотрены упрощение процедуры получения государственных мер, предоставление налоговых льгот в соответствии с налоговым законодательством Республики Казахстан и др.</w:t>
      </w:r>
    </w:p>
    <w:bookmarkEnd w:id="139"/>
    <w:bookmarkStart w:name="z169" w:id="140"/>
    <w:p>
      <w:pPr>
        <w:spacing w:after="0"/>
        <w:ind w:left="0"/>
        <w:jc w:val="both"/>
      </w:pPr>
      <w:r>
        <w:rPr>
          <w:rFonts w:ascii="Times New Roman"/>
          <w:b w:val="false"/>
          <w:i w:val="false"/>
          <w:color w:val="000000"/>
          <w:sz w:val="28"/>
        </w:rPr>
        <w:t>
      Новый Закон направлен на решение основных проблем функционирования специальных экономических и индустриальных зон, в частности, устранение проблем с их наполнением, в том числе проектами, относящимися к приоритетным видам деятельности той или иной специальной экономической зоны, проектами по выпуску продукции с высокой добавленной стоимостью; затягиванием выделения земельных участков и строительства инфраструктурных сооружений; привлечением иностранных инвесторов в зоны; слабым менеджментом специальных экономических и индустриальных зон.</w:t>
      </w:r>
    </w:p>
    <w:bookmarkEnd w:id="140"/>
    <w:bookmarkStart w:name="z170" w:id="141"/>
    <w:p>
      <w:pPr>
        <w:spacing w:after="0"/>
        <w:ind w:left="0"/>
        <w:jc w:val="both"/>
      </w:pPr>
      <w:r>
        <w:rPr>
          <w:rFonts w:ascii="Times New Roman"/>
          <w:b w:val="false"/>
          <w:i w:val="false"/>
          <w:color w:val="000000"/>
          <w:sz w:val="28"/>
        </w:rPr>
        <w:t>
      Несмотря на принимаемые меры и достигнутые результаты потенциал развития специальных экономических и индустриальных зон полностью не раскрыт, что открывает перспективы для их дальнейшего развития.</w:t>
      </w:r>
    </w:p>
    <w:bookmarkEnd w:id="141"/>
    <w:bookmarkStart w:name="z171" w:id="142"/>
    <w:p>
      <w:pPr>
        <w:spacing w:after="0"/>
        <w:ind w:left="0"/>
        <w:jc w:val="both"/>
      </w:pPr>
      <w:r>
        <w:rPr>
          <w:rFonts w:ascii="Times New Roman"/>
          <w:b w:val="false"/>
          <w:i w:val="false"/>
          <w:color w:val="000000"/>
          <w:sz w:val="28"/>
        </w:rPr>
        <w:t xml:space="preserve">
      Вместе с тем, необходимо отметить актуальные текущие проблемы: </w:t>
      </w:r>
    </w:p>
    <w:bookmarkEnd w:id="142"/>
    <w:bookmarkStart w:name="z172" w:id="143"/>
    <w:p>
      <w:pPr>
        <w:spacing w:after="0"/>
        <w:ind w:left="0"/>
        <w:jc w:val="both"/>
      </w:pPr>
      <w:r>
        <w:rPr>
          <w:rFonts w:ascii="Times New Roman"/>
          <w:b w:val="false"/>
          <w:i w:val="false"/>
          <w:color w:val="000000"/>
          <w:sz w:val="28"/>
        </w:rPr>
        <w:t>
      фактически не завершена инфраструктура ряда специальных экономических и индустриальных зон;</w:t>
      </w:r>
    </w:p>
    <w:bookmarkEnd w:id="143"/>
    <w:bookmarkStart w:name="z173" w:id="144"/>
    <w:p>
      <w:pPr>
        <w:spacing w:after="0"/>
        <w:ind w:left="0"/>
        <w:jc w:val="both"/>
      </w:pPr>
      <w:r>
        <w:rPr>
          <w:rFonts w:ascii="Times New Roman"/>
          <w:b w:val="false"/>
          <w:i w:val="false"/>
          <w:color w:val="000000"/>
          <w:sz w:val="28"/>
        </w:rPr>
        <w:t>
      практически не используется механизм государственно-частного партнерства, а также потенциал частного капитала при строительстве базовой инфраструктуры специальных экономических и индустриальных зон;</w:t>
      </w:r>
    </w:p>
    <w:bookmarkEnd w:id="144"/>
    <w:bookmarkStart w:name="z174" w:id="145"/>
    <w:p>
      <w:pPr>
        <w:spacing w:after="0"/>
        <w:ind w:left="0"/>
        <w:jc w:val="both"/>
      </w:pPr>
      <w:r>
        <w:rPr>
          <w:rFonts w:ascii="Times New Roman"/>
          <w:b w:val="false"/>
          <w:i w:val="false"/>
          <w:color w:val="000000"/>
          <w:sz w:val="28"/>
        </w:rPr>
        <w:t>
      отсутствует возможность размещения небольших производств (отсутствуют готовые производственные помещения как для малых производств, так и для видов деятельности, не требующих строительства собственных заводов, например, IT);</w:t>
      </w:r>
    </w:p>
    <w:bookmarkEnd w:id="145"/>
    <w:bookmarkStart w:name="z175" w:id="146"/>
    <w:p>
      <w:pPr>
        <w:spacing w:after="0"/>
        <w:ind w:left="0"/>
        <w:jc w:val="both"/>
      </w:pPr>
      <w:r>
        <w:rPr>
          <w:rFonts w:ascii="Times New Roman"/>
          <w:b w:val="false"/>
          <w:i w:val="false"/>
          <w:color w:val="000000"/>
          <w:sz w:val="28"/>
        </w:rPr>
        <w:t>
      все индикаторы расписаны до конца сроков действия, однако отсутствуют краткосрочные стратегии развития специальных экономических и индустриальных зон на трехлетний период.</w:t>
      </w:r>
    </w:p>
    <w:bookmarkEnd w:id="146"/>
    <w:bookmarkStart w:name="z176" w:id="147"/>
    <w:p>
      <w:pPr>
        <w:spacing w:after="0"/>
        <w:ind w:left="0"/>
        <w:jc w:val="both"/>
      </w:pPr>
      <w:r>
        <w:rPr>
          <w:rFonts w:ascii="Times New Roman"/>
          <w:b w:val="false"/>
          <w:i w:val="false"/>
          <w:color w:val="000000"/>
          <w:sz w:val="28"/>
        </w:rPr>
        <w:t>
      В целях дальнейшего развития специальных экономических и индустриальных зон необходимо:</w:t>
      </w:r>
    </w:p>
    <w:bookmarkEnd w:id="147"/>
    <w:bookmarkStart w:name="z177" w:id="148"/>
    <w:p>
      <w:pPr>
        <w:spacing w:after="0"/>
        <w:ind w:left="0"/>
        <w:jc w:val="both"/>
      </w:pPr>
      <w:r>
        <w:rPr>
          <w:rFonts w:ascii="Times New Roman"/>
          <w:b w:val="false"/>
          <w:i w:val="false"/>
          <w:color w:val="000000"/>
          <w:sz w:val="28"/>
        </w:rPr>
        <w:t xml:space="preserve">
      завершить строительство инфраструктуры специальных экономических и индустриальных зон; </w:t>
      </w:r>
    </w:p>
    <w:bookmarkEnd w:id="148"/>
    <w:bookmarkStart w:name="z178" w:id="149"/>
    <w:p>
      <w:pPr>
        <w:spacing w:after="0"/>
        <w:ind w:left="0"/>
        <w:jc w:val="both"/>
      </w:pPr>
      <w:r>
        <w:rPr>
          <w:rFonts w:ascii="Times New Roman"/>
          <w:b w:val="false"/>
          <w:i w:val="false"/>
          <w:color w:val="000000"/>
          <w:sz w:val="28"/>
        </w:rPr>
        <w:t>
      для содержания объектов инфраструктуры в технически исправном состоянии передать их в управление управляющим компаниям;</w:t>
      </w:r>
    </w:p>
    <w:bookmarkEnd w:id="149"/>
    <w:bookmarkStart w:name="z179" w:id="150"/>
    <w:p>
      <w:pPr>
        <w:spacing w:after="0"/>
        <w:ind w:left="0"/>
        <w:jc w:val="both"/>
      </w:pPr>
      <w:r>
        <w:rPr>
          <w:rFonts w:ascii="Times New Roman"/>
          <w:b w:val="false"/>
          <w:i w:val="false"/>
          <w:color w:val="000000"/>
          <w:sz w:val="28"/>
        </w:rPr>
        <w:t>
      провести ревизию и оценку эффективности для каждой существующей специальной экономической и индустриальной зоны с определением реальных причин низкой эффективности и выработать конкретные предложения по реализации инфраструктурного, кадрового и экспортного потенциала;</w:t>
      </w:r>
    </w:p>
    <w:bookmarkEnd w:id="150"/>
    <w:bookmarkStart w:name="z180" w:id="151"/>
    <w:p>
      <w:pPr>
        <w:spacing w:after="0"/>
        <w:ind w:left="0"/>
        <w:jc w:val="both"/>
      </w:pPr>
      <w:r>
        <w:rPr>
          <w:rFonts w:ascii="Times New Roman"/>
          <w:b w:val="false"/>
          <w:i w:val="false"/>
          <w:color w:val="000000"/>
          <w:sz w:val="28"/>
        </w:rPr>
        <w:t>
      усилить работу по привлечению частного капитала, в том числе в рамках механизма государственно-частного партнерства, в строительство как базовой инфраструктуры, так и готовых производственных помещений;</w:t>
      </w:r>
    </w:p>
    <w:bookmarkEnd w:id="151"/>
    <w:bookmarkStart w:name="z181" w:id="152"/>
    <w:p>
      <w:pPr>
        <w:spacing w:after="0"/>
        <w:ind w:left="0"/>
        <w:jc w:val="both"/>
      </w:pPr>
      <w:r>
        <w:rPr>
          <w:rFonts w:ascii="Times New Roman"/>
          <w:b w:val="false"/>
          <w:i w:val="false"/>
          <w:color w:val="000000"/>
          <w:sz w:val="28"/>
        </w:rPr>
        <w:t>
      разработать и утвердить стратегии развития каждой специальной экономической и индустриальной зоны на трехлетний период;</w:t>
      </w:r>
    </w:p>
    <w:bookmarkEnd w:id="152"/>
    <w:bookmarkStart w:name="z182" w:id="153"/>
    <w:p>
      <w:pPr>
        <w:spacing w:after="0"/>
        <w:ind w:left="0"/>
        <w:jc w:val="both"/>
      </w:pPr>
      <w:r>
        <w:rPr>
          <w:rFonts w:ascii="Times New Roman"/>
          <w:b w:val="false"/>
          <w:i w:val="false"/>
          <w:color w:val="000000"/>
          <w:sz w:val="28"/>
        </w:rPr>
        <w:t>
      ввести мораторий на создание новых специальных экономических зон, финансируемых из республиканского бюджета;</w:t>
      </w:r>
    </w:p>
    <w:bookmarkEnd w:id="153"/>
    <w:bookmarkStart w:name="z183" w:id="154"/>
    <w:p>
      <w:pPr>
        <w:spacing w:after="0"/>
        <w:ind w:left="0"/>
        <w:jc w:val="both"/>
      </w:pPr>
      <w:r>
        <w:rPr>
          <w:rFonts w:ascii="Times New Roman"/>
          <w:b w:val="false"/>
          <w:i w:val="false"/>
          <w:color w:val="000000"/>
          <w:sz w:val="28"/>
        </w:rPr>
        <w:t>
      рассмотреть вопрос снятия отраслевых ограничений специальных экономических зон.</w:t>
      </w:r>
    </w:p>
    <w:bookmarkEnd w:id="154"/>
    <w:bookmarkStart w:name="z184" w:id="155"/>
    <w:p>
      <w:pPr>
        <w:spacing w:after="0"/>
        <w:ind w:left="0"/>
        <w:jc w:val="both"/>
      </w:pPr>
      <w:r>
        <w:rPr>
          <w:rFonts w:ascii="Times New Roman"/>
          <w:b w:val="false"/>
          <w:i w:val="false"/>
          <w:color w:val="000000"/>
          <w:sz w:val="28"/>
        </w:rPr>
        <w:t xml:space="preserve">
      В целях дальнейшего развития специальных экономических зон, привлечения прямых инвестиций и продвижения экспорта в 2019 году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экономических и индустриальных зонах", которым предусмотрено упрощение процедуры получения государственных мер.</w:t>
      </w:r>
    </w:p>
    <w:bookmarkEnd w:id="155"/>
    <w:bookmarkStart w:name="z185" w:id="156"/>
    <w:p>
      <w:pPr>
        <w:spacing w:after="0"/>
        <w:ind w:left="0"/>
        <w:jc w:val="both"/>
      </w:pPr>
      <w:r>
        <w:rPr>
          <w:rFonts w:ascii="Times New Roman"/>
          <w:b w:val="false"/>
          <w:i w:val="false"/>
          <w:color w:val="000000"/>
          <w:sz w:val="28"/>
        </w:rPr>
        <w:t>
      При институциональной поддержке Всемирного Банка в 2019 году уполномоченным органом в области государственной поддержки индустриальной деятельности и национальным институтом развития в области развития индустрии разработана методологическая основа для реализации кластерной политики.</w:t>
      </w:r>
    </w:p>
    <w:bookmarkEnd w:id="156"/>
    <w:bookmarkStart w:name="z186" w:id="157"/>
    <w:p>
      <w:pPr>
        <w:spacing w:after="0"/>
        <w:ind w:left="0"/>
        <w:jc w:val="both"/>
      </w:pPr>
      <w:r>
        <w:rPr>
          <w:rFonts w:ascii="Times New Roman"/>
          <w:b w:val="false"/>
          <w:i w:val="false"/>
          <w:color w:val="000000"/>
          <w:sz w:val="28"/>
        </w:rPr>
        <w:t>
      На конкурсной основе отобраны шесть пилотных территориальных кластеров: в Карагандинской области (строительный кластер), в городе Шымкенте (кластер по производству фармацевтической продукции), в городе Алматы (кластер по производству мебельной продукции), в Костанайской области (мукомольный кластер), в Акмолинской области (кластер по переработке молока), в Алматинской области и городе Алматы (кластер по развитию туризма).</w:t>
      </w:r>
    </w:p>
    <w:bookmarkEnd w:id="157"/>
    <w:bookmarkStart w:name="z187" w:id="158"/>
    <w:p>
      <w:pPr>
        <w:spacing w:after="0"/>
        <w:ind w:left="0"/>
        <w:jc w:val="both"/>
      </w:pPr>
      <w:r>
        <w:rPr>
          <w:rFonts w:ascii="Times New Roman"/>
          <w:b w:val="false"/>
          <w:i w:val="false"/>
          <w:color w:val="000000"/>
          <w:sz w:val="28"/>
        </w:rPr>
        <w:t>
      Повышение конкурентоспособности на основе кластерного подхода получило широкое распространение в стратегиях развития большинства стран мира. Кластеры признаны действенным инструментом содействия промышленному развитию, конкурентоспособности и эффективности экономики.</w:t>
      </w:r>
    </w:p>
    <w:bookmarkEnd w:id="158"/>
    <w:bookmarkStart w:name="z188" w:id="159"/>
    <w:p>
      <w:pPr>
        <w:spacing w:after="0"/>
        <w:ind w:left="0"/>
        <w:jc w:val="both"/>
      </w:pPr>
      <w:r>
        <w:rPr>
          <w:rFonts w:ascii="Times New Roman"/>
          <w:b w:val="false"/>
          <w:i w:val="false"/>
          <w:color w:val="000000"/>
          <w:sz w:val="28"/>
        </w:rPr>
        <w:t>
      Поэтому кластерная политика должна стать важным направлением в развитии обрабатывающей промышленности и сектора продуктивных услуг.</w:t>
      </w:r>
    </w:p>
    <w:bookmarkEnd w:id="159"/>
    <w:bookmarkStart w:name="z189" w:id="160"/>
    <w:p>
      <w:pPr>
        <w:spacing w:after="0"/>
        <w:ind w:left="0"/>
        <w:jc w:val="both"/>
      </w:pPr>
      <w:r>
        <w:rPr>
          <w:rFonts w:ascii="Times New Roman"/>
          <w:b w:val="false"/>
          <w:i w:val="false"/>
          <w:color w:val="000000"/>
          <w:sz w:val="28"/>
        </w:rPr>
        <w:t>
      На современном этапе развертывания кластерной политики в Казахстане наметился переход от концептуальных основ политики к практическим мероприятиям по поддержке кластерных инициатив. Стратегия прямого заимствования механизмов поддержки кластерных инициатив из практики развитых стран должна быть пересмотрена с точки зрения учета специфической среды регионов Казахстана и необходимости сфокусированной поддержки сложившихся кластерных образований.</w:t>
      </w:r>
    </w:p>
    <w:bookmarkEnd w:id="160"/>
    <w:bookmarkStart w:name="z190" w:id="161"/>
    <w:p>
      <w:pPr>
        <w:spacing w:after="0"/>
        <w:ind w:left="0"/>
        <w:jc w:val="left"/>
      </w:pPr>
      <w:r>
        <w:rPr>
          <w:rFonts w:ascii="Times New Roman"/>
          <w:b/>
          <w:i w:val="false"/>
          <w:color w:val="000000"/>
        </w:rPr>
        <w:t xml:space="preserve"> 3.2. Оценка мер государственной поддержки</w:t>
      </w:r>
    </w:p>
    <w:bookmarkEnd w:id="161"/>
    <w:bookmarkStart w:name="z191" w:id="162"/>
    <w:p>
      <w:pPr>
        <w:spacing w:after="0"/>
        <w:ind w:left="0"/>
        <w:jc w:val="both"/>
      </w:pPr>
      <w:r>
        <w:rPr>
          <w:rFonts w:ascii="Times New Roman"/>
          <w:b w:val="false"/>
          <w:i w:val="false"/>
          <w:color w:val="000000"/>
          <w:sz w:val="28"/>
        </w:rPr>
        <w:t>
      За годы индустриализации в Казахстане созданы базовые условия для развития и повышения конкурентоспособности обрабатывающей промышленности, на основе которых продолжается системная поддержка субъектов индустриально-инновационной деятельности, способствующая модернизации действующих предприятий и реализации новых индустриальных проектов, увеличению объемов и расширению номенклатуры выпускаемой продукции.</w:t>
      </w:r>
    </w:p>
    <w:bookmarkEnd w:id="162"/>
    <w:bookmarkStart w:name="z192" w:id="163"/>
    <w:p>
      <w:pPr>
        <w:spacing w:after="0"/>
        <w:ind w:left="0"/>
        <w:jc w:val="both"/>
      </w:pPr>
      <w:r>
        <w:rPr>
          <w:rFonts w:ascii="Times New Roman"/>
          <w:b w:val="false"/>
          <w:i w:val="false"/>
          <w:color w:val="000000"/>
          <w:sz w:val="28"/>
        </w:rPr>
        <w:t>
      Создана и функционирует индустриально-инновационная система, состоящая из:</w:t>
      </w:r>
    </w:p>
    <w:bookmarkEnd w:id="163"/>
    <w:bookmarkStart w:name="z193" w:id="164"/>
    <w:p>
      <w:pPr>
        <w:spacing w:after="0"/>
        <w:ind w:left="0"/>
        <w:jc w:val="both"/>
      </w:pPr>
      <w:r>
        <w:rPr>
          <w:rFonts w:ascii="Times New Roman"/>
          <w:b w:val="false"/>
          <w:i w:val="false"/>
          <w:color w:val="000000"/>
          <w:sz w:val="28"/>
        </w:rPr>
        <w:t>
      1) субъектов, уполномоченных на реализацию мер государственной поддержки (национальные управляющие холдинги, национальные компании и их региональные представители, и представительства, национальные институты развития);</w:t>
      </w:r>
    </w:p>
    <w:bookmarkEnd w:id="164"/>
    <w:bookmarkStart w:name="z194" w:id="165"/>
    <w:p>
      <w:pPr>
        <w:spacing w:after="0"/>
        <w:ind w:left="0"/>
        <w:jc w:val="both"/>
      </w:pPr>
      <w:r>
        <w:rPr>
          <w:rFonts w:ascii="Times New Roman"/>
          <w:b w:val="false"/>
          <w:i w:val="false"/>
          <w:color w:val="000000"/>
          <w:sz w:val="28"/>
        </w:rPr>
        <w:t>
      2) инфраструктуры индустриально-инновационной системы (специальные экономические зоны, индустриальные зоны, технопарки и т.д.);</w:t>
      </w:r>
    </w:p>
    <w:bookmarkEnd w:id="165"/>
    <w:bookmarkStart w:name="z195" w:id="166"/>
    <w:p>
      <w:pPr>
        <w:spacing w:after="0"/>
        <w:ind w:left="0"/>
        <w:jc w:val="both"/>
      </w:pPr>
      <w:r>
        <w:rPr>
          <w:rFonts w:ascii="Times New Roman"/>
          <w:b w:val="false"/>
          <w:i w:val="false"/>
          <w:color w:val="000000"/>
          <w:sz w:val="28"/>
        </w:rPr>
        <w:t>
      3) инструментов поддержки.</w:t>
      </w:r>
    </w:p>
    <w:bookmarkEnd w:id="166"/>
    <w:bookmarkStart w:name="z196" w:id="167"/>
    <w:p>
      <w:pPr>
        <w:spacing w:after="0"/>
        <w:ind w:left="0"/>
        <w:jc w:val="both"/>
      </w:pPr>
      <w:r>
        <w:rPr>
          <w:rFonts w:ascii="Times New Roman"/>
          <w:b w:val="false"/>
          <w:i w:val="false"/>
          <w:color w:val="000000"/>
          <w:sz w:val="28"/>
        </w:rPr>
        <w:t>
      Действующая система субъектов, уполномоченных на реализацию мер государственной поддержки, и спектр мер государственной поддержки, в целом, позволяют охватить потребности субъектов индустриально-инновационной деятельности на разных этапах развития.</w:t>
      </w:r>
    </w:p>
    <w:bookmarkEnd w:id="167"/>
    <w:bookmarkStart w:name="z197" w:id="168"/>
    <w:p>
      <w:pPr>
        <w:spacing w:after="0"/>
        <w:ind w:left="0"/>
        <w:jc w:val="both"/>
      </w:pPr>
      <w:r>
        <w:rPr>
          <w:rFonts w:ascii="Times New Roman"/>
          <w:b w:val="false"/>
          <w:i w:val="false"/>
          <w:color w:val="000000"/>
          <w:sz w:val="28"/>
        </w:rPr>
        <w:t>
      За 2010-2018 годы сформирован каркас для развития обрабатывающей промышленности. Так, появились новые точки роста в результате реализации 1250 проектов на сумму 7,9 трлн. тенге и привлечения 22 инвесторов из списка Global-2000/ТНК. Создана эффективная базовая индустрия посредством модернизации 35 предприятий, появления новых направлений экономики и новых товаров с высоким экспортным и инновационным потенциалом. Сформирован благоприятный климат для развития предпринимательства в секторах обрабатывающей промышленности, включающий такие меры государственной поддержки как льготное и лизинговое финансирование, долевое финансирование, экспертно-технологическое сопровождение проектов, привлечение инвестиций Международным финансовым центром "Астана", развитие экспортного потенциала, инновационные гранты и др. Кроме того, созданы условия для развития специализированных факторов, в том числе инновационный кластер Назарбаев университета, центры развития технологий инновационного кластера "Парк Инновационных Технологий", 6 территориальных кластеров, 13 специальных экономических зон, 23 индустриальных зоны и др.</w:t>
      </w:r>
    </w:p>
    <w:bookmarkEnd w:id="168"/>
    <w:bookmarkStart w:name="z198" w:id="169"/>
    <w:p>
      <w:pPr>
        <w:spacing w:after="0"/>
        <w:ind w:left="0"/>
        <w:jc w:val="both"/>
      </w:pPr>
      <w:r>
        <w:rPr>
          <w:rFonts w:ascii="Times New Roman"/>
          <w:b w:val="false"/>
          <w:i w:val="false"/>
          <w:color w:val="000000"/>
          <w:sz w:val="28"/>
        </w:rPr>
        <w:t>
      Практический опыт двух пятилеток индустриализации, происходящие изменения в мировой практике инновационного и технологического развития показывают необходимость дальнейшего стимулирования конкурентных преимуществ обрабатывающей промышленности путем дальнейшего совершенствования системы государственной поддержки промышленного развития.</w:t>
      </w:r>
    </w:p>
    <w:bookmarkEnd w:id="169"/>
    <w:bookmarkStart w:name="z199" w:id="170"/>
    <w:p>
      <w:pPr>
        <w:spacing w:after="0"/>
        <w:ind w:left="0"/>
        <w:jc w:val="both"/>
      </w:pPr>
      <w:r>
        <w:rPr>
          <w:rFonts w:ascii="Times New Roman"/>
          <w:b w:val="false"/>
          <w:i w:val="false"/>
          <w:color w:val="000000"/>
          <w:sz w:val="28"/>
        </w:rPr>
        <w:t xml:space="preserve">
      В ходе реализации мер государственной поддержки обрабатывающей промышленности до сих пор отмечаются недостаточная координация и согласованность действий между различными государственными органами и институтами развития, в результате чего субъекты индустриально-инновационной деятельности испытывают недостаток в информации по мерам государственной поддержки. </w:t>
      </w:r>
    </w:p>
    <w:bookmarkEnd w:id="170"/>
    <w:bookmarkStart w:name="z200" w:id="171"/>
    <w:p>
      <w:pPr>
        <w:spacing w:after="0"/>
        <w:ind w:left="0"/>
        <w:jc w:val="both"/>
      </w:pPr>
      <w:r>
        <w:rPr>
          <w:rFonts w:ascii="Times New Roman"/>
          <w:b w:val="false"/>
          <w:i w:val="false"/>
          <w:color w:val="000000"/>
          <w:sz w:val="28"/>
        </w:rPr>
        <w:t>
      В текущих экономических условиях повышение роли государственной поддержки предпринимательства обуславливает необходимость оценки эффекта от затрачиваемых ресурсов. Это связано, в первую очередь, с отсутствием ориентированности на результат управления. Подтверждается это тем, что в программах поддержки предпринимательства отсутствуют единообразные критерии как для выдачи мер государственной поддержки, так и для оценки ее эффективности.</w:t>
      </w:r>
    </w:p>
    <w:bookmarkEnd w:id="171"/>
    <w:bookmarkStart w:name="z201" w:id="172"/>
    <w:p>
      <w:pPr>
        <w:spacing w:after="0"/>
        <w:ind w:left="0"/>
        <w:jc w:val="both"/>
      </w:pPr>
      <w:r>
        <w:rPr>
          <w:rFonts w:ascii="Times New Roman"/>
          <w:b w:val="false"/>
          <w:i w:val="false"/>
          <w:color w:val="000000"/>
          <w:sz w:val="28"/>
        </w:rPr>
        <w:t xml:space="preserve">
      Данная работа в настоящее время проводится в соответствии с </w:t>
      </w:r>
      <w:r>
        <w:rPr>
          <w:rFonts w:ascii="Times New Roman"/>
          <w:b w:val="false"/>
          <w:i w:val="false"/>
          <w:color w:val="000000"/>
          <w:sz w:val="28"/>
        </w:rPr>
        <w:t>методикой оценки</w:t>
      </w:r>
      <w:r>
        <w:rPr>
          <w:rFonts w:ascii="Times New Roman"/>
          <w:b w:val="false"/>
          <w:i w:val="false"/>
          <w:color w:val="000000"/>
          <w:sz w:val="28"/>
        </w:rPr>
        <w:t xml:space="preserve"> эффективности реализации мер государственной поддержки индустриально-инновационной деятельности, утвержденной приказом Министра национальной экономики Республики Казахстан от 29 сентября 2016 года № 430. В зависимости от результата достижения поставленных целей и индикаторов меры классифицируются как высокоэффективные, со средней и низкой эффективностью. Для каждого инструмента в зависимости от критериев присваиваются определенные баллы, которые вместе определяют степень эффективности.</w:t>
      </w:r>
    </w:p>
    <w:bookmarkEnd w:id="172"/>
    <w:bookmarkStart w:name="z202" w:id="173"/>
    <w:p>
      <w:pPr>
        <w:spacing w:after="0"/>
        <w:ind w:left="0"/>
        <w:jc w:val="both"/>
      </w:pPr>
      <w:r>
        <w:rPr>
          <w:rFonts w:ascii="Times New Roman"/>
          <w:b w:val="false"/>
          <w:i w:val="false"/>
          <w:color w:val="000000"/>
          <w:sz w:val="28"/>
        </w:rPr>
        <w:t>
      Вместе с тем, необходимо скоординировать работу по мониторингу выдачи мер государственной поддержки и оценки эффективности их реализации, определить единого координатора, который будет оценивать эффективность всех вложенных средств, исключит дублирование программ, обеспечит приоритетность проектов обрабатывающего сектора.</w:t>
      </w:r>
    </w:p>
    <w:bookmarkEnd w:id="173"/>
    <w:bookmarkStart w:name="z203" w:id="174"/>
    <w:p>
      <w:pPr>
        <w:spacing w:after="0"/>
        <w:ind w:left="0"/>
        <w:jc w:val="both"/>
      </w:pPr>
      <w:r>
        <w:rPr>
          <w:rFonts w:ascii="Times New Roman"/>
          <w:b w:val="false"/>
          <w:i w:val="false"/>
          <w:color w:val="000000"/>
          <w:sz w:val="28"/>
        </w:rPr>
        <w:t>
      Правильно выстроенная система оказания мер государственной поддержки должна быть ориентирована на результат и содержать встречные обязательства для получателя мер господдержки. Эффективные предприятия, которые определяют сопутствующее развитие цепочки сопряженных производств в других отраслях экономики, т.е. определяют синергический эффект, имеющий потенциал региональной и глобальной конкурентоспособности. Все отмеченные аспекты индустриальной политики важны и тесно переплетены между собой, и для успешного развития промышленности и повышения экспортного потенциала требуются системный подход и разумное применение всех имеющихся в распоряжении инструментов.</w:t>
      </w:r>
    </w:p>
    <w:bookmarkEnd w:id="174"/>
    <w:bookmarkStart w:name="z204" w:id="175"/>
    <w:p>
      <w:pPr>
        <w:spacing w:after="0"/>
        <w:ind w:left="0"/>
        <w:jc w:val="both"/>
      </w:pPr>
      <w:r>
        <w:rPr>
          <w:rFonts w:ascii="Times New Roman"/>
          <w:b w:val="false"/>
          <w:i w:val="false"/>
          <w:color w:val="000000"/>
          <w:sz w:val="28"/>
        </w:rPr>
        <w:t>
      Главными принципами должны быть: четкая адресность и социально-экономическая обоснованность оказания государственной поддержки с целью выявления наиболее перспективных субъектов предпринимательской деятельности обрабатывающей промышленности, а также эффективного и своевременного распределения государственных финансовых ресурсов. Также совместно с Национальным Банком Республики Казахстан и бизнес-сообществом обеспечить упрощение процедуры получения государственных мер стимулирования в рамках программы тенговой ликвидности.</w:t>
      </w:r>
    </w:p>
    <w:bookmarkEnd w:id="175"/>
    <w:bookmarkStart w:name="z205" w:id="176"/>
    <w:p>
      <w:pPr>
        <w:spacing w:after="0"/>
        <w:ind w:left="0"/>
        <w:jc w:val="both"/>
      </w:pPr>
      <w:r>
        <w:rPr>
          <w:rFonts w:ascii="Times New Roman"/>
          <w:b w:val="false"/>
          <w:i w:val="false"/>
          <w:color w:val="000000"/>
          <w:sz w:val="28"/>
        </w:rPr>
        <w:t>
      Несмотря на объемы оказанной поддержки в период реализации предыдущих программ, капитал частного сектора недостаточно был задействован. В рамках 2 пятилеток отечественный фондовый рынок и международные финансовые институты не были задействованы в качестве альтернативных источников финансирования программы. В этой связи, требуется принятие действенных мер со стороны Национального Банка Республики Казахстан для привлечения зарубежных инвестиций и т.д. Также, необходимо четкое определение цели по объемам и срокам привлечения фондирования со стороны ключевых участников, задействованных в реализации индустриально-инновационного развития, а именно: групп компаний акционерное общество "Самрук-Казына", акционерное общество "Национальный управляющий холдинг "Байтерек", фондовые площадки Международный финансовый центр "Астана" и Казахстанская фондовая биржа и т.д.</w:t>
      </w:r>
    </w:p>
    <w:bookmarkEnd w:id="176"/>
    <w:bookmarkStart w:name="z206" w:id="177"/>
    <w:p>
      <w:pPr>
        <w:spacing w:after="0"/>
        <w:ind w:left="0"/>
        <w:jc w:val="both"/>
      </w:pPr>
      <w:r>
        <w:rPr>
          <w:rFonts w:ascii="Times New Roman"/>
          <w:b w:val="false"/>
          <w:i w:val="false"/>
          <w:color w:val="000000"/>
          <w:sz w:val="28"/>
        </w:rPr>
        <w:t>
      В качестве источника финансирования программы альтернативного государственному, к примеру, будет проработан вопрос поступления от публичной продажи акций компаний квазигосударственного сектора, средств банков второго уровня, средств, привлекаемых на фондовых площадках и т.д.</w:t>
      </w:r>
    </w:p>
    <w:bookmarkEnd w:id="177"/>
    <w:bookmarkStart w:name="z207" w:id="178"/>
    <w:p>
      <w:pPr>
        <w:spacing w:after="0"/>
        <w:ind w:left="0"/>
        <w:jc w:val="both"/>
      </w:pPr>
      <w:r>
        <w:rPr>
          <w:rFonts w:ascii="Times New Roman"/>
          <w:b w:val="false"/>
          <w:i w:val="false"/>
          <w:color w:val="000000"/>
          <w:sz w:val="28"/>
        </w:rPr>
        <w:t>
      Недостаточность стимулов для инвестирования в обрабатывающую промышленность привела к тому, что, по-прежнему, горнодобывающая промышленность остается более привлекательной для привлечения инвестиций, чем обрабатывающая. Для сравнения, по данным Национального Банка Республики Казахстан, в 2018 году в горнодобывающие отрасли было вложено в 3,5 раза больше иностранных инвестиций (9,7 млрд. долл. США), чем в обрабатывающую промышленность (2,8 млрд. долл. США), а по объему инвестиций в основной капитал горнодобывающая промышленность в 3,6 раза (4,4 трлн. тенге) превысила обрабатывающую (1,2 трлн. тенге). При этом, предприятия горнодобывающей промышленности имеют возможность заимствования за счет внешних финансовых источников по более выгодным условиям, что также подтверждается стоимостью кредитных ресурсов на внутреннем рынке Республики Казахстан. Так, по данным Национального Банка Республики Казахстан, в среднем за 2015 – 2018 годы процентная ставка по кредитам банков второго уровня для горнодобывающей промышленности составила 9,4%, а обрабатывающей – 13,8%. Таким образом, диспропорции по финансированию между горнодобывающим и обрабатывающим секторами сохраняются.</w:t>
      </w:r>
    </w:p>
    <w:bookmarkEnd w:id="178"/>
    <w:bookmarkStart w:name="z208" w:id="179"/>
    <w:p>
      <w:pPr>
        <w:spacing w:after="0"/>
        <w:ind w:left="0"/>
        <w:jc w:val="both"/>
      </w:pPr>
      <w:r>
        <w:rPr>
          <w:rFonts w:ascii="Times New Roman"/>
          <w:b w:val="false"/>
          <w:i w:val="false"/>
          <w:color w:val="000000"/>
          <w:sz w:val="28"/>
        </w:rPr>
        <w:t>
      В свою очередь, повысить эффективность и значимость обрабатывающей промышленности в экономике возможно только путем концентрации государственных ресурсов и внимания на стимулировании обрабатывающей промышленности в обмен на встречное исполнение обязательств со стороны субъектов индустриально-инновационной деятельности и расширения возможностей со-финансирования через инструменты фондового рынка. Прохождение листинга на национальной фондовой бирже позволит дополнительно облегчить процесс мониторинга деятельности предприятий, повысить уровень корпоративного управления компаний и открыть доступ к международным рынкам капитала.</w:t>
      </w:r>
    </w:p>
    <w:bookmarkEnd w:id="179"/>
    <w:bookmarkStart w:name="z209" w:id="180"/>
    <w:p>
      <w:pPr>
        <w:spacing w:after="0"/>
        <w:ind w:left="0"/>
        <w:jc w:val="both"/>
      </w:pPr>
      <w:r>
        <w:rPr>
          <w:rFonts w:ascii="Times New Roman"/>
          <w:b w:val="false"/>
          <w:i w:val="false"/>
          <w:color w:val="000000"/>
          <w:sz w:val="28"/>
        </w:rPr>
        <w:t>
      Еще одним значимым фактором, который оказывает сдерживающее влияние на конечную эффективность выделяемых государственных ресурсов, является характер действующего отбора проектов для оказания государственной поддержки – по заявительному, а не конкурсному принципу, что не позволяет сконцентрировать выделяемые средства на наиболее перспективных проектах и использовать их с максимальной отдачей, что связано с незначительным приростом субъектов бизнеса в данном секторе, с длительностью прохождения периода экспертизы проектов из-за высокорискованности и капиталоемкости проектов сектора обрабатывающей промышленности, а также ограниченностью периода доступности бюджетных средств.</w:t>
      </w:r>
    </w:p>
    <w:bookmarkEnd w:id="180"/>
    <w:bookmarkStart w:name="z210" w:id="181"/>
    <w:p>
      <w:pPr>
        <w:spacing w:after="0"/>
        <w:ind w:left="0"/>
        <w:jc w:val="both"/>
      </w:pPr>
      <w:r>
        <w:rPr>
          <w:rFonts w:ascii="Times New Roman"/>
          <w:b w:val="false"/>
          <w:i w:val="false"/>
          <w:color w:val="000000"/>
          <w:sz w:val="28"/>
        </w:rPr>
        <w:t>
      Кроме того, текущая система государственной поддержки в недостаточной степени охватывает такие направления как развитие инновационных и бизнес-компетенций (знание бизнес-процессов, ноу-хау, технологии), в первую очередь, у действующих предприятий обрабатывающей промышленности. Именно такие компетенции обеспечивают рост конкурентных преимуществ бизнеса. В целом, в рамках поддержки инноваций наблюдаются системные недостатки: недостаточное взаимодействие науки и бизнеса, низкая восприимчивость к технологиям в корпоративном секторе, отсутствие единой инновационной и технологической политики, единой межведомственной координации, что приводит к дублированию решения одних и тех же задач, распылению средств, выделенных для поддержки.</w:t>
      </w:r>
    </w:p>
    <w:bookmarkEnd w:id="181"/>
    <w:bookmarkStart w:name="z211" w:id="182"/>
    <w:p>
      <w:pPr>
        <w:spacing w:after="0"/>
        <w:ind w:left="0"/>
        <w:jc w:val="both"/>
      </w:pPr>
      <w:r>
        <w:rPr>
          <w:rFonts w:ascii="Times New Roman"/>
          <w:b w:val="false"/>
          <w:i w:val="false"/>
          <w:color w:val="000000"/>
          <w:sz w:val="28"/>
        </w:rPr>
        <w:t>
      Также существуют затруднения, связанные с недостаточно эффективно выстроенной системой мониторинга и оценки эффективности мер государственной поддержки. Имеющиеся механизмы не позволяют провести системный анализ в данном направлении, отсутствуют регулярные замеры общественного мнения посредством проведения массовых опросов по актуальным вопросам индустриализации.</w:t>
      </w:r>
    </w:p>
    <w:bookmarkEnd w:id="182"/>
    <w:bookmarkStart w:name="z212" w:id="183"/>
    <w:p>
      <w:pPr>
        <w:spacing w:after="0"/>
        <w:ind w:left="0"/>
        <w:jc w:val="both"/>
      </w:pPr>
      <w:r>
        <w:rPr>
          <w:rFonts w:ascii="Times New Roman"/>
          <w:b w:val="false"/>
          <w:i w:val="false"/>
          <w:color w:val="000000"/>
          <w:sz w:val="28"/>
        </w:rPr>
        <w:t>
      Требуют совершенствования механизмы обратной связи при оказании государственной поддержки и практическом решении вопросов, возникающих у субъектов индустриально-инновационной деятельности.</w:t>
      </w:r>
    </w:p>
    <w:bookmarkEnd w:id="183"/>
    <w:bookmarkStart w:name="z213" w:id="184"/>
    <w:p>
      <w:pPr>
        <w:spacing w:after="0"/>
        <w:ind w:left="0"/>
        <w:jc w:val="both"/>
      </w:pPr>
      <w:r>
        <w:rPr>
          <w:rFonts w:ascii="Times New Roman"/>
          <w:b w:val="false"/>
          <w:i w:val="false"/>
          <w:color w:val="000000"/>
          <w:sz w:val="28"/>
        </w:rPr>
        <w:t>
      Таким образом, повышение эффективности и консолидация действующей системы государственной поддержки для достижения целей индустриально-инновационной политики требуют качественной перезагрузки, более точной настройки и совершенствования существующих механизмов и условий регулирования, поддержки индустриально-инновационной деятельности с акцентом на стимулировании международной конкурентоспособности предприятий обрабатывающей промышленности и увеличении их потенциала по производству и поставкам высокотехнологичных товаров и услуг.</w:t>
      </w:r>
    </w:p>
    <w:bookmarkEnd w:id="184"/>
    <w:bookmarkStart w:name="z214" w:id="185"/>
    <w:p>
      <w:pPr>
        <w:spacing w:after="0"/>
        <w:ind w:left="0"/>
        <w:jc w:val="left"/>
      </w:pPr>
      <w:r>
        <w:rPr>
          <w:rFonts w:ascii="Times New Roman"/>
          <w:b/>
          <w:i w:val="false"/>
          <w:color w:val="000000"/>
        </w:rPr>
        <w:t xml:space="preserve"> 3.3. Анализ международного опыта государственной политики в области индустриально-инновационного развития</w:t>
      </w:r>
    </w:p>
    <w:bookmarkEnd w:id="185"/>
    <w:bookmarkStart w:name="z215" w:id="186"/>
    <w:p>
      <w:pPr>
        <w:spacing w:after="0"/>
        <w:ind w:left="0"/>
        <w:jc w:val="both"/>
      </w:pPr>
      <w:r>
        <w:rPr>
          <w:rFonts w:ascii="Times New Roman"/>
          <w:b w:val="false"/>
          <w:i w:val="false"/>
          <w:color w:val="000000"/>
          <w:sz w:val="28"/>
        </w:rPr>
        <w:t>
      Если обратиться к международному опыту, то можно выделить общие принципы и подходы по организации и реализации государственной политики в области индустриально-инновационного развития.</w:t>
      </w:r>
    </w:p>
    <w:bookmarkEnd w:id="186"/>
    <w:bookmarkStart w:name="z216" w:id="187"/>
    <w:p>
      <w:pPr>
        <w:spacing w:after="0"/>
        <w:ind w:left="0"/>
        <w:jc w:val="both"/>
      </w:pPr>
      <w:r>
        <w:rPr>
          <w:rFonts w:ascii="Times New Roman"/>
          <w:b w:val="false"/>
          <w:i w:val="false"/>
          <w:color w:val="000000"/>
          <w:sz w:val="28"/>
        </w:rPr>
        <w:t>
      1. Система управления индустриально-инновационным развитием.</w:t>
      </w:r>
    </w:p>
    <w:bookmarkEnd w:id="187"/>
    <w:bookmarkStart w:name="z217" w:id="188"/>
    <w:p>
      <w:pPr>
        <w:spacing w:after="0"/>
        <w:ind w:left="0"/>
        <w:jc w:val="both"/>
      </w:pPr>
      <w:r>
        <w:rPr>
          <w:rFonts w:ascii="Times New Roman"/>
          <w:b w:val="false"/>
          <w:i w:val="false"/>
          <w:color w:val="000000"/>
          <w:sz w:val="28"/>
        </w:rPr>
        <w:t>
      Индустриальные страны имеют в целом схожую организационную структуру государственного управления развитием промышленности.</w:t>
      </w:r>
    </w:p>
    <w:bookmarkEnd w:id="188"/>
    <w:bookmarkStart w:name="z218" w:id="189"/>
    <w:p>
      <w:pPr>
        <w:spacing w:after="0"/>
        <w:ind w:left="0"/>
        <w:jc w:val="both"/>
      </w:pPr>
      <w:r>
        <w:rPr>
          <w:rFonts w:ascii="Times New Roman"/>
          <w:b w:val="false"/>
          <w:i w:val="false"/>
          <w:color w:val="000000"/>
          <w:sz w:val="28"/>
        </w:rPr>
        <w:t>
      Основными элементами структуры являются:</w:t>
      </w:r>
    </w:p>
    <w:bookmarkEnd w:id="189"/>
    <w:bookmarkStart w:name="z219" w:id="190"/>
    <w:p>
      <w:pPr>
        <w:spacing w:after="0"/>
        <w:ind w:left="0"/>
        <w:jc w:val="both"/>
      </w:pPr>
      <w:r>
        <w:rPr>
          <w:rFonts w:ascii="Times New Roman"/>
          <w:b w:val="false"/>
          <w:i w:val="false"/>
          <w:color w:val="000000"/>
          <w:sz w:val="28"/>
        </w:rPr>
        <w:t>
      1) четкое законодательное регулирование промышленной политики, которое позволяет проводить централизованную и сбалансированную промышленную политику на всей территории страны, систематизирует и фокусирует процесс и условия оказания государственной поддержки промышленности;</w:t>
      </w:r>
    </w:p>
    <w:bookmarkEnd w:id="190"/>
    <w:bookmarkStart w:name="z220" w:id="191"/>
    <w:p>
      <w:pPr>
        <w:spacing w:after="0"/>
        <w:ind w:left="0"/>
        <w:jc w:val="both"/>
      </w:pPr>
      <w:r>
        <w:rPr>
          <w:rFonts w:ascii="Times New Roman"/>
          <w:b w:val="false"/>
          <w:i w:val="false"/>
          <w:color w:val="000000"/>
          <w:sz w:val="28"/>
        </w:rPr>
        <w:t>
      2) центральный государственный орган, отвечающий за политику по развитию промышленности, сопутствующих услуг, а также и их продвижение на внешних рынках (в перечень его задач входят выработка политики индустриально-инновационного развития с учетом стратегических приоритетов государства, создание комплексной системы стимулов и мер поддержки для индустриально-инновационных проектов и промышленных кластеров, проведение торговой политики, направленной на создание возможностей для расширения существующих и появления новых производств);</w:t>
      </w:r>
    </w:p>
    <w:bookmarkEnd w:id="191"/>
    <w:bookmarkStart w:name="z221" w:id="192"/>
    <w:p>
      <w:pPr>
        <w:spacing w:after="0"/>
        <w:ind w:left="0"/>
        <w:jc w:val="both"/>
      </w:pPr>
      <w:r>
        <w:rPr>
          <w:rFonts w:ascii="Times New Roman"/>
          <w:b w:val="false"/>
          <w:i w:val="false"/>
          <w:color w:val="000000"/>
          <w:sz w:val="28"/>
        </w:rPr>
        <w:t>
      3) скоординированная система институтов поддержки индустриально-инновационного развития, включающая фонды или агентства промышленного развития;</w:t>
      </w:r>
    </w:p>
    <w:bookmarkEnd w:id="192"/>
    <w:bookmarkStart w:name="z222" w:id="193"/>
    <w:p>
      <w:pPr>
        <w:spacing w:after="0"/>
        <w:ind w:left="0"/>
        <w:jc w:val="both"/>
      </w:pPr>
      <w:r>
        <w:rPr>
          <w:rFonts w:ascii="Times New Roman"/>
          <w:b w:val="false"/>
          <w:i w:val="false"/>
          <w:color w:val="000000"/>
          <w:sz w:val="28"/>
        </w:rPr>
        <w:t>
      4) крупные государственные или национальные частные компании, специально определенные государством, с полномочиями для привлечения инвестиций и реализации крупных промышленных проектов и создания производств в новых отраслях;</w:t>
      </w:r>
    </w:p>
    <w:bookmarkEnd w:id="193"/>
    <w:bookmarkStart w:name="z223" w:id="194"/>
    <w:p>
      <w:pPr>
        <w:spacing w:after="0"/>
        <w:ind w:left="0"/>
        <w:jc w:val="both"/>
      </w:pPr>
      <w:r>
        <w:rPr>
          <w:rFonts w:ascii="Times New Roman"/>
          <w:b w:val="false"/>
          <w:i w:val="false"/>
          <w:color w:val="000000"/>
          <w:sz w:val="28"/>
        </w:rPr>
        <w:t>
      5) единая научная, технологическая, инновационная политика, на реализацию которой направлены планы, стратегии и программы отраслевых министерств и ведомств.</w:t>
      </w:r>
    </w:p>
    <w:bookmarkEnd w:id="194"/>
    <w:bookmarkStart w:name="z224" w:id="195"/>
    <w:p>
      <w:pPr>
        <w:spacing w:after="0"/>
        <w:ind w:left="0"/>
        <w:jc w:val="both"/>
      </w:pPr>
      <w:r>
        <w:rPr>
          <w:rFonts w:ascii="Times New Roman"/>
          <w:b w:val="false"/>
          <w:i w:val="false"/>
          <w:color w:val="000000"/>
          <w:sz w:val="28"/>
        </w:rPr>
        <w:t>
      2. Концентрация на экспорте товаров и услуг с высокой добавленной стоимостью, а не биржевых товаров (commodities).</w:t>
      </w:r>
    </w:p>
    <w:bookmarkEnd w:id="195"/>
    <w:bookmarkStart w:name="z225" w:id="196"/>
    <w:p>
      <w:pPr>
        <w:spacing w:after="0"/>
        <w:ind w:left="0"/>
        <w:jc w:val="both"/>
      </w:pPr>
      <w:r>
        <w:rPr>
          <w:rFonts w:ascii="Times New Roman"/>
          <w:b w:val="false"/>
          <w:i w:val="false"/>
          <w:color w:val="000000"/>
          <w:sz w:val="28"/>
        </w:rPr>
        <w:t>
      Опыт стран (Ирландия, Канада, Вьетнам, Ботсвана, Саудовская Аравия, Марокко), успешно диверсифицировавших свои экономики показывает, что государственная поддержка зачастую дополняется комплексной экспортоориентированной индустриальной политикой, сфокусированной на секторах и товарах обрабатывающей промышленности с высокой добавленной стоимостью, за счет инвестиций в повышение производительности, человеческий капитал, транспортно-логистическую инфраструктуру и трансферт технологий.</w:t>
      </w:r>
    </w:p>
    <w:bookmarkEnd w:id="196"/>
    <w:bookmarkStart w:name="z226" w:id="197"/>
    <w:p>
      <w:pPr>
        <w:spacing w:after="0"/>
        <w:ind w:left="0"/>
        <w:jc w:val="both"/>
      </w:pPr>
      <w:r>
        <w:rPr>
          <w:rFonts w:ascii="Times New Roman"/>
          <w:b w:val="false"/>
          <w:i w:val="false"/>
          <w:color w:val="000000"/>
          <w:sz w:val="28"/>
        </w:rPr>
        <w:t>
      В Ирландии рост экспорта продукции обрабатывающей промышленности за период 2010 – 2016 годы составил 174%. Этому способствовала проводимая в стране государственная политика, ориентированная на развитие бизнеса. В частности, в стране создан благоприятный налоговый режим. Государство оказывает финансовую помощь по созданию компаний и их выходу на международный рынок.</w:t>
      </w:r>
    </w:p>
    <w:bookmarkEnd w:id="197"/>
    <w:bookmarkStart w:name="z227" w:id="198"/>
    <w:p>
      <w:pPr>
        <w:spacing w:after="0"/>
        <w:ind w:left="0"/>
        <w:jc w:val="both"/>
      </w:pPr>
      <w:r>
        <w:rPr>
          <w:rFonts w:ascii="Times New Roman"/>
          <w:b w:val="false"/>
          <w:i w:val="false"/>
          <w:color w:val="000000"/>
          <w:sz w:val="28"/>
        </w:rPr>
        <w:t>
      Другим примером значительного роста объемов экспорта продукции обрабатывающей промышленности является Вьетнам. Во Вьетнаме правительством, начиная с 2010 года, была предложена новая модель экономического развития, в рамках которой была проведена реструктуризация промышленности и сектора услуг. При этом акцент был сделан на поддержке производства высокотехнологичных товаров. Так, был сформирован благоприятный инвестиционный режим, который позволил существенно увеличить объем прямых иностранных инвестиций, и созданы 135 промышленных и экспортных зон.</w:t>
      </w:r>
    </w:p>
    <w:bookmarkEnd w:id="198"/>
    <w:bookmarkStart w:name="z228" w:id="199"/>
    <w:p>
      <w:pPr>
        <w:spacing w:after="0"/>
        <w:ind w:left="0"/>
        <w:jc w:val="both"/>
      </w:pPr>
      <w:r>
        <w:rPr>
          <w:rFonts w:ascii="Times New Roman"/>
          <w:b w:val="false"/>
          <w:i w:val="false"/>
          <w:color w:val="000000"/>
          <w:sz w:val="28"/>
        </w:rPr>
        <w:t>
      В Канаде налажена государственная система поддержки экспортеров. Ключевыми элементами данной системы являются:</w:t>
      </w:r>
    </w:p>
    <w:bookmarkEnd w:id="199"/>
    <w:bookmarkStart w:name="z229" w:id="200"/>
    <w:p>
      <w:pPr>
        <w:spacing w:after="0"/>
        <w:ind w:left="0"/>
        <w:jc w:val="both"/>
      </w:pPr>
      <w:r>
        <w:rPr>
          <w:rFonts w:ascii="Times New Roman"/>
          <w:b w:val="false"/>
          <w:i w:val="false"/>
          <w:color w:val="000000"/>
          <w:sz w:val="28"/>
        </w:rPr>
        <w:t>
      консультационные услуги канадским компаниям по исследованиям и отбору целевых рынков за рубежом (подготовка к выходу на экспорт, оценка рыночного потенциала, определение network и решение возникающих проблем);</w:t>
      </w:r>
    </w:p>
    <w:bookmarkEnd w:id="200"/>
    <w:bookmarkStart w:name="z230" w:id="201"/>
    <w:p>
      <w:pPr>
        <w:spacing w:after="0"/>
        <w:ind w:left="0"/>
        <w:jc w:val="both"/>
      </w:pPr>
      <w:r>
        <w:rPr>
          <w:rFonts w:ascii="Times New Roman"/>
          <w:b w:val="false"/>
          <w:i w:val="false"/>
          <w:color w:val="000000"/>
          <w:sz w:val="28"/>
        </w:rPr>
        <w:t>
      онлайн платформа MY TCS – доступ к рыночной информации и бизнес возможностям;</w:t>
      </w:r>
    </w:p>
    <w:bookmarkEnd w:id="201"/>
    <w:bookmarkStart w:name="z231" w:id="202"/>
    <w:p>
      <w:pPr>
        <w:spacing w:after="0"/>
        <w:ind w:left="0"/>
        <w:jc w:val="both"/>
      </w:pPr>
      <w:r>
        <w:rPr>
          <w:rFonts w:ascii="Times New Roman"/>
          <w:b w:val="false"/>
          <w:i w:val="false"/>
          <w:color w:val="000000"/>
          <w:sz w:val="28"/>
        </w:rPr>
        <w:t>
      программа CanExport – финансовая поддержка широкому спектру экспортных операций для повышения конкурентоспособности канадских компаний: предоставление до 50 млн. долларов в течение 5 лет в виде прямой финансовой поддержки малых и средних предпринимателей-экспортеров, финансирование компаний любого сектора, возмещение 50% затрат;</w:t>
      </w:r>
    </w:p>
    <w:bookmarkEnd w:id="202"/>
    <w:bookmarkStart w:name="z232" w:id="203"/>
    <w:p>
      <w:pPr>
        <w:spacing w:after="0"/>
        <w:ind w:left="0"/>
        <w:jc w:val="both"/>
      </w:pPr>
      <w:r>
        <w:rPr>
          <w:rFonts w:ascii="Times New Roman"/>
          <w:b w:val="false"/>
          <w:i w:val="false"/>
          <w:color w:val="000000"/>
          <w:sz w:val="28"/>
        </w:rPr>
        <w:t>
      финансовая поддержка бизнес ассоциаций для создания или расширения международного сотрудничества;</w:t>
      </w:r>
    </w:p>
    <w:bookmarkEnd w:id="203"/>
    <w:bookmarkStart w:name="z233" w:id="204"/>
    <w:p>
      <w:pPr>
        <w:spacing w:after="0"/>
        <w:ind w:left="0"/>
        <w:jc w:val="both"/>
      </w:pPr>
      <w:r>
        <w:rPr>
          <w:rFonts w:ascii="Times New Roman"/>
          <w:b w:val="false"/>
          <w:i w:val="false"/>
          <w:color w:val="000000"/>
          <w:sz w:val="28"/>
        </w:rPr>
        <w:t>
      программа "Деловые женщины в международной торговле" (Business Women in International Trade) – предоставление целевых продуктов и услуг для женщин-предпринимателей с целью выхода на мировые рынки;</w:t>
      </w:r>
    </w:p>
    <w:bookmarkEnd w:id="204"/>
    <w:bookmarkStart w:name="z234" w:id="205"/>
    <w:p>
      <w:pPr>
        <w:spacing w:after="0"/>
        <w:ind w:left="0"/>
        <w:jc w:val="both"/>
      </w:pPr>
      <w:r>
        <w:rPr>
          <w:rFonts w:ascii="Times New Roman"/>
          <w:b w:val="false"/>
          <w:i w:val="false"/>
          <w:color w:val="000000"/>
          <w:sz w:val="28"/>
        </w:rPr>
        <w:t>
      Канадские Технологические Акселераторы (Canadian Technology Accelerators) – оказание поддержки канадским компаниям с высокими темпами роста и готовых выйти на мировые рынки информационно-коммуникационных технологий, чистых технологий.</w:t>
      </w:r>
    </w:p>
    <w:bookmarkEnd w:id="205"/>
    <w:bookmarkStart w:name="z235" w:id="206"/>
    <w:p>
      <w:pPr>
        <w:spacing w:after="0"/>
        <w:ind w:left="0"/>
        <w:jc w:val="both"/>
      </w:pPr>
      <w:r>
        <w:rPr>
          <w:rFonts w:ascii="Times New Roman"/>
          <w:b w:val="false"/>
          <w:i w:val="false"/>
          <w:color w:val="000000"/>
          <w:sz w:val="28"/>
        </w:rPr>
        <w:t>
      Таким образом, ключевым локомотивом диверсификации экспорта является частный сектор, поэтому государства поддерживают свои предприятия в целях развития и наращивания их экспортных возможностей через расширение доступа к внешним рынкам за пределами небольшой внутренней экономики. Во многих странах рост промышленности был связан с созданием выгодных условий, обеспечивающих доступ к крупным развитым рынкам (к примеру, экспортные субсидии, налоговые каникулы и облегчение доступа к финансированию). Именно экспорт с высокой добавленной стоимостью стимулирует производство качественных товаров, работ и услуг, ускоряет темпы развития экономики, обеспечивает приток иностранного капитала в обрабатывающий сектор и способствует диверсификации источников поступлений средств в государственный бюджет в условиях нестабильности цен на мировых сырьевых рынках.</w:t>
      </w:r>
    </w:p>
    <w:bookmarkEnd w:id="206"/>
    <w:bookmarkStart w:name="z236" w:id="207"/>
    <w:p>
      <w:pPr>
        <w:spacing w:after="0"/>
        <w:ind w:left="0"/>
        <w:jc w:val="both"/>
      </w:pPr>
      <w:r>
        <w:rPr>
          <w:rFonts w:ascii="Times New Roman"/>
          <w:b w:val="false"/>
          <w:i w:val="false"/>
          <w:color w:val="000000"/>
          <w:sz w:val="28"/>
        </w:rPr>
        <w:t>
      3. Международная кооперация через встраивание в глобальные цепочки создания добавленной стоимости.</w:t>
      </w:r>
    </w:p>
    <w:bookmarkEnd w:id="207"/>
    <w:bookmarkStart w:name="z237" w:id="208"/>
    <w:p>
      <w:pPr>
        <w:spacing w:after="0"/>
        <w:ind w:left="0"/>
        <w:jc w:val="both"/>
      </w:pPr>
      <w:r>
        <w:rPr>
          <w:rFonts w:ascii="Times New Roman"/>
          <w:b w:val="false"/>
          <w:i w:val="false"/>
          <w:color w:val="000000"/>
          <w:sz w:val="28"/>
        </w:rPr>
        <w:t>
      Под глобальными цепочками формирования добавленной стоимости (global value chains) понимается последовательность операций, в результате которых к продукции и услугам, проходящим в силу глобального характера экономики разные стадии разработки и обработки в разных странах, добавляется стоимость (с точки зрения конечного потребителя).</w:t>
      </w:r>
    </w:p>
    <w:bookmarkEnd w:id="208"/>
    <w:bookmarkStart w:name="z238" w:id="209"/>
    <w:p>
      <w:pPr>
        <w:spacing w:after="0"/>
        <w:ind w:left="0"/>
        <w:jc w:val="both"/>
      </w:pPr>
      <w:r>
        <w:rPr>
          <w:rFonts w:ascii="Times New Roman"/>
          <w:b w:val="false"/>
          <w:i w:val="false"/>
          <w:color w:val="000000"/>
          <w:sz w:val="28"/>
        </w:rPr>
        <w:t>
      Практически все страны преследуют цель по встраиванию в глобальные цепочки создания добавленной стоимости, что дает возможность трансферта технологий и увеличивает промышленный потенциал страны (Р. Каплински, Г. Гереффи, С. Иномата и др.), однако со стороны развивающихся стран требуется соблюдение правил свободного рынка – предложение наилучшего качества за минимальную стоимость.</w:t>
      </w:r>
    </w:p>
    <w:bookmarkEnd w:id="209"/>
    <w:bookmarkStart w:name="z239" w:id="210"/>
    <w:p>
      <w:pPr>
        <w:spacing w:after="0"/>
        <w:ind w:left="0"/>
        <w:jc w:val="both"/>
      </w:pPr>
      <w:r>
        <w:rPr>
          <w:rFonts w:ascii="Times New Roman"/>
          <w:b w:val="false"/>
          <w:i w:val="false"/>
          <w:color w:val="000000"/>
          <w:sz w:val="28"/>
        </w:rPr>
        <w:t>
      Развитие цепочек создания добавленной стоимости через привлечение глобальных игроков отраслей обрабатывающей промышленности</w:t>
      </w:r>
    </w:p>
    <w:bookmarkEnd w:id="210"/>
    <w:bookmarkStart w:name="z240" w:id="211"/>
    <w:p>
      <w:pPr>
        <w:spacing w:after="0"/>
        <w:ind w:left="0"/>
        <w:jc w:val="both"/>
      </w:pPr>
      <w:r>
        <w:rPr>
          <w:rFonts w:ascii="Times New Roman"/>
          <w:b w:val="false"/>
          <w:i w:val="false"/>
          <w:color w:val="000000"/>
          <w:sz w:val="28"/>
        </w:rPr>
        <w:t>
      Ключевую роль в глобальных цепочках создания добавленной стоимости играют транснациональные компании. Ускорение глобализации и мировое распределение доступных источников сырья, дешевой рабочей силы, потенциальных рынков сбыта привели к тому, что транснациональным компаниям выгодно поддерживать географически раздельное существование производств, центров исследований и разработок, рынков сбыта. При этом основная стоимость создается не на физическом производстве товаров, а в наукоемких областях с наибольшей концентрацией высококвалифицированных трудовых ресурсов.</w:t>
      </w:r>
    </w:p>
    <w:bookmarkEnd w:id="211"/>
    <w:bookmarkStart w:name="z241" w:id="212"/>
    <w:p>
      <w:pPr>
        <w:spacing w:after="0"/>
        <w:ind w:left="0"/>
        <w:jc w:val="both"/>
      </w:pPr>
      <w:r>
        <w:rPr>
          <w:rFonts w:ascii="Times New Roman"/>
          <w:b w:val="false"/>
          <w:i w:val="false"/>
          <w:color w:val="000000"/>
          <w:sz w:val="28"/>
        </w:rPr>
        <w:t>
      С другой стороны, концентрация высококвалифицированных специалистов, научной базы и инжиниринговой системы обеспечения обрабатывающих производств позволяет нарастить компетенции в продвижении в технологической цепочке добавленной стоимости, то есть перейти от производства продукции нижних переделов к производству продукции средних и верхних переделов. Главными отличиями продукции данных категорий являются сложность производимой продукции и ее зависимость от использования первичного сырья.</w:t>
      </w:r>
    </w:p>
    <w:bookmarkEnd w:id="212"/>
    <w:bookmarkStart w:name="z242" w:id="213"/>
    <w:p>
      <w:pPr>
        <w:spacing w:after="0"/>
        <w:ind w:left="0"/>
        <w:jc w:val="both"/>
      </w:pPr>
      <w:r>
        <w:rPr>
          <w:rFonts w:ascii="Times New Roman"/>
          <w:b w:val="false"/>
          <w:i w:val="false"/>
          <w:color w:val="000000"/>
          <w:sz w:val="28"/>
        </w:rPr>
        <w:t>
      Для продукции нижних переделов является характерным прямое использование первичного сырья, цена на которое часто формируется на торговых биржах и является "колеблющейся" (fluctuating), в связи с чем объем и экспорт такой продукции зачастую зависят от внешней конъюнктуры и подвержены шоковым всплескам либо падениям.</w:t>
      </w:r>
    </w:p>
    <w:bookmarkEnd w:id="213"/>
    <w:bookmarkStart w:name="z243" w:id="214"/>
    <w:p>
      <w:pPr>
        <w:spacing w:after="0"/>
        <w:ind w:left="0"/>
        <w:jc w:val="both"/>
      </w:pPr>
      <w:r>
        <w:rPr>
          <w:rFonts w:ascii="Times New Roman"/>
          <w:b w:val="false"/>
          <w:i w:val="false"/>
          <w:color w:val="000000"/>
          <w:sz w:val="28"/>
        </w:rPr>
        <w:t>
      С другой стороны, продукция средних и верхних переделов по своей сути отличается более стабильным производством и не сильно зависит от цен на первичное сырье, ввиду того, что большую долю в себестоимости такой продукции занимают высокие технологии и научный труд.</w:t>
      </w:r>
    </w:p>
    <w:bookmarkEnd w:id="214"/>
    <w:bookmarkStart w:name="z244" w:id="215"/>
    <w:p>
      <w:pPr>
        <w:spacing w:after="0"/>
        <w:ind w:left="0"/>
        <w:jc w:val="both"/>
      </w:pPr>
      <w:r>
        <w:rPr>
          <w:rFonts w:ascii="Times New Roman"/>
          <w:b w:val="false"/>
          <w:i w:val="false"/>
          <w:color w:val="000000"/>
          <w:sz w:val="28"/>
        </w:rPr>
        <w:t>
      Поэтому развивающиеся страны уделяют особое внимание созданию выгодных предложений для транснациональных компаний, сбалансированным по критерию "цена/качество". Ключевыми аспектами встраивания в глобальные цепочки создания добавленной стоимости являются создание развитой научно-технологической базы, развитие собственной базы высококвалифицированных кадров, эффективное использование возможностей в рамках международных интеграционных объединений, развитие системы торговых соглашений с наиболее перспективными торговыми партнерами, а также реализация кластерной политики как инструмента для развития цепочек создания добавленной стоимости и повышения конкурентоспособности внутри страны.</w:t>
      </w:r>
    </w:p>
    <w:bookmarkEnd w:id="215"/>
    <w:bookmarkStart w:name="z245" w:id="216"/>
    <w:p>
      <w:pPr>
        <w:spacing w:after="0"/>
        <w:ind w:left="0"/>
        <w:jc w:val="both"/>
      </w:pPr>
      <w:r>
        <w:rPr>
          <w:rFonts w:ascii="Times New Roman"/>
          <w:b w:val="false"/>
          <w:i w:val="false"/>
          <w:color w:val="000000"/>
          <w:sz w:val="28"/>
        </w:rPr>
        <w:t>
      В рамках диверсификации и усложнения производства в обрабатывающей промышленности Республики Казахстан необходимо дальнейшее встраивание в глобальные цепочки создания добавленной стоимости с расширением сотрудничества с действующими и привлечением новых транснациональных компаний.</w:t>
      </w:r>
    </w:p>
    <w:bookmarkEnd w:id="216"/>
    <w:bookmarkStart w:name="z246" w:id="217"/>
    <w:p>
      <w:pPr>
        <w:spacing w:after="0"/>
        <w:ind w:left="0"/>
        <w:jc w:val="both"/>
      </w:pPr>
      <w:r>
        <w:rPr>
          <w:rFonts w:ascii="Times New Roman"/>
          <w:b w:val="false"/>
          <w:i w:val="false"/>
          <w:color w:val="000000"/>
          <w:sz w:val="28"/>
        </w:rPr>
        <w:t>
      Развитие дальнейших взаимоотношений с транснациональными компаниями, уже работающими на рынке Казахстана, должно строиться по принципу взаимовыгодного сотрудничества с предусмотрением интересов Республики Казахстан. Это будет осуществлено через расширение номенклатуры производимой продукции и углубление производства с целью усложнения и диверсификации экономики страны.</w:t>
      </w:r>
    </w:p>
    <w:bookmarkEnd w:id="217"/>
    <w:bookmarkStart w:name="z247" w:id="218"/>
    <w:p>
      <w:pPr>
        <w:spacing w:after="0"/>
        <w:ind w:left="0"/>
        <w:jc w:val="both"/>
      </w:pPr>
      <w:r>
        <w:rPr>
          <w:rFonts w:ascii="Times New Roman"/>
          <w:b w:val="false"/>
          <w:i w:val="false"/>
          <w:color w:val="000000"/>
          <w:sz w:val="28"/>
        </w:rPr>
        <w:t>
      Стоит отметить, что на данный момент на территории страны ведет деятельность ряд глобальных транснациональных компаний (например, Arcelor Mittal, POSCO, LOTTE, Schneider Electric). Однако данные компании работают в сотрудничестве с казахстанскими предприятиями либо на производстве низких переделов, либо устаревшей продукции, либо только начали свое плодотворное сотрудничество. Вследствие этого необходимо проводить взвешенную и планомерную политику в отношении сотрудничества с транснациональными компаниями для развития и углубления существующей кооперации. На данный момент в Казахстане одним из ярких примеров встраивания в глобальные цепочки создания добавленной стоимости является товарищество с ограниченной ответственностью "ПОСУК Титаниум", производящий титановые слябы, которые в последующем через цепочку создания добавленной стоимости поставляются на сборку в концерн Boeing.</w:t>
      </w:r>
    </w:p>
    <w:bookmarkEnd w:id="218"/>
    <w:bookmarkStart w:name="z248" w:id="219"/>
    <w:p>
      <w:pPr>
        <w:spacing w:after="0"/>
        <w:ind w:left="0"/>
        <w:jc w:val="both"/>
      </w:pPr>
      <w:r>
        <w:rPr>
          <w:rFonts w:ascii="Times New Roman"/>
          <w:b w:val="false"/>
          <w:i w:val="false"/>
          <w:color w:val="000000"/>
          <w:sz w:val="28"/>
        </w:rPr>
        <w:t>
      Привлечение новых транснациональных компаний также должно носить характер, максимально соответствующий интересам государства в достижении поставленных задач, а именно производство новых видов товаров с большей добавленной стоимостью и экспорт на мировые рынки через инструменты партнеров - транснациональных компаний по распределению товаров (налаженные каналы сбыта).</w:t>
      </w:r>
    </w:p>
    <w:bookmarkEnd w:id="219"/>
    <w:bookmarkStart w:name="z249" w:id="220"/>
    <w:p>
      <w:pPr>
        <w:spacing w:after="0"/>
        <w:ind w:left="0"/>
        <w:jc w:val="both"/>
      </w:pPr>
      <w:r>
        <w:rPr>
          <w:rFonts w:ascii="Times New Roman"/>
          <w:b w:val="false"/>
          <w:i w:val="false"/>
          <w:color w:val="000000"/>
          <w:sz w:val="28"/>
        </w:rPr>
        <w:t>
      Внедрение инструмента по привлечению глобальных игроков для встраивания в глобальные цепочки создания добавленной стоимости.</w:t>
      </w:r>
    </w:p>
    <w:bookmarkEnd w:id="220"/>
    <w:bookmarkStart w:name="z250" w:id="221"/>
    <w:p>
      <w:pPr>
        <w:spacing w:after="0"/>
        <w:ind w:left="0"/>
        <w:jc w:val="both"/>
      </w:pPr>
      <w:r>
        <w:rPr>
          <w:rFonts w:ascii="Times New Roman"/>
          <w:b w:val="false"/>
          <w:i w:val="false"/>
          <w:color w:val="000000"/>
          <w:sz w:val="28"/>
        </w:rPr>
        <w:t>
      Одним из основных задач по привлечению иностранных инвесторов должна стать концентрация на глобальных лидерах в отраслях обрабатывающей промышленности, которые имеют собственные каналы сбыта и распределения в глобальной цепочке создания добавленной стоимости.</w:t>
      </w:r>
    </w:p>
    <w:bookmarkEnd w:id="221"/>
    <w:bookmarkStart w:name="z251" w:id="222"/>
    <w:p>
      <w:pPr>
        <w:spacing w:after="0"/>
        <w:ind w:left="0"/>
        <w:jc w:val="both"/>
      </w:pPr>
      <w:r>
        <w:rPr>
          <w:rFonts w:ascii="Times New Roman"/>
          <w:b w:val="false"/>
          <w:i w:val="false"/>
          <w:color w:val="000000"/>
          <w:sz w:val="28"/>
        </w:rPr>
        <w:t>
      Планирование инвестиционной деятельности, а также встраивание в глобальные цепочки создания добавленной стоимости будут осуществляться, в том числе за счет внедрения единой карты приоритетных товаров и услуг. Данный инструмент предполагает выявление списка наиболее перспективных товаров/товарных групп для локализации на территории страны с учетом кадровой, технологической и сырьевой (комплектующие) доступности, а также рынков экспортного сбыта.</w:t>
      </w:r>
    </w:p>
    <w:bookmarkEnd w:id="222"/>
    <w:bookmarkStart w:name="z252" w:id="223"/>
    <w:p>
      <w:pPr>
        <w:spacing w:after="0"/>
        <w:ind w:left="0"/>
        <w:jc w:val="both"/>
      </w:pPr>
      <w:r>
        <w:rPr>
          <w:rFonts w:ascii="Times New Roman"/>
          <w:b w:val="false"/>
          <w:i w:val="false"/>
          <w:color w:val="000000"/>
          <w:sz w:val="28"/>
        </w:rPr>
        <w:t xml:space="preserve">
      Данный перечень товаров полностью отвечает интересам как государства, так и бизнеса. В части государственного интереса приоритетные товары будут отвечать на вопросы расширения товарной номенклатуры, диверсификации и усложнения производства. В части интересов бизнеса перечень может послужить ориентиром для создания новых производств, обладающих потенциалом развития и выходом на внешние рынки. </w:t>
      </w:r>
    </w:p>
    <w:bookmarkEnd w:id="223"/>
    <w:bookmarkStart w:name="z253" w:id="224"/>
    <w:p>
      <w:pPr>
        <w:spacing w:after="0"/>
        <w:ind w:left="0"/>
        <w:jc w:val="both"/>
      </w:pPr>
      <w:r>
        <w:rPr>
          <w:rFonts w:ascii="Times New Roman"/>
          <w:b w:val="false"/>
          <w:i w:val="false"/>
          <w:color w:val="000000"/>
          <w:sz w:val="28"/>
        </w:rPr>
        <w:t>
      Развитие новых видов производств для развития добавленной стоимости внутри рынка и выхода на экспорт.</w:t>
      </w:r>
    </w:p>
    <w:bookmarkEnd w:id="224"/>
    <w:bookmarkStart w:name="z254" w:id="225"/>
    <w:p>
      <w:pPr>
        <w:spacing w:after="0"/>
        <w:ind w:left="0"/>
        <w:jc w:val="both"/>
      </w:pPr>
      <w:r>
        <w:rPr>
          <w:rFonts w:ascii="Times New Roman"/>
          <w:b w:val="false"/>
          <w:i w:val="false"/>
          <w:color w:val="000000"/>
          <w:sz w:val="28"/>
        </w:rPr>
        <w:t>
      Использование редких и редкоземельных металлов используется в крайне сложных производствах и отраслях промышленности, таких как электронная промышленность, медицина, компьютерное производство и пр. Вследствие этого можно отметить, что развитость производства готовой продукции из редких и редкоземельных металлов определяет уровень технологического развития промышленности.</w:t>
      </w:r>
    </w:p>
    <w:bookmarkEnd w:id="225"/>
    <w:bookmarkStart w:name="z255" w:id="226"/>
    <w:p>
      <w:pPr>
        <w:spacing w:after="0"/>
        <w:ind w:left="0"/>
        <w:jc w:val="both"/>
      </w:pPr>
      <w:r>
        <w:rPr>
          <w:rFonts w:ascii="Times New Roman"/>
          <w:b w:val="false"/>
          <w:i w:val="false"/>
          <w:color w:val="000000"/>
          <w:sz w:val="28"/>
        </w:rPr>
        <w:t>
      В настоящее время мировая потребность в редкоземельных элементах составляет около 120 тыс. тонн в год. Однако мировой рынок редкоземельных металлов практически монополизирован производством из Китая. Уже сейчас наблюдаются различного рода ограничения по поставкам продукции редкоземельных металлов, что отражается крайне негативно на промышленности других государств. В связи с этим у крупнейших экономик мира, активно использующих редкоземельные металлы в своей промышленности (США, Россия, Япония, Германия), имеются различные планы по уменьшению высокой зависимости от поставок редкоземельных металлов из Китая. Одним из примеров такого отхода от китайской зависимости можно наблюдать в соглашении между Соединенными Штатами Америки и Австралией о совместной добыче и переработке полезных ископаемых, включая редкоземельные и редкие металлы (неодим и тантал).</w:t>
      </w:r>
    </w:p>
    <w:bookmarkEnd w:id="226"/>
    <w:bookmarkStart w:name="z256" w:id="227"/>
    <w:p>
      <w:pPr>
        <w:spacing w:after="0"/>
        <w:ind w:left="0"/>
        <w:jc w:val="both"/>
      </w:pPr>
      <w:r>
        <w:rPr>
          <w:rFonts w:ascii="Times New Roman"/>
          <w:b w:val="false"/>
          <w:i w:val="false"/>
          <w:color w:val="000000"/>
          <w:sz w:val="28"/>
        </w:rPr>
        <w:t>
      Постоянный технологический прогресс повышает мировой спрос на редкоземельные металлы продукцию. При этом стоит отметить, что производством с высокой добавленной стоимостью и соответствующей технологической сложностью также является продукция верхних переделов.</w:t>
      </w:r>
    </w:p>
    <w:bookmarkEnd w:id="227"/>
    <w:bookmarkStart w:name="z257" w:id="228"/>
    <w:p>
      <w:pPr>
        <w:spacing w:after="0"/>
        <w:ind w:left="0"/>
        <w:jc w:val="both"/>
      </w:pPr>
      <w:r>
        <w:rPr>
          <w:rFonts w:ascii="Times New Roman"/>
          <w:b w:val="false"/>
          <w:i w:val="false"/>
          <w:color w:val="000000"/>
          <w:sz w:val="28"/>
        </w:rPr>
        <w:t>
      Казахстан обладает значительными запасами и перспективами расширения минерально-сырьевой базы редких и редкоземельных металлов. В республике производство редкоземельных металлов осуществляется на специализированных предприятиях.</w:t>
      </w:r>
    </w:p>
    <w:bookmarkEnd w:id="228"/>
    <w:bookmarkStart w:name="z258" w:id="229"/>
    <w:p>
      <w:pPr>
        <w:spacing w:after="0"/>
        <w:ind w:left="0"/>
        <w:jc w:val="both"/>
      </w:pPr>
      <w:r>
        <w:rPr>
          <w:rFonts w:ascii="Times New Roman"/>
          <w:b w:val="false"/>
          <w:i w:val="false"/>
          <w:color w:val="000000"/>
          <w:sz w:val="28"/>
        </w:rPr>
        <w:t>
      На сегодняшний день отрасль остро нуждается в инвестициях, которые, в первую очередь, могли быть направлены на улучшение инфраструктуры в регионах расположения месторождений. При эффективном использовании минерального сырья редких и редкоземельных металлов Казахстан может позволить развивать современные отрасли науки и техники, а также реализовывать редкоземельные металлы на мировом рынке.</w:t>
      </w:r>
    </w:p>
    <w:bookmarkEnd w:id="229"/>
    <w:bookmarkStart w:name="z259" w:id="230"/>
    <w:p>
      <w:pPr>
        <w:spacing w:after="0"/>
        <w:ind w:left="0"/>
        <w:jc w:val="both"/>
      </w:pPr>
      <w:r>
        <w:rPr>
          <w:rFonts w:ascii="Times New Roman"/>
          <w:b w:val="false"/>
          <w:i w:val="false"/>
          <w:color w:val="000000"/>
          <w:sz w:val="28"/>
        </w:rPr>
        <w:t>
      В 2014 году был принят План развития разработки редких и редкоземельных металлов в Республике Казахстан на 2015 – 2019 годы, в рамках которого проводится работа по совершенствованию государственной системы регулирования отрасли, законодательно-нормативному обеспечению и научно-технологическому развитию отрасли.</w:t>
      </w:r>
    </w:p>
    <w:bookmarkEnd w:id="230"/>
    <w:bookmarkStart w:name="z260" w:id="231"/>
    <w:p>
      <w:pPr>
        <w:spacing w:after="0"/>
        <w:ind w:left="0"/>
        <w:jc w:val="both"/>
      </w:pPr>
      <w:r>
        <w:rPr>
          <w:rFonts w:ascii="Times New Roman"/>
          <w:b w:val="false"/>
          <w:i w:val="false"/>
          <w:color w:val="000000"/>
          <w:sz w:val="28"/>
        </w:rPr>
        <w:t>
      3.4. Основные тенденции мирового развития, оказывающие воздействие на развитие обрабатывающей промышленности Казахстана (глобальные мегатренды)</w:t>
      </w:r>
    </w:p>
    <w:bookmarkEnd w:id="231"/>
    <w:bookmarkStart w:name="z261" w:id="232"/>
    <w:p>
      <w:pPr>
        <w:spacing w:after="0"/>
        <w:ind w:left="0"/>
        <w:jc w:val="both"/>
      </w:pPr>
      <w:r>
        <w:rPr>
          <w:rFonts w:ascii="Times New Roman"/>
          <w:b w:val="false"/>
          <w:i w:val="false"/>
          <w:color w:val="000000"/>
          <w:sz w:val="28"/>
        </w:rPr>
        <w:t>
      Общемировым трендом в развитии индустрии является культивирование высокопроизводительного и конкурентоспособного предпринимательства, что предусматривает инклюзивный подход к оказанию государственной поддержки.</w:t>
      </w:r>
    </w:p>
    <w:bookmarkEnd w:id="232"/>
    <w:bookmarkStart w:name="z262" w:id="233"/>
    <w:p>
      <w:pPr>
        <w:spacing w:after="0"/>
        <w:ind w:left="0"/>
        <w:jc w:val="both"/>
      </w:pPr>
      <w:r>
        <w:rPr>
          <w:rFonts w:ascii="Times New Roman"/>
          <w:b w:val="false"/>
          <w:i w:val="false"/>
          <w:color w:val="000000"/>
          <w:sz w:val="28"/>
        </w:rPr>
        <w:t>
      В глобальной экономике наблюдается тенденция снижения доли наемных работников с постепенным их переходом в категорию самостоятельных предпринимателей. Это сопровождается обеспечением определенной свободы предпринимателю для принятия решений (laissez-faire) и гарантированием понятной и прозрачной системы государственной поддержки, введением дополнительных фискальных стимулов.</w:t>
      </w:r>
    </w:p>
    <w:bookmarkEnd w:id="233"/>
    <w:bookmarkStart w:name="z263" w:id="234"/>
    <w:p>
      <w:pPr>
        <w:spacing w:after="0"/>
        <w:ind w:left="0"/>
        <w:jc w:val="both"/>
      </w:pPr>
      <w:r>
        <w:rPr>
          <w:rFonts w:ascii="Times New Roman"/>
          <w:b w:val="false"/>
          <w:i w:val="false"/>
          <w:color w:val="000000"/>
          <w:sz w:val="28"/>
        </w:rPr>
        <w:t>
      Существующие на глобальном уровне тенденции мирового развития диктуют основные мегатренды, оказывающие наибольшее воздействие на развитие обрабатывающей промышленности, в том числе:</w:t>
      </w:r>
    </w:p>
    <w:bookmarkEnd w:id="234"/>
    <w:bookmarkStart w:name="z264" w:id="235"/>
    <w:p>
      <w:pPr>
        <w:spacing w:after="0"/>
        <w:ind w:left="0"/>
        <w:jc w:val="both"/>
      </w:pPr>
      <w:r>
        <w:rPr>
          <w:rFonts w:ascii="Times New Roman"/>
          <w:b w:val="false"/>
          <w:i w:val="false"/>
          <w:color w:val="000000"/>
          <w:sz w:val="28"/>
        </w:rPr>
        <w:t>
      технологическое развитие на базе цифровизации;</w:t>
      </w:r>
    </w:p>
    <w:bookmarkEnd w:id="235"/>
    <w:bookmarkStart w:name="z265" w:id="236"/>
    <w:p>
      <w:pPr>
        <w:spacing w:after="0"/>
        <w:ind w:left="0"/>
        <w:jc w:val="both"/>
      </w:pPr>
      <w:r>
        <w:rPr>
          <w:rFonts w:ascii="Times New Roman"/>
          <w:b w:val="false"/>
          <w:i w:val="false"/>
          <w:color w:val="000000"/>
          <w:sz w:val="28"/>
        </w:rPr>
        <w:t>
      урбанизация;</w:t>
      </w:r>
    </w:p>
    <w:bookmarkEnd w:id="236"/>
    <w:bookmarkStart w:name="z266" w:id="237"/>
    <w:p>
      <w:pPr>
        <w:spacing w:after="0"/>
        <w:ind w:left="0"/>
        <w:jc w:val="both"/>
      </w:pPr>
      <w:r>
        <w:rPr>
          <w:rFonts w:ascii="Times New Roman"/>
          <w:b w:val="false"/>
          <w:i w:val="false"/>
          <w:color w:val="000000"/>
          <w:sz w:val="28"/>
        </w:rPr>
        <w:t>
      смещение экономической мощи в сторону азиатских стран;</w:t>
      </w:r>
    </w:p>
    <w:bookmarkEnd w:id="237"/>
    <w:bookmarkStart w:name="z267" w:id="238"/>
    <w:p>
      <w:pPr>
        <w:spacing w:after="0"/>
        <w:ind w:left="0"/>
        <w:jc w:val="both"/>
      </w:pPr>
      <w:r>
        <w:rPr>
          <w:rFonts w:ascii="Times New Roman"/>
          <w:b w:val="false"/>
          <w:i w:val="false"/>
          <w:color w:val="000000"/>
          <w:sz w:val="28"/>
        </w:rPr>
        <w:t>
      глобализация против регионализации;</w:t>
      </w:r>
    </w:p>
    <w:bookmarkEnd w:id="238"/>
    <w:bookmarkStart w:name="z268" w:id="239"/>
    <w:p>
      <w:pPr>
        <w:spacing w:after="0"/>
        <w:ind w:left="0"/>
        <w:jc w:val="both"/>
      </w:pPr>
      <w:r>
        <w:rPr>
          <w:rFonts w:ascii="Times New Roman"/>
          <w:b w:val="false"/>
          <w:i w:val="false"/>
          <w:color w:val="000000"/>
          <w:sz w:val="28"/>
        </w:rPr>
        <w:t>
      растущее влияние интернет-сообществ;</w:t>
      </w:r>
    </w:p>
    <w:bookmarkEnd w:id="239"/>
    <w:bookmarkStart w:name="z269" w:id="240"/>
    <w:p>
      <w:pPr>
        <w:spacing w:after="0"/>
        <w:ind w:left="0"/>
        <w:jc w:val="both"/>
      </w:pPr>
      <w:r>
        <w:rPr>
          <w:rFonts w:ascii="Times New Roman"/>
          <w:b w:val="false"/>
          <w:i w:val="false"/>
          <w:color w:val="000000"/>
          <w:sz w:val="28"/>
        </w:rPr>
        <w:t>
      зеленая экономика (green economy);</w:t>
      </w:r>
    </w:p>
    <w:bookmarkEnd w:id="240"/>
    <w:bookmarkStart w:name="z270" w:id="241"/>
    <w:p>
      <w:pPr>
        <w:spacing w:after="0"/>
        <w:ind w:left="0"/>
        <w:jc w:val="both"/>
      </w:pPr>
      <w:r>
        <w:rPr>
          <w:rFonts w:ascii="Times New Roman"/>
          <w:b w:val="false"/>
          <w:i w:val="false"/>
          <w:color w:val="000000"/>
          <w:sz w:val="28"/>
        </w:rPr>
        <w:t>
      замкнутые циклы производства (loop economy);</w:t>
      </w:r>
    </w:p>
    <w:bookmarkEnd w:id="241"/>
    <w:bookmarkStart w:name="z271" w:id="242"/>
    <w:p>
      <w:pPr>
        <w:spacing w:after="0"/>
        <w:ind w:left="0"/>
        <w:jc w:val="both"/>
      </w:pPr>
      <w:r>
        <w:rPr>
          <w:rFonts w:ascii="Times New Roman"/>
          <w:b w:val="false"/>
          <w:i w:val="false"/>
          <w:color w:val="000000"/>
          <w:sz w:val="28"/>
        </w:rPr>
        <w:t>
      усиление роли кооперации (coop economy);</w:t>
      </w:r>
    </w:p>
    <w:bookmarkEnd w:id="242"/>
    <w:bookmarkStart w:name="z272" w:id="243"/>
    <w:p>
      <w:pPr>
        <w:spacing w:after="0"/>
        <w:ind w:left="0"/>
        <w:jc w:val="both"/>
      </w:pPr>
      <w:r>
        <w:rPr>
          <w:rFonts w:ascii="Times New Roman"/>
          <w:b w:val="false"/>
          <w:i w:val="false"/>
          <w:color w:val="000000"/>
          <w:sz w:val="28"/>
        </w:rPr>
        <w:t>
      усиление роли государства в индустриально-инновационном развитии.</w:t>
      </w:r>
    </w:p>
    <w:bookmarkEnd w:id="243"/>
    <w:bookmarkStart w:name="z273" w:id="244"/>
    <w:p>
      <w:pPr>
        <w:spacing w:after="0"/>
        <w:ind w:left="0"/>
        <w:jc w:val="both"/>
      </w:pPr>
      <w:r>
        <w:rPr>
          <w:rFonts w:ascii="Times New Roman"/>
          <w:b w:val="false"/>
          <w:i w:val="false"/>
          <w:color w:val="000000"/>
          <w:sz w:val="28"/>
        </w:rPr>
        <w:t>
      Технологическое развитие на базе цифровизации. Цифровые технологии активно внедряются во все сферы жизни человека и производственные процессы. Помимо таких базовых цифровых технологий, как промышленный интернет вещей, облачные сервисы, 3D-печать, дополненная и виртуальная реальность, уже ставших реальностью сегодняшнего дня, важными трендами становятся квантовые сервисы, умные пространства, биочипы, нейронные процессоры, граничные вычисления (Edge), дополненная аналитика, сервисы визуального и голосового поиска товаров, смешанная реальность.</w:t>
      </w:r>
    </w:p>
    <w:bookmarkEnd w:id="244"/>
    <w:bookmarkStart w:name="z274" w:id="245"/>
    <w:p>
      <w:pPr>
        <w:spacing w:after="0"/>
        <w:ind w:left="0"/>
        <w:jc w:val="both"/>
      </w:pPr>
      <w:r>
        <w:rPr>
          <w:rFonts w:ascii="Times New Roman"/>
          <w:b w:val="false"/>
          <w:i w:val="false"/>
          <w:color w:val="000000"/>
          <w:sz w:val="28"/>
        </w:rPr>
        <w:t>
      Согласно данным Accenture в 2030 году получат распространение технологии виртуальной фабрики: самоорганизующиеся и самоподдерживающиеся фабрики, умные услуги. Тогда как, Gartner прогнозирует, что через десять лет технологии искусственного интеллекта (AI) получат повсеместное распространение.</w:t>
      </w:r>
    </w:p>
    <w:bookmarkEnd w:id="245"/>
    <w:bookmarkStart w:name="z275" w:id="246"/>
    <w:p>
      <w:pPr>
        <w:spacing w:after="0"/>
        <w:ind w:left="0"/>
        <w:jc w:val="both"/>
      </w:pPr>
      <w:r>
        <w:rPr>
          <w:rFonts w:ascii="Times New Roman"/>
          <w:b w:val="false"/>
          <w:i w:val="false"/>
          <w:color w:val="000000"/>
          <w:sz w:val="28"/>
        </w:rPr>
        <w:t>
      Также инфраструктура больше не будет являться сдерживающим фактором для развития компаний. Широкое распространение 5G, карбоновых нанотрубок, нейроморфных микросхем, квантовых вычислений раскроют безграничные возможности для предприятий.</w:t>
      </w:r>
    </w:p>
    <w:bookmarkEnd w:id="246"/>
    <w:bookmarkStart w:name="z276" w:id="247"/>
    <w:p>
      <w:pPr>
        <w:spacing w:after="0"/>
        <w:ind w:left="0"/>
        <w:jc w:val="both"/>
      </w:pPr>
      <w:r>
        <w:rPr>
          <w:rFonts w:ascii="Times New Roman"/>
          <w:b w:val="false"/>
          <w:i w:val="false"/>
          <w:color w:val="000000"/>
          <w:sz w:val="28"/>
        </w:rPr>
        <w:t>
      Кроме того, в ближайшее десятилетие широкое распространение получат умная одежда и материалы.</w:t>
      </w:r>
    </w:p>
    <w:bookmarkEnd w:id="247"/>
    <w:bookmarkStart w:name="z277" w:id="248"/>
    <w:p>
      <w:pPr>
        <w:spacing w:after="0"/>
        <w:ind w:left="0"/>
        <w:jc w:val="both"/>
      </w:pPr>
      <w:r>
        <w:rPr>
          <w:rFonts w:ascii="Times New Roman"/>
          <w:b w:val="false"/>
          <w:i w:val="false"/>
          <w:color w:val="000000"/>
          <w:sz w:val="28"/>
        </w:rPr>
        <w:t>
      Цифровые технологии влияют не только на промышленность, но и меняют характеристики "типичного" города. Так, новые технологии расширят возможности пространств, где бывает человек, и позволят "умнее" жить и работать. К подобным технологиям относятся 4D-печать, самовосстанавливающиеся системы, умная пыль, батарейки с кремниевым анодом (емкость которых намного больше обычных), стереодисплеи, летающие автономные средства передвижения.</w:t>
      </w:r>
    </w:p>
    <w:bookmarkEnd w:id="248"/>
    <w:bookmarkStart w:name="z278" w:id="249"/>
    <w:p>
      <w:pPr>
        <w:spacing w:after="0"/>
        <w:ind w:left="0"/>
        <w:jc w:val="both"/>
      </w:pPr>
      <w:r>
        <w:rPr>
          <w:rFonts w:ascii="Times New Roman"/>
          <w:b w:val="false"/>
          <w:i w:val="false"/>
          <w:color w:val="000000"/>
          <w:sz w:val="28"/>
        </w:rPr>
        <w:t>
      Данные тренды меняют парадигму государственной политики в сфере внедрения и развития цифровых технологий в производство. В этой связи, Казахстану необходимо усилить государственную политику в сфере внедрения и развития цифровых технологий в производство.</w:t>
      </w:r>
    </w:p>
    <w:bookmarkEnd w:id="249"/>
    <w:bookmarkStart w:name="z279" w:id="250"/>
    <w:p>
      <w:pPr>
        <w:spacing w:after="0"/>
        <w:ind w:left="0"/>
        <w:jc w:val="both"/>
      </w:pPr>
      <w:r>
        <w:rPr>
          <w:rFonts w:ascii="Times New Roman"/>
          <w:b w:val="false"/>
          <w:i w:val="false"/>
          <w:color w:val="000000"/>
          <w:sz w:val="28"/>
        </w:rPr>
        <w:t>
      Активное внедрение цифровых технологий позволяет предприятиям усиливать конкурентоспособность через предложение кастомизированного (индивидуализированного) продукта, значительное сокращение вывода новых продуктов на рынок, создание самооптимизирующихся, адаптивных и автономных производств, предложение сопутствующих передовых "умных" услуг.</w:t>
      </w:r>
    </w:p>
    <w:bookmarkEnd w:id="250"/>
    <w:bookmarkStart w:name="z280" w:id="251"/>
    <w:p>
      <w:pPr>
        <w:spacing w:after="0"/>
        <w:ind w:left="0"/>
        <w:jc w:val="both"/>
      </w:pPr>
      <w:r>
        <w:rPr>
          <w:rFonts w:ascii="Times New Roman"/>
          <w:b w:val="false"/>
          <w:i w:val="false"/>
          <w:color w:val="000000"/>
          <w:sz w:val="28"/>
        </w:rPr>
        <w:t>
      Урбанизация. Одним из современных трендов является растущая роль мегаполисов, агломераций и полюсов роста. При сохранении текущих тенденций к 2030 году до 60% населения мира будет жить в городах.</w:t>
      </w:r>
    </w:p>
    <w:bookmarkEnd w:id="251"/>
    <w:bookmarkStart w:name="z281" w:id="252"/>
    <w:p>
      <w:pPr>
        <w:spacing w:after="0"/>
        <w:ind w:left="0"/>
        <w:jc w:val="both"/>
      </w:pPr>
      <w:r>
        <w:rPr>
          <w:rFonts w:ascii="Times New Roman"/>
          <w:b w:val="false"/>
          <w:i w:val="false"/>
          <w:color w:val="000000"/>
          <w:sz w:val="28"/>
        </w:rPr>
        <w:t>
      Глобальное усиление миграционных процессов и концентрация квалифицированной рабочей силы и инфраструктуры в крупных городах характерны и для Казахстана. Большинство предприятий средне- и высокотехнологичных секторов сконцентрировано в урбанизированных "точках роста". Сектора, связанные с конечным потреблением, концентрируются вокруг крупных агломераций. В рамках реализуемой в Казахстане политики управляемой урбанизации предприятия обрабатывающей промышленности получат преимущественное развитие в формирующихся агломерациях республики (Алматы, Нур-Султан, Шымкент, Актобе).</w:t>
      </w:r>
    </w:p>
    <w:bookmarkEnd w:id="252"/>
    <w:bookmarkStart w:name="z282" w:id="253"/>
    <w:p>
      <w:pPr>
        <w:spacing w:after="0"/>
        <w:ind w:left="0"/>
        <w:jc w:val="both"/>
      </w:pPr>
      <w:r>
        <w:rPr>
          <w:rFonts w:ascii="Times New Roman"/>
          <w:b w:val="false"/>
          <w:i w:val="false"/>
          <w:color w:val="000000"/>
          <w:sz w:val="28"/>
        </w:rPr>
        <w:t>
      Смещение экономической мощи в сторону азиатских стран. Тенденции развития мировой экономики изменяют направленность спроса со стороны развивающихся азиатских рынков. Рост уровня жизни в азиатских странах способствует формированию среднего класса, спрос, со стороны которого направлен на потребление недорогих, но качественных товаров конечного потребления. Такая тенденция способствует развитию экономики простых вещей.</w:t>
      </w:r>
    </w:p>
    <w:bookmarkEnd w:id="253"/>
    <w:bookmarkStart w:name="z283" w:id="254"/>
    <w:p>
      <w:pPr>
        <w:spacing w:after="0"/>
        <w:ind w:left="0"/>
        <w:jc w:val="both"/>
      </w:pPr>
      <w:r>
        <w:rPr>
          <w:rFonts w:ascii="Times New Roman"/>
          <w:b w:val="false"/>
          <w:i w:val="false"/>
          <w:color w:val="000000"/>
          <w:sz w:val="28"/>
        </w:rPr>
        <w:t>
      Регионализация против глобализации. Поддержка глобализации постепенно перемещается в азиатский регион, тогда как западные страны все больше прибегают к ограничительным мерам и протекционистской политике. Мир переходит от глобальной конкуренции между странами к конкуренции между региональными блоками. В условиях возникновения и продолжения "торговых войн" в отношении стран-партнеров по экономическим сообществам (Евразийский экономический союз, Шанхайская организация сотрудничества и др.) для Казахстана появляется возможность создания и развития "оффшорного производства".</w:t>
      </w:r>
    </w:p>
    <w:bookmarkEnd w:id="254"/>
    <w:bookmarkStart w:name="z284" w:id="255"/>
    <w:p>
      <w:pPr>
        <w:spacing w:after="0"/>
        <w:ind w:left="0"/>
        <w:jc w:val="both"/>
      </w:pPr>
      <w:r>
        <w:rPr>
          <w:rFonts w:ascii="Times New Roman"/>
          <w:b w:val="false"/>
          <w:i w:val="false"/>
          <w:color w:val="000000"/>
          <w:sz w:val="28"/>
        </w:rPr>
        <w:t>
      Растущее влияние интернет-сообществ. Интернет все более проникает в жизнь, формируя интернет-сообщества практически во всех сферах жизнедеятельности. Наличие больших данных (Big Data) делает интернет-сообщества значимым фактором развития бизнеса и экономики в целом. Отсутствие определенных границ между государствами все более усложняет управление деятельностью интернет-сообществ традиционными способами.</w:t>
      </w:r>
    </w:p>
    <w:bookmarkEnd w:id="255"/>
    <w:bookmarkStart w:name="z285" w:id="256"/>
    <w:p>
      <w:pPr>
        <w:spacing w:after="0"/>
        <w:ind w:left="0"/>
        <w:jc w:val="both"/>
      </w:pPr>
      <w:r>
        <w:rPr>
          <w:rFonts w:ascii="Times New Roman"/>
          <w:b w:val="false"/>
          <w:i w:val="false"/>
          <w:color w:val="000000"/>
          <w:sz w:val="28"/>
        </w:rPr>
        <w:t>
      Зеленая экономика. Все большее значение приобретают вопросы перехода к "зеленой экономике", так как нарастание экологических проблем – загрязнение воздуха, земли, воды – уже оказывает отрицательное воздействие на климат и здоровье людей. Повсеместно принимаются решения об отказе от производств, наносящих большой вред окружающей среде, растут штрафные санкции за неиспользование очистительных сооружений и оборудования.</w:t>
      </w:r>
    </w:p>
    <w:bookmarkEnd w:id="256"/>
    <w:bookmarkStart w:name="z286" w:id="257"/>
    <w:p>
      <w:pPr>
        <w:spacing w:after="0"/>
        <w:ind w:left="0"/>
        <w:jc w:val="both"/>
      </w:pPr>
      <w:r>
        <w:rPr>
          <w:rFonts w:ascii="Times New Roman"/>
          <w:b w:val="false"/>
          <w:i w:val="false"/>
          <w:color w:val="000000"/>
          <w:sz w:val="28"/>
        </w:rPr>
        <w:t>
      Замкнутые циклы производства (loop economy). Экономика замкнутого цикла производства становится все более актуальной в условиях истощения природных ресурсов и опасного для человечества загрязнения окружающей среды. Такая экономика подразумевает постоянный круговорот материалов при производстве и потреблении, исключающий образование отходов, накапливающихся в окружающей среде. Такая модель бизнеса предусматривает необходимость предварительного планирования мер по утилизации произведенного товара и возвращение материалов в производственный цикл. Кроме того, замкнутый цикл производства дает возможность снижения затрат на производство.</w:t>
      </w:r>
    </w:p>
    <w:bookmarkEnd w:id="257"/>
    <w:bookmarkStart w:name="z287" w:id="258"/>
    <w:p>
      <w:pPr>
        <w:spacing w:after="0"/>
        <w:ind w:left="0"/>
        <w:jc w:val="both"/>
      </w:pPr>
      <w:r>
        <w:rPr>
          <w:rFonts w:ascii="Times New Roman"/>
          <w:b w:val="false"/>
          <w:i w:val="false"/>
          <w:color w:val="000000"/>
          <w:sz w:val="28"/>
        </w:rPr>
        <w:t>
      Усиление роли кооперации (coop economy). Кооперативная экономика признает право на личную выгоду в структуре, которая поддерживает каждого из ее членов. В кооперативной экономике большая часть промышленности, торговли и коммерции управляется через кооперативные организации.</w:t>
      </w:r>
    </w:p>
    <w:bookmarkEnd w:id="258"/>
    <w:bookmarkStart w:name="z288" w:id="259"/>
    <w:p>
      <w:pPr>
        <w:spacing w:after="0"/>
        <w:ind w:left="0"/>
        <w:jc w:val="both"/>
      </w:pPr>
      <w:r>
        <w:rPr>
          <w:rFonts w:ascii="Times New Roman"/>
          <w:b w:val="false"/>
          <w:i w:val="false"/>
          <w:color w:val="000000"/>
          <w:sz w:val="28"/>
        </w:rPr>
        <w:t>
      В кооперативной экономике деятельность государственных предприятий будет направлена на поставку материалов и услуг производителям по сниженной цене. Кооперативный бизнес будет производить все виды товаров и услуг, от товаров первой необходимости до предметов роскоши, включая здравоохранение, юридические услуги и сельское хозяйство. Все эти предприятия будут работать как коммерческие предприятия, но прибыль будет делиться между членами, а не руководителями.</w:t>
      </w:r>
    </w:p>
    <w:bookmarkEnd w:id="259"/>
    <w:bookmarkStart w:name="z289" w:id="260"/>
    <w:p>
      <w:pPr>
        <w:spacing w:after="0"/>
        <w:ind w:left="0"/>
        <w:jc w:val="both"/>
      </w:pPr>
      <w:r>
        <w:rPr>
          <w:rFonts w:ascii="Times New Roman"/>
          <w:b w:val="false"/>
          <w:i w:val="false"/>
          <w:color w:val="000000"/>
          <w:sz w:val="28"/>
        </w:rPr>
        <w:t>
      Усиление роли государства в индустриально-инновационном развитии. В сложившихся условиях усиливается роль государства в реализации индустриально-инновационной политики путем дальнейшего совершенствования институциональной, инфраструктурной, финансовой, фискальной и иных видов поддержки, а также инициирования целевых векторов научно-технологического развития в целях стимулирования инновационного и технологического развития обрабатывающей промышленности.</w:t>
      </w:r>
    </w:p>
    <w:bookmarkEnd w:id="260"/>
    <w:bookmarkStart w:name="z290" w:id="261"/>
    <w:p>
      <w:pPr>
        <w:spacing w:after="0"/>
        <w:ind w:left="0"/>
        <w:jc w:val="left"/>
      </w:pPr>
      <w:r>
        <w:rPr>
          <w:rFonts w:ascii="Times New Roman"/>
          <w:b/>
          <w:i w:val="false"/>
          <w:color w:val="000000"/>
        </w:rPr>
        <w:t xml:space="preserve"> 3.5. Анализ состояния внутреннего рынка регулируемых закупок товаров, работ и услуг</w:t>
      </w:r>
    </w:p>
    <w:bookmarkEnd w:id="261"/>
    <w:bookmarkStart w:name="z291" w:id="262"/>
    <w:p>
      <w:pPr>
        <w:spacing w:after="0"/>
        <w:ind w:left="0"/>
        <w:jc w:val="both"/>
      </w:pPr>
      <w:r>
        <w:rPr>
          <w:rFonts w:ascii="Times New Roman"/>
          <w:b w:val="false"/>
          <w:i w:val="false"/>
          <w:color w:val="000000"/>
          <w:sz w:val="28"/>
        </w:rPr>
        <w:t>
      В современной экономике регулируемые закупки играют фундаментальную стратегическую роль. Период, когда закупки рассматривались в качестве правил снабжения заказчиков, остался в прошлом. Сейчас на первый план вышел системообразующий потенциал закупок, экономическая суть которого заключается в трансформации спроса в факторы экономического развития.</w:t>
      </w:r>
    </w:p>
    <w:bookmarkEnd w:id="262"/>
    <w:bookmarkStart w:name="z292" w:id="263"/>
    <w:p>
      <w:pPr>
        <w:spacing w:after="0"/>
        <w:ind w:left="0"/>
        <w:jc w:val="both"/>
      </w:pPr>
      <w:r>
        <w:rPr>
          <w:rFonts w:ascii="Times New Roman"/>
          <w:b w:val="false"/>
          <w:i w:val="false"/>
          <w:color w:val="000000"/>
          <w:sz w:val="28"/>
        </w:rPr>
        <w:t>
      Обеспечение нужд стало драйвером экономического роста, акселератором деловой активности – как по шкале региональных измерений, так и в общенациональном масштабе.</w:t>
      </w:r>
    </w:p>
    <w:bookmarkEnd w:id="263"/>
    <w:bookmarkStart w:name="z293" w:id="264"/>
    <w:p>
      <w:pPr>
        <w:spacing w:after="0"/>
        <w:ind w:left="0"/>
        <w:jc w:val="both"/>
      </w:pPr>
      <w:r>
        <w:rPr>
          <w:rFonts w:ascii="Times New Roman"/>
          <w:b w:val="false"/>
          <w:i w:val="false"/>
          <w:color w:val="000000"/>
          <w:sz w:val="28"/>
        </w:rPr>
        <w:t>
      Анализ регулируемых закупок товаров, работ и услуг (государственные закупки, закупки национальных компании и холдингов, закупки недропользователей – закупки субъектов мониторинга) показал, что по республике с 2010 по 2018 годы при общем росте объемов закупок в 2,4 раза в целом, произошел рост доли местного содержания с 48,2% до 50,6%. При этом наибольший показатель местного содержания приходится на 2014 год (доля местного содержания – 63,2%) с резким снижением в 2015 году на 5,7% и дальнейшим ежегодным понижением.</w:t>
      </w:r>
    </w:p>
    <w:bookmarkEnd w:id="264"/>
    <w:bookmarkStart w:name="z294" w:id="265"/>
    <w:p>
      <w:pPr>
        <w:spacing w:after="0"/>
        <w:ind w:left="0"/>
        <w:jc w:val="both"/>
      </w:pPr>
      <w:r>
        <w:rPr>
          <w:rFonts w:ascii="Times New Roman"/>
          <w:b w:val="false"/>
          <w:i w:val="false"/>
          <w:color w:val="000000"/>
          <w:sz w:val="28"/>
        </w:rPr>
        <w:t>
      Рисунок 7. Динамика показателей регулируемых закупок и местного содержания в них за 2010-2018 годы</w:t>
      </w:r>
    </w:p>
    <w:bookmarkEnd w:id="265"/>
    <w:bookmarkStart w:name="z295"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67"/>
    <w:p>
      <w:pPr>
        <w:spacing w:after="0"/>
        <w:ind w:left="0"/>
        <w:jc w:val="both"/>
      </w:pPr>
      <w:r>
        <w:rPr>
          <w:rFonts w:ascii="Times New Roman"/>
          <w:b w:val="false"/>
          <w:i w:val="false"/>
          <w:color w:val="000000"/>
          <w:sz w:val="28"/>
        </w:rPr>
        <w:t>
      Источник: Официальные данные</w:t>
      </w:r>
    </w:p>
    <w:bookmarkEnd w:id="267"/>
    <w:bookmarkStart w:name="z297" w:id="268"/>
    <w:p>
      <w:pPr>
        <w:spacing w:after="0"/>
        <w:ind w:left="0"/>
        <w:jc w:val="both"/>
      </w:pPr>
      <w:r>
        <w:rPr>
          <w:rFonts w:ascii="Times New Roman"/>
          <w:b w:val="false"/>
          <w:i w:val="false"/>
          <w:color w:val="000000"/>
          <w:sz w:val="28"/>
        </w:rPr>
        <w:t>
      Отмена преференции для отечественных поставщиков – это одна из причин снижения показателя местного содержания. В настоящее время требования по местному содержанию частично предусмотрены только в закупках недропользователей.</w:t>
      </w:r>
    </w:p>
    <w:bookmarkEnd w:id="268"/>
    <w:bookmarkStart w:name="z298" w:id="269"/>
    <w:p>
      <w:pPr>
        <w:spacing w:after="0"/>
        <w:ind w:left="0"/>
        <w:jc w:val="both"/>
      </w:pPr>
      <w:r>
        <w:rPr>
          <w:rFonts w:ascii="Times New Roman"/>
          <w:b w:val="false"/>
          <w:i w:val="false"/>
          <w:color w:val="000000"/>
          <w:sz w:val="28"/>
        </w:rPr>
        <w:t>
      Отмена от преференциального режима произошла в связи с вхождением и участием Казахстана в международных экономических сообществах (Всемирная торговая организация, Евразийский экономический союз) и переходом к нормам международных соглашений.</w:t>
      </w:r>
    </w:p>
    <w:bookmarkEnd w:id="269"/>
    <w:bookmarkStart w:name="z299" w:id="270"/>
    <w:p>
      <w:pPr>
        <w:spacing w:after="0"/>
        <w:ind w:left="0"/>
        <w:jc w:val="both"/>
      </w:pPr>
      <w:r>
        <w:rPr>
          <w:rFonts w:ascii="Times New Roman"/>
          <w:b w:val="false"/>
          <w:i w:val="false"/>
          <w:color w:val="000000"/>
          <w:sz w:val="28"/>
        </w:rPr>
        <w:t>
      В частности, в государственных закупках местное содержание резко снизилось с 54,5% в 2016 году до 26,6% в 2017 году.</w:t>
      </w:r>
    </w:p>
    <w:bookmarkEnd w:id="270"/>
    <w:bookmarkStart w:name="z300" w:id="271"/>
    <w:p>
      <w:pPr>
        <w:spacing w:after="0"/>
        <w:ind w:left="0"/>
        <w:jc w:val="both"/>
      </w:pPr>
      <w:r>
        <w:rPr>
          <w:rFonts w:ascii="Times New Roman"/>
          <w:b w:val="false"/>
          <w:i w:val="false"/>
          <w:color w:val="000000"/>
          <w:sz w:val="28"/>
        </w:rPr>
        <w:t>
      По итогам 2018 года сумма обрабатывающей промышленности по стране превысила 2,9 трлн. тенге и составила 59,1% от суммы закупа товаров. Закупки недропользователей нефтегазового сектора и государственных учреждений составили порядка 61,4% от суммы закупа обработанных товаров, при этом доля местного содержания в них не превышает 13%. Данный факт говорит о наличии большого потенциала для создания производств и роста локализации продукции.</w:t>
      </w:r>
    </w:p>
    <w:bookmarkEnd w:id="271"/>
    <w:bookmarkStart w:name="z301" w:id="272"/>
    <w:p>
      <w:pPr>
        <w:spacing w:after="0"/>
        <w:ind w:left="0"/>
        <w:jc w:val="both"/>
      </w:pPr>
      <w:r>
        <w:rPr>
          <w:rFonts w:ascii="Times New Roman"/>
          <w:b w:val="false"/>
          <w:i w:val="false"/>
          <w:color w:val="000000"/>
          <w:sz w:val="28"/>
        </w:rPr>
        <w:t>
      Достойны отдельного внимания группа компаний: акционерное общество "Фонд национального благосостояния "Самрук-Казына" и Тенгизшевройл, Карачаганак Петролиум Оперейтинг, Северо-Каспийская операционная компания. По итогам 2018 года сумма их закупок составила 9,6 трлн. тенге (56,9 % от общего объема), из них товаров на 2,1 трлн. тенге (43,5% от всех товаров). Доля местного содержания в них составила 60,7% в целом, а у крупных операторов доля местного содержания не превышает 7,3%.</w:t>
      </w:r>
    </w:p>
    <w:bookmarkEnd w:id="272"/>
    <w:bookmarkStart w:name="z302" w:id="273"/>
    <w:p>
      <w:pPr>
        <w:spacing w:after="0"/>
        <w:ind w:left="0"/>
        <w:jc w:val="both"/>
      </w:pPr>
      <w:r>
        <w:rPr>
          <w:rFonts w:ascii="Times New Roman"/>
          <w:b w:val="false"/>
          <w:i w:val="false"/>
          <w:color w:val="000000"/>
          <w:sz w:val="28"/>
        </w:rPr>
        <w:t>
      Рисунок 8. Динамика показателей регулируемых закупок товаров и местного содержания в них за 2010-2018 годы</w:t>
      </w:r>
    </w:p>
    <w:bookmarkEnd w:id="273"/>
    <w:bookmarkStart w:name="z30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75"/>
    <w:p>
      <w:pPr>
        <w:spacing w:after="0"/>
        <w:ind w:left="0"/>
        <w:jc w:val="both"/>
      </w:pPr>
      <w:r>
        <w:rPr>
          <w:rFonts w:ascii="Times New Roman"/>
          <w:b w:val="false"/>
          <w:i w:val="false"/>
          <w:color w:val="000000"/>
          <w:sz w:val="28"/>
        </w:rPr>
        <w:t>
      Источник: Официальные данные</w:t>
      </w:r>
    </w:p>
    <w:bookmarkEnd w:id="275"/>
    <w:bookmarkStart w:name="z305" w:id="276"/>
    <w:p>
      <w:pPr>
        <w:spacing w:after="0"/>
        <w:ind w:left="0"/>
        <w:jc w:val="both"/>
      </w:pPr>
      <w:r>
        <w:rPr>
          <w:rFonts w:ascii="Times New Roman"/>
          <w:b w:val="false"/>
          <w:i w:val="false"/>
          <w:color w:val="000000"/>
          <w:sz w:val="28"/>
        </w:rPr>
        <w:t>
      Акционерным обществом "Самрук-Қазына" ведется системная работа по закупочным категорийным стратегиям на примере уже имеющихся закупочных категорийных стратегий (автомобили легковые и автобусы, медицинское страхование, электроэнергия, и т.д.), которую необходимо продолжить.</w:t>
      </w:r>
    </w:p>
    <w:bookmarkEnd w:id="276"/>
    <w:bookmarkStart w:name="z306" w:id="277"/>
    <w:p>
      <w:pPr>
        <w:spacing w:after="0"/>
        <w:ind w:left="0"/>
        <w:jc w:val="both"/>
      </w:pPr>
      <w:r>
        <w:rPr>
          <w:rFonts w:ascii="Times New Roman"/>
          <w:b w:val="false"/>
          <w:i w:val="false"/>
          <w:color w:val="000000"/>
          <w:sz w:val="28"/>
        </w:rPr>
        <w:t>
      Крупными операторами проектов Тенгизшевройл, Карачаганак Петролиум Оперейтинг, Северо-Каспийская операционная компания проводятся работы с товаропроизводителями и поставщиками работ, услуг в рамках меморандумов с Правительством Республики Казахстан о сотрудничестве. Операторы стремятся к сотрудничеству с поставщиками, имеющими устойчивую ориентированность на заказчика, поставщикам выставляются высокие требования. При этом, крупным компаниям сложно найти малых и средних предпринимателей, предлагающих соответствующую продукцию и услуги, а также оценить их квалификацию, получить информацию, которая необходима для снижения риска при проведении операций с ними.</w:t>
      </w:r>
    </w:p>
    <w:bookmarkEnd w:id="277"/>
    <w:bookmarkStart w:name="z307" w:id="278"/>
    <w:p>
      <w:pPr>
        <w:spacing w:after="0"/>
        <w:ind w:left="0"/>
        <w:jc w:val="both"/>
      </w:pPr>
      <w:r>
        <w:rPr>
          <w:rFonts w:ascii="Times New Roman"/>
          <w:b w:val="false"/>
          <w:i w:val="false"/>
          <w:color w:val="000000"/>
          <w:sz w:val="28"/>
        </w:rPr>
        <w:t>
      Причиной низкого уровня продвижения товаров казахстанских малых и средних предпринимательств является неполное соответствие их продукции международным стандартам и нормам, гарантиям качества, применяемым на международных рынках (API, ASMI, ISO, HACCP, CEN и т.д.). Содействие предприятиям в разработке технической документации, необходимой для сертификации продукции и услуг, осуществляется на недостаточном уровне. В таких условиях субъекты малого и среднего предпринимательства сталкиваются с множеством технических барьеров.</w:t>
      </w:r>
    </w:p>
    <w:bookmarkEnd w:id="278"/>
    <w:bookmarkStart w:name="z308" w:id="279"/>
    <w:p>
      <w:pPr>
        <w:spacing w:after="0"/>
        <w:ind w:left="0"/>
        <w:jc w:val="both"/>
      </w:pPr>
      <w:r>
        <w:rPr>
          <w:rFonts w:ascii="Times New Roman"/>
          <w:b w:val="false"/>
          <w:i w:val="false"/>
          <w:color w:val="000000"/>
          <w:sz w:val="28"/>
        </w:rPr>
        <w:t>
      С учетом текущей ситуации на внутреннем рынке, а также в связи с приближением окончания переходного периода (до 1 января 2021 года) предлагается пересмотреть политику развития местного содержания (внутреннего рынка), т.е. от поддержки развития внутреннего рынка перейти к стимулированию и созданию благоприятных условии для разумного развития внутреннего рынка с потенциалом выхода на экспорт на ближайший период. На краткосрочную перспективу можно рассмотреть меры, которые не будут противоречить нормам международных соглашений на переходный период.</w:t>
      </w:r>
    </w:p>
    <w:bookmarkEnd w:id="279"/>
    <w:bookmarkStart w:name="z309" w:id="280"/>
    <w:p>
      <w:pPr>
        <w:spacing w:after="0"/>
        <w:ind w:left="0"/>
        <w:jc w:val="left"/>
      </w:pPr>
      <w:r>
        <w:rPr>
          <w:rFonts w:ascii="Times New Roman"/>
          <w:b/>
          <w:i w:val="false"/>
          <w:color w:val="000000"/>
        </w:rPr>
        <w:t xml:space="preserve"> 3.6. Анализ сильных, слабых сторон, возможностей и угроз в сфере индустриально-инновационного развития</w:t>
      </w:r>
    </w:p>
    <w:bookmarkEnd w:id="280"/>
    <w:bookmarkStart w:name="z310" w:id="281"/>
    <w:p>
      <w:pPr>
        <w:spacing w:after="0"/>
        <w:ind w:left="0"/>
        <w:jc w:val="both"/>
      </w:pPr>
      <w:r>
        <w:rPr>
          <w:rFonts w:ascii="Times New Roman"/>
          <w:b w:val="false"/>
          <w:i w:val="false"/>
          <w:color w:val="000000"/>
          <w:sz w:val="28"/>
        </w:rPr>
        <w:t>
      Проведение индустриально-инновационной политики будет осуществляться с учетом сильных, слабых сторон, возможностей и угроз, что предполагает: использование потенциала существующих сильных сторон и возможностей; нивелирование влияния слабых сторон на реализацию проводимой политики; проведение превентивных мероприятий для устранения рисков и угроз.</w:t>
      </w:r>
    </w:p>
    <w:bookmarkEnd w:id="281"/>
    <w:bookmarkStart w:name="z311" w:id="282"/>
    <w:p>
      <w:pPr>
        <w:spacing w:after="0"/>
        <w:ind w:left="0"/>
        <w:jc w:val="both"/>
      </w:pPr>
      <w:r>
        <w:rPr>
          <w:rFonts w:ascii="Times New Roman"/>
          <w:b w:val="false"/>
          <w:i w:val="false"/>
          <w:color w:val="000000"/>
          <w:sz w:val="28"/>
        </w:rPr>
        <w:t xml:space="preserve">
      Возможности для индустриально-инновационного развития Республики Казахстан </w:t>
      </w:r>
    </w:p>
    <w:bookmarkEnd w:id="282"/>
    <w:bookmarkStart w:name="z312" w:id="283"/>
    <w:p>
      <w:pPr>
        <w:spacing w:after="0"/>
        <w:ind w:left="0"/>
        <w:jc w:val="both"/>
      </w:pPr>
      <w:r>
        <w:rPr>
          <w:rFonts w:ascii="Times New Roman"/>
          <w:b w:val="false"/>
          <w:i w:val="false"/>
          <w:color w:val="000000"/>
          <w:sz w:val="28"/>
        </w:rPr>
        <w:t>
      1. Соседство Казахстана с двумя крупными экономиками мира (Китайской Народной Республикой и Российской Федерацией), а также взаимодействие с ними в рамках региональных интеграционных объединений (Евразийский экономический союз, Шанхайская организация сотрудничества) создают благоприятные возможности для развития обрабатывающей промышленности.</w:t>
      </w:r>
    </w:p>
    <w:bookmarkEnd w:id="283"/>
    <w:bookmarkStart w:name="z313" w:id="284"/>
    <w:p>
      <w:pPr>
        <w:spacing w:after="0"/>
        <w:ind w:left="0"/>
        <w:jc w:val="both"/>
      </w:pPr>
      <w:r>
        <w:rPr>
          <w:rFonts w:ascii="Times New Roman"/>
          <w:b w:val="false"/>
          <w:i w:val="false"/>
          <w:color w:val="000000"/>
          <w:sz w:val="28"/>
        </w:rPr>
        <w:t>
      В качестве рынков сбыта для потенциального экспорта обрабатывающей промышленности Республики Казахстан рассматриваются 3 группы стран. Наиболее доступными рынками сбыта казахстанской обработанной продукции являются Китай и Россия. Вторая группа стран представлена такими быстрорастущими экономиками, как Узбекистан и Иран, с которыми Казахстан также имеет общие границы (в частности, с Ираном по Каспийскому морю). В третью группу включены более удаленные Япония, Южная Корея, Индия, Пакистан, Турция, Саудовская Аравия и Объединенные Арабские Эмираты.</w:t>
      </w:r>
    </w:p>
    <w:bookmarkEnd w:id="284"/>
    <w:bookmarkStart w:name="z314" w:id="285"/>
    <w:p>
      <w:pPr>
        <w:spacing w:after="0"/>
        <w:ind w:left="0"/>
        <w:jc w:val="both"/>
      </w:pPr>
      <w:r>
        <w:rPr>
          <w:rFonts w:ascii="Times New Roman"/>
          <w:b w:val="false"/>
          <w:i w:val="false"/>
          <w:color w:val="000000"/>
          <w:sz w:val="28"/>
        </w:rPr>
        <w:t>
      В этой связи, для максимального использования существующих возможностей основной задачей государства является снятие барьеров, ограничивающих экспорт продукции обрабатывающей промышленности на рынки вышеуказанных стран.</w:t>
      </w:r>
    </w:p>
    <w:bookmarkEnd w:id="285"/>
    <w:bookmarkStart w:name="z315" w:id="286"/>
    <w:p>
      <w:pPr>
        <w:spacing w:after="0"/>
        <w:ind w:left="0"/>
        <w:jc w:val="both"/>
      </w:pPr>
      <w:r>
        <w:rPr>
          <w:rFonts w:ascii="Times New Roman"/>
          <w:b w:val="false"/>
          <w:i w:val="false"/>
          <w:color w:val="000000"/>
          <w:sz w:val="28"/>
        </w:rPr>
        <w:t>
      Для этого Казахстан будет активно использовать соглашения о преференциальной торговле и свободной торговле, содействовать повышению качества и конкурентоспособности выпускаемой продукции в целях соответствия международным требованиям и стандартам, а также повышать инвестиционный климат с целью создания совместных производств. Казахстан обладает потенциальной возможностью размещения на своей территории высоко- и среднетехнологичных производств потенциальных стран-партнеров .</w:t>
      </w:r>
    </w:p>
    <w:bookmarkEnd w:id="286"/>
    <w:bookmarkStart w:name="z316" w:id="287"/>
    <w:p>
      <w:pPr>
        <w:spacing w:after="0"/>
        <w:ind w:left="0"/>
        <w:jc w:val="both"/>
      </w:pPr>
      <w:r>
        <w:rPr>
          <w:rFonts w:ascii="Times New Roman"/>
          <w:b w:val="false"/>
          <w:i w:val="false"/>
          <w:color w:val="000000"/>
          <w:sz w:val="28"/>
        </w:rPr>
        <w:t>
      Учитывая недостаточную динамику инновационного развития Казахстана, необходимо использовать возможности соседства с Китаем как нового технологического центра для ускорения процессов трансферта технологий.</w:t>
      </w:r>
    </w:p>
    <w:bookmarkEnd w:id="287"/>
    <w:bookmarkStart w:name="z317" w:id="288"/>
    <w:p>
      <w:pPr>
        <w:spacing w:after="0"/>
        <w:ind w:left="0"/>
        <w:jc w:val="both"/>
      </w:pPr>
      <w:r>
        <w:rPr>
          <w:rFonts w:ascii="Times New Roman"/>
          <w:b w:val="false"/>
          <w:i w:val="false"/>
          <w:color w:val="000000"/>
          <w:sz w:val="28"/>
        </w:rPr>
        <w:t>
      2. Рост спроса на качественные конечные товары повседневного потребления в развивающихся странах Азии создает дополнительные возможности для Казахстана по расширению производства и экспорта конкурентоспособных товаров данной категории.</w:t>
      </w:r>
    </w:p>
    <w:bookmarkEnd w:id="288"/>
    <w:bookmarkStart w:name="z318" w:id="289"/>
    <w:p>
      <w:pPr>
        <w:spacing w:after="0"/>
        <w:ind w:left="0"/>
        <w:jc w:val="both"/>
      </w:pPr>
      <w:r>
        <w:rPr>
          <w:rFonts w:ascii="Times New Roman"/>
          <w:b w:val="false"/>
          <w:i w:val="false"/>
          <w:color w:val="000000"/>
          <w:sz w:val="28"/>
        </w:rPr>
        <w:t>
      Динамичный рост экономик Китая и развивающихся стран Центральной и Южной Азии и как следствие рост среднего класса в них способствуют увеличению объемов потребления повседневных товаров и обуславливают повышенный спрос на рынках этих стран.</w:t>
      </w:r>
    </w:p>
    <w:bookmarkEnd w:id="289"/>
    <w:bookmarkStart w:name="z319" w:id="290"/>
    <w:p>
      <w:pPr>
        <w:spacing w:after="0"/>
        <w:ind w:left="0"/>
        <w:jc w:val="both"/>
      </w:pPr>
      <w:r>
        <w:rPr>
          <w:rFonts w:ascii="Times New Roman"/>
          <w:b w:val="false"/>
          <w:i w:val="false"/>
          <w:color w:val="000000"/>
          <w:sz w:val="28"/>
        </w:rPr>
        <w:t>
      3. Ускоряющаяся урбанизация в Казахстане способствует концентрации капиталов, качественной рабочей силы, инфраструктуры и потребителей в точках роста, в частности, в формирующихся агломерациях (Алматы, Нур-Султан, Шымкент, Актобе).</w:t>
      </w:r>
    </w:p>
    <w:bookmarkEnd w:id="290"/>
    <w:bookmarkStart w:name="z320" w:id="291"/>
    <w:p>
      <w:pPr>
        <w:spacing w:after="0"/>
        <w:ind w:left="0"/>
        <w:jc w:val="both"/>
      </w:pPr>
      <w:r>
        <w:rPr>
          <w:rFonts w:ascii="Times New Roman"/>
          <w:b w:val="false"/>
          <w:i w:val="false"/>
          <w:color w:val="000000"/>
          <w:sz w:val="28"/>
        </w:rPr>
        <w:t>
      Ускорение мобильности населения в направлении формирующихся "точек роста" способствует изменению ландшафта страновой конкуренции Казахстана в целом. Повышение уровня урбанизации в Казахстане создает спрос на внутреннем рынке на конкурентоспособную отечественную продукцию, в том числе пищевой промышленности, производства одежды и обуви, производства товаров для дома, мебели, бытовой техники, строительных материалов и др.</w:t>
      </w:r>
    </w:p>
    <w:bookmarkEnd w:id="291"/>
    <w:bookmarkStart w:name="z321" w:id="292"/>
    <w:p>
      <w:pPr>
        <w:spacing w:after="0"/>
        <w:ind w:left="0"/>
        <w:jc w:val="both"/>
      </w:pPr>
      <w:r>
        <w:rPr>
          <w:rFonts w:ascii="Times New Roman"/>
          <w:b w:val="false"/>
          <w:i w:val="false"/>
          <w:color w:val="000000"/>
          <w:sz w:val="28"/>
        </w:rPr>
        <w:t>
      4. Рост экономики и реализация крупных инфраструктурных проектов влияют на рынок регулируемых закупок, который генерирует увеличение спроса на товары производственного назначения. Политика государственных закупок во многих странах мира направлена на стимулирование инноваций и научно-исследовательские и опытно-конструкторские работы в реальном секторе экономики. В этой связи, для увеличения местного содержания в Казахстане есть возможность использования потенциала регулируемых закупок.</w:t>
      </w:r>
    </w:p>
    <w:bookmarkEnd w:id="292"/>
    <w:bookmarkStart w:name="z322" w:id="293"/>
    <w:p>
      <w:pPr>
        <w:spacing w:after="0"/>
        <w:ind w:left="0"/>
        <w:jc w:val="both"/>
      </w:pPr>
      <w:r>
        <w:rPr>
          <w:rFonts w:ascii="Times New Roman"/>
          <w:b w:val="false"/>
          <w:i w:val="false"/>
          <w:color w:val="000000"/>
          <w:sz w:val="28"/>
        </w:rPr>
        <w:t>
      5. Возможность внедрения цифровизации и новых технологий в рамках Индустрии 4.0 способствует росту производительности труда в обрабатывающей промышленности и повышению конкурентоспособности выпускаемой продукции.</w:t>
      </w:r>
    </w:p>
    <w:bookmarkEnd w:id="293"/>
    <w:bookmarkStart w:name="z323" w:id="294"/>
    <w:p>
      <w:pPr>
        <w:spacing w:after="0"/>
        <w:ind w:left="0"/>
        <w:jc w:val="both"/>
      </w:pPr>
      <w:r>
        <w:rPr>
          <w:rFonts w:ascii="Times New Roman"/>
          <w:b w:val="false"/>
          <w:i w:val="false"/>
          <w:color w:val="000000"/>
          <w:sz w:val="28"/>
        </w:rPr>
        <w:t>
      Индустрия 4.0 трансформирует производственные и бизнес-модели, открывая возможности для формирования средне- и высокотехнологичных секторов обрабатывающей промышленности в Казахстане.</w:t>
      </w:r>
    </w:p>
    <w:bookmarkEnd w:id="294"/>
    <w:bookmarkStart w:name="z324" w:id="295"/>
    <w:p>
      <w:pPr>
        <w:spacing w:after="0"/>
        <w:ind w:left="0"/>
        <w:jc w:val="both"/>
      </w:pPr>
      <w:r>
        <w:rPr>
          <w:rFonts w:ascii="Times New Roman"/>
          <w:b w:val="false"/>
          <w:i w:val="false"/>
          <w:color w:val="000000"/>
          <w:sz w:val="28"/>
        </w:rPr>
        <w:t>
      6. Учитывая растущий мировой спрос на редкоземельные элементы в связи с развитием "зеленой" энергетики и цифровых технологий, производства электромобилей, электроники и гаджетов, Казахстан имеет потенциальные возможности для привлечения инвестиций транснациональных компаний в создание производств с высокой добавленной стоимостью на базе богатых природных запасов редкоземельных металлов, титана, кремния и др. Этому также способствует близость к рынкам основных производителей вышеуказанной продукции (Китай, Россия, Индия и др.).</w:t>
      </w:r>
    </w:p>
    <w:bookmarkEnd w:id="295"/>
    <w:bookmarkStart w:name="z325" w:id="296"/>
    <w:p>
      <w:pPr>
        <w:spacing w:after="0"/>
        <w:ind w:left="0"/>
        <w:jc w:val="both"/>
      </w:pPr>
      <w:r>
        <w:rPr>
          <w:rFonts w:ascii="Times New Roman"/>
          <w:b w:val="false"/>
          <w:i w:val="false"/>
          <w:color w:val="000000"/>
          <w:sz w:val="28"/>
        </w:rPr>
        <w:t>
      Основные угрозы и риски для индустриально-инновационного развития Республики Казахстан. Наибольшее влияние будут оказывать следующие угрозы и риски:</w:t>
      </w:r>
    </w:p>
    <w:bookmarkEnd w:id="296"/>
    <w:bookmarkStart w:name="z326" w:id="297"/>
    <w:p>
      <w:pPr>
        <w:spacing w:after="0"/>
        <w:ind w:left="0"/>
        <w:jc w:val="both"/>
      </w:pPr>
      <w:r>
        <w:rPr>
          <w:rFonts w:ascii="Times New Roman"/>
          <w:b w:val="false"/>
          <w:i w:val="false"/>
          <w:color w:val="000000"/>
          <w:sz w:val="28"/>
        </w:rPr>
        <w:t>
      1. Угроза "ранней деиндустриализации", возникающая из-за недостаточных объемов привлекаемых инвестиций в обрабатывающую промышленность.</w:t>
      </w:r>
    </w:p>
    <w:bookmarkEnd w:id="297"/>
    <w:bookmarkStart w:name="z327" w:id="298"/>
    <w:p>
      <w:pPr>
        <w:spacing w:after="0"/>
        <w:ind w:left="0"/>
        <w:jc w:val="both"/>
      </w:pPr>
      <w:r>
        <w:rPr>
          <w:rFonts w:ascii="Times New Roman"/>
          <w:b w:val="false"/>
          <w:i w:val="false"/>
          <w:color w:val="000000"/>
          <w:sz w:val="28"/>
        </w:rPr>
        <w:t>
      Динамика темпов роста инвестиций в обрабатывающую промышленность остается низкой по сравнению с горнодобывающей. Внутри отрасли большая часть инвестиций традиционно направляется в металлургию и нефтепереработку.</w:t>
      </w:r>
    </w:p>
    <w:bookmarkEnd w:id="298"/>
    <w:bookmarkStart w:name="z328" w:id="299"/>
    <w:p>
      <w:pPr>
        <w:spacing w:after="0"/>
        <w:ind w:left="0"/>
        <w:jc w:val="both"/>
      </w:pPr>
      <w:r>
        <w:rPr>
          <w:rFonts w:ascii="Times New Roman"/>
          <w:b w:val="false"/>
          <w:i w:val="false"/>
          <w:color w:val="000000"/>
          <w:sz w:val="28"/>
        </w:rPr>
        <w:t>
      Вследствие этого в обрабатывающей промышленности республики до сих пор не образовалась критическая масса предприятий, обеспечивающая ускорение темпов роста отрасли. Вместе с тем, отсутствие критической массы и географической концентрации предприятий усложняет формирование производств полного цикла и создание цепочек добавленной стоимости, является причиной слабых межотраслевых связей, отсутствия агломерационных эффектов, технологического отставания отрасли и др.</w:t>
      </w:r>
    </w:p>
    <w:bookmarkEnd w:id="299"/>
    <w:bookmarkStart w:name="z329" w:id="300"/>
    <w:p>
      <w:pPr>
        <w:spacing w:after="0"/>
        <w:ind w:left="0"/>
        <w:jc w:val="both"/>
      </w:pPr>
      <w:r>
        <w:rPr>
          <w:rFonts w:ascii="Times New Roman"/>
          <w:b w:val="false"/>
          <w:i w:val="false"/>
          <w:color w:val="000000"/>
          <w:sz w:val="28"/>
        </w:rPr>
        <w:t>
      2. Низкая конкурентоспособность отечественной продукции обрабатывающей промышленности на внешних рынках, ограниченность внутреннего рынка с высокой долей товаров из Китая и России оказывают давление на отечественных производителей.</w:t>
      </w:r>
    </w:p>
    <w:bookmarkEnd w:id="300"/>
    <w:bookmarkStart w:name="z330" w:id="301"/>
    <w:p>
      <w:pPr>
        <w:spacing w:after="0"/>
        <w:ind w:left="0"/>
        <w:jc w:val="both"/>
      </w:pPr>
      <w:r>
        <w:rPr>
          <w:rFonts w:ascii="Times New Roman"/>
          <w:b w:val="false"/>
          <w:i w:val="false"/>
          <w:color w:val="000000"/>
          <w:sz w:val="28"/>
        </w:rPr>
        <w:t>
      Китай и Россия имеют более развитые и сложные производственные системы по сравнению с Республикой Казахстан. Кроме того, они создают препятствия для доступа импорта из Казахстана на свои рынки. Так, например, до сих пор наблюдаются факты недобросовестной конкуренции, с которой сталкиваются казахстанские производители в торговле с Россией, несмотря на достигнутые договоренности в рамках Евразийского экономического союза.</w:t>
      </w:r>
    </w:p>
    <w:bookmarkEnd w:id="301"/>
    <w:bookmarkStart w:name="z331" w:id="302"/>
    <w:p>
      <w:pPr>
        <w:spacing w:after="0"/>
        <w:ind w:left="0"/>
        <w:jc w:val="both"/>
      </w:pPr>
      <w:r>
        <w:rPr>
          <w:rFonts w:ascii="Times New Roman"/>
          <w:b w:val="false"/>
          <w:i w:val="false"/>
          <w:color w:val="000000"/>
          <w:sz w:val="28"/>
        </w:rPr>
        <w:t>
      Китай применяет высокие входные барьеры, связанные со специальными мерами по допуску на внутренний рынок, а также широким распространением государственных торговых предприятий.</w:t>
      </w:r>
    </w:p>
    <w:bookmarkEnd w:id="302"/>
    <w:bookmarkStart w:name="z332" w:id="303"/>
    <w:p>
      <w:pPr>
        <w:spacing w:after="0"/>
        <w:ind w:left="0"/>
        <w:jc w:val="both"/>
      </w:pPr>
      <w:r>
        <w:rPr>
          <w:rFonts w:ascii="Times New Roman"/>
          <w:b w:val="false"/>
          <w:i w:val="false"/>
          <w:color w:val="000000"/>
          <w:sz w:val="28"/>
        </w:rPr>
        <w:t>
      Исторически, емкость казахстанского рынка недостаточна для достижения эффекта масштаба, необходимого для производства значительной части номенклатуры обрабатывающей промышленности. Доступность внешних рынков критична для достижения эффекта масштаба при текущих производственных моделях.</w:t>
      </w:r>
    </w:p>
    <w:bookmarkEnd w:id="303"/>
    <w:bookmarkStart w:name="z333" w:id="304"/>
    <w:p>
      <w:pPr>
        <w:spacing w:after="0"/>
        <w:ind w:left="0"/>
        <w:jc w:val="both"/>
      </w:pPr>
      <w:r>
        <w:rPr>
          <w:rFonts w:ascii="Times New Roman"/>
          <w:b w:val="false"/>
          <w:i w:val="false"/>
          <w:color w:val="000000"/>
          <w:sz w:val="28"/>
        </w:rPr>
        <w:t>
      3. Экспортная корзина Казахстана имеет высокую долю товаров с низкой технологической сложностью, что увеличивает риск технологического отставания.</w:t>
      </w:r>
    </w:p>
    <w:bookmarkEnd w:id="304"/>
    <w:bookmarkStart w:name="z334" w:id="305"/>
    <w:p>
      <w:pPr>
        <w:spacing w:after="0"/>
        <w:ind w:left="0"/>
        <w:jc w:val="both"/>
      </w:pPr>
      <w:r>
        <w:rPr>
          <w:rFonts w:ascii="Times New Roman"/>
          <w:b w:val="false"/>
          <w:i w:val="false"/>
          <w:color w:val="000000"/>
          <w:sz w:val="28"/>
        </w:rPr>
        <w:t>
      Большую часть номенклатуры казахстанского экспорта составляет продукция металлургии и нефтепереработки, относящаяся к низко- и среднетехнологичным секторам, что существенно снижает уровень технологической сложности экспорта Казахстана по сравнению с Китаем, Россией и Беларусью.</w:t>
      </w:r>
    </w:p>
    <w:bookmarkEnd w:id="305"/>
    <w:bookmarkStart w:name="z335" w:id="306"/>
    <w:p>
      <w:pPr>
        <w:spacing w:after="0"/>
        <w:ind w:left="0"/>
        <w:jc w:val="both"/>
      </w:pPr>
      <w:r>
        <w:rPr>
          <w:rFonts w:ascii="Times New Roman"/>
          <w:b w:val="false"/>
          <w:i w:val="false"/>
          <w:color w:val="000000"/>
          <w:sz w:val="28"/>
        </w:rPr>
        <w:t>
      4. Уровень цифровизации обрабатывающей промышленности Казахстана является недостаточным. Казахстан относится к группе стран со средним уровнем развития в этом аспекте, что препятствует использованию всех преимуществ технологий "цифровой эпохи".</w:t>
      </w:r>
    </w:p>
    <w:bookmarkEnd w:id="306"/>
    <w:bookmarkStart w:name="z336" w:id="307"/>
    <w:p>
      <w:pPr>
        <w:spacing w:after="0"/>
        <w:ind w:left="0"/>
        <w:jc w:val="both"/>
      </w:pPr>
      <w:r>
        <w:rPr>
          <w:rFonts w:ascii="Times New Roman"/>
          <w:b w:val="false"/>
          <w:i w:val="false"/>
          <w:color w:val="000000"/>
          <w:sz w:val="28"/>
        </w:rPr>
        <w:t>
      Развитие цифровизации и внедрение новых технологий приводят к постепенному высвобождению и сокращению рабочей силы. В целях организации управляемого перетока трудовых ресурсов будет продолжена работа по организации переобучения на новые профессии, профессиональной ориентации и оказанию содействия трудоустройству.</w:t>
      </w:r>
    </w:p>
    <w:bookmarkEnd w:id="307"/>
    <w:bookmarkStart w:name="z337" w:id="308"/>
    <w:p>
      <w:pPr>
        <w:spacing w:after="0"/>
        <w:ind w:left="0"/>
        <w:jc w:val="both"/>
      </w:pPr>
      <w:r>
        <w:rPr>
          <w:rFonts w:ascii="Times New Roman"/>
          <w:b w:val="false"/>
          <w:i w:val="false"/>
          <w:color w:val="000000"/>
          <w:sz w:val="28"/>
        </w:rPr>
        <w:t>
      Для реализации возможностей и снижения угроз имеется ряд сильных сторон.</w:t>
      </w:r>
    </w:p>
    <w:bookmarkEnd w:id="308"/>
    <w:bookmarkStart w:name="z338" w:id="309"/>
    <w:p>
      <w:pPr>
        <w:spacing w:after="0"/>
        <w:ind w:left="0"/>
        <w:jc w:val="both"/>
      </w:pPr>
      <w:r>
        <w:rPr>
          <w:rFonts w:ascii="Times New Roman"/>
          <w:b w:val="false"/>
          <w:i w:val="false"/>
          <w:color w:val="000000"/>
          <w:sz w:val="28"/>
        </w:rPr>
        <w:t>
      1. Фокусом экономической политики страны в последнее десятилетие остается обрабатывающая промышленность.</w:t>
      </w:r>
    </w:p>
    <w:bookmarkEnd w:id="309"/>
    <w:bookmarkStart w:name="z339" w:id="310"/>
    <w:p>
      <w:pPr>
        <w:spacing w:after="0"/>
        <w:ind w:left="0"/>
        <w:jc w:val="both"/>
      </w:pPr>
      <w:r>
        <w:rPr>
          <w:rFonts w:ascii="Times New Roman"/>
          <w:b w:val="false"/>
          <w:i w:val="false"/>
          <w:color w:val="000000"/>
          <w:sz w:val="28"/>
        </w:rPr>
        <w:t xml:space="preserve">
      Так, в рамках программ индустриализации были определены приоритетные сектора обрабатывающей промышленности для повышения конкурентоспособности национальной экономики. </w:t>
      </w:r>
    </w:p>
    <w:bookmarkEnd w:id="310"/>
    <w:bookmarkStart w:name="z340" w:id="311"/>
    <w:p>
      <w:pPr>
        <w:spacing w:after="0"/>
        <w:ind w:left="0"/>
        <w:jc w:val="both"/>
      </w:pPr>
      <w:r>
        <w:rPr>
          <w:rFonts w:ascii="Times New Roman"/>
          <w:b w:val="false"/>
          <w:i w:val="false"/>
          <w:color w:val="000000"/>
          <w:sz w:val="28"/>
        </w:rPr>
        <w:t>
      2. Сформирована система институтов развития для государственной поддержки обрабатывающей промышленности.</w:t>
      </w:r>
    </w:p>
    <w:bookmarkEnd w:id="311"/>
    <w:bookmarkStart w:name="z341" w:id="312"/>
    <w:p>
      <w:pPr>
        <w:spacing w:after="0"/>
        <w:ind w:left="0"/>
        <w:jc w:val="both"/>
      </w:pPr>
      <w:r>
        <w:rPr>
          <w:rFonts w:ascii="Times New Roman"/>
          <w:b w:val="false"/>
          <w:i w:val="false"/>
          <w:color w:val="000000"/>
          <w:sz w:val="28"/>
        </w:rPr>
        <w:t>
      Данная система является механизмом реализации государственной политики в сфере индустриально-инновационного развития.</w:t>
      </w:r>
    </w:p>
    <w:bookmarkEnd w:id="312"/>
    <w:bookmarkStart w:name="z342" w:id="313"/>
    <w:p>
      <w:pPr>
        <w:spacing w:after="0"/>
        <w:ind w:left="0"/>
        <w:jc w:val="both"/>
      </w:pPr>
      <w:r>
        <w:rPr>
          <w:rFonts w:ascii="Times New Roman"/>
          <w:b w:val="false"/>
          <w:i w:val="false"/>
          <w:color w:val="000000"/>
          <w:sz w:val="28"/>
        </w:rPr>
        <w:t>
      3. Казахстан обладает значительной минерально-сырьевой базой, что создает возможность обеспечения сырьем и базовыми полуфабрикатами новых проектов в сфере обрабатывающей промышленности.</w:t>
      </w:r>
    </w:p>
    <w:bookmarkEnd w:id="313"/>
    <w:bookmarkStart w:name="z343" w:id="314"/>
    <w:p>
      <w:pPr>
        <w:spacing w:after="0"/>
        <w:ind w:left="0"/>
        <w:jc w:val="both"/>
      </w:pPr>
      <w:r>
        <w:rPr>
          <w:rFonts w:ascii="Times New Roman"/>
          <w:b w:val="false"/>
          <w:i w:val="false"/>
          <w:color w:val="000000"/>
          <w:sz w:val="28"/>
        </w:rPr>
        <w:t>
      С другой стороны существуют и слабые стороны в проведении индустриально-инновационной политики, которые требуют концентрации внимания и дополнительных ресурсов.</w:t>
      </w:r>
    </w:p>
    <w:bookmarkEnd w:id="314"/>
    <w:bookmarkStart w:name="z344" w:id="315"/>
    <w:p>
      <w:pPr>
        <w:spacing w:after="0"/>
        <w:ind w:left="0"/>
        <w:jc w:val="both"/>
      </w:pPr>
      <w:r>
        <w:rPr>
          <w:rFonts w:ascii="Times New Roman"/>
          <w:b w:val="false"/>
          <w:i w:val="false"/>
          <w:color w:val="000000"/>
          <w:sz w:val="28"/>
        </w:rPr>
        <w:t>
      1. Неэффективное использование ресурсов снижает потенциальные выгоды страны.</w:t>
      </w:r>
    </w:p>
    <w:bookmarkEnd w:id="315"/>
    <w:bookmarkStart w:name="z345" w:id="316"/>
    <w:p>
      <w:pPr>
        <w:spacing w:after="0"/>
        <w:ind w:left="0"/>
        <w:jc w:val="both"/>
      </w:pPr>
      <w:r>
        <w:rPr>
          <w:rFonts w:ascii="Times New Roman"/>
          <w:b w:val="false"/>
          <w:i w:val="false"/>
          <w:color w:val="000000"/>
          <w:sz w:val="28"/>
        </w:rPr>
        <w:t xml:space="preserve">
      Финансовые ресурсы, выделенные для реализации индустриально-инновационной политики государства, зачастую используются вне заявленных приоритетов и критериев индустриализации. Кроме того, недостаточное финансирование обрабатывающей промышленности является причиной низких темпов роста отрасли. </w:t>
      </w:r>
    </w:p>
    <w:bookmarkEnd w:id="316"/>
    <w:bookmarkStart w:name="z346" w:id="317"/>
    <w:p>
      <w:pPr>
        <w:spacing w:after="0"/>
        <w:ind w:left="0"/>
        <w:jc w:val="both"/>
      </w:pPr>
      <w:r>
        <w:rPr>
          <w:rFonts w:ascii="Times New Roman"/>
          <w:b w:val="false"/>
          <w:i w:val="false"/>
          <w:color w:val="000000"/>
          <w:sz w:val="28"/>
        </w:rPr>
        <w:t>
      Казахстан имеет низкую долю инвестиций в обрабатывающую промышленность по сравнению с другими странами. Так, к примеру, доля инвестиций к валовой добавленной стоимости в Казахстане составляет 16,5%, тогда как в России показатель на уровне 20%, а в странах Организации экономического сотрудничества и развития – 26%.</w:t>
      </w:r>
    </w:p>
    <w:bookmarkEnd w:id="317"/>
    <w:bookmarkStart w:name="z347" w:id="318"/>
    <w:p>
      <w:pPr>
        <w:spacing w:after="0"/>
        <w:ind w:left="0"/>
        <w:jc w:val="both"/>
      </w:pPr>
      <w:r>
        <w:rPr>
          <w:rFonts w:ascii="Times New Roman"/>
          <w:b w:val="false"/>
          <w:i w:val="false"/>
          <w:color w:val="000000"/>
          <w:sz w:val="28"/>
        </w:rPr>
        <w:t>
      2. Недостаточная координация и согласованность действий между различными государственными органами и институтами развития.</w:t>
      </w:r>
    </w:p>
    <w:bookmarkEnd w:id="318"/>
    <w:bookmarkStart w:name="z348" w:id="319"/>
    <w:p>
      <w:pPr>
        <w:spacing w:after="0"/>
        <w:ind w:left="0"/>
        <w:jc w:val="both"/>
      </w:pPr>
      <w:r>
        <w:rPr>
          <w:rFonts w:ascii="Times New Roman"/>
          <w:b w:val="false"/>
          <w:i w:val="false"/>
          <w:color w:val="000000"/>
          <w:sz w:val="28"/>
        </w:rPr>
        <w:t>
      Наблюдаются дублирование и наличие излишних функций государственных органов и институтов развития, что требует их устранения либо передачи отдельных функций в конкурентную среду.</w:t>
      </w:r>
    </w:p>
    <w:bookmarkEnd w:id="319"/>
    <w:bookmarkStart w:name="z349" w:id="320"/>
    <w:p>
      <w:pPr>
        <w:spacing w:after="0"/>
        <w:ind w:left="0"/>
        <w:jc w:val="both"/>
      </w:pPr>
      <w:r>
        <w:rPr>
          <w:rFonts w:ascii="Times New Roman"/>
          <w:b w:val="false"/>
          <w:i w:val="false"/>
          <w:color w:val="000000"/>
          <w:sz w:val="28"/>
        </w:rPr>
        <w:t>
      Деятельность государственных органов и институтов развития слабо координируется, что значительно снижает эффективность реализации индустриально-инновационной политики.</w:t>
      </w:r>
    </w:p>
    <w:bookmarkEnd w:id="320"/>
    <w:bookmarkStart w:name="z350" w:id="321"/>
    <w:p>
      <w:pPr>
        <w:spacing w:after="0"/>
        <w:ind w:left="0"/>
        <w:jc w:val="both"/>
      </w:pPr>
      <w:r>
        <w:rPr>
          <w:rFonts w:ascii="Times New Roman"/>
          <w:b w:val="false"/>
          <w:i w:val="false"/>
          <w:color w:val="000000"/>
          <w:sz w:val="28"/>
        </w:rPr>
        <w:t>
      3. Слабая система мониторинга и механизмов обратной связи при реализации индустриально-инновационной политики.</w:t>
      </w:r>
    </w:p>
    <w:bookmarkEnd w:id="321"/>
    <w:bookmarkStart w:name="z351" w:id="322"/>
    <w:p>
      <w:pPr>
        <w:spacing w:after="0"/>
        <w:ind w:left="0"/>
        <w:jc w:val="both"/>
      </w:pPr>
      <w:r>
        <w:rPr>
          <w:rFonts w:ascii="Times New Roman"/>
          <w:b w:val="false"/>
          <w:i w:val="false"/>
          <w:color w:val="000000"/>
          <w:sz w:val="28"/>
        </w:rPr>
        <w:t>
      Отсутствие качественного мониторинга реализации программ индустриально-инновационного развития приводит к необъективной оценке достигнутых прямых и конечных результатов и эффективности инструментов поддержки. Анализ, проведенный на базе качественного мониторинга, позволит реально определить результативность применяемых инструментов поддержки и пути их дальнейшего совершенствования.</w:t>
      </w:r>
    </w:p>
    <w:bookmarkEnd w:id="322"/>
    <w:bookmarkStart w:name="z352" w:id="323"/>
    <w:p>
      <w:pPr>
        <w:spacing w:after="0"/>
        <w:ind w:left="0"/>
        <w:jc w:val="left"/>
      </w:pPr>
      <w:r>
        <w:rPr>
          <w:rFonts w:ascii="Times New Roman"/>
          <w:b/>
          <w:i w:val="false"/>
          <w:color w:val="000000"/>
        </w:rPr>
        <w:t xml:space="preserve"> 4. Цели, задачи, целевые индикаторы и показатели результатов реализации Программы</w:t>
      </w:r>
    </w:p>
    <w:bookmarkEnd w:id="323"/>
    <w:bookmarkStart w:name="z353" w:id="324"/>
    <w:p>
      <w:pPr>
        <w:spacing w:after="0"/>
        <w:ind w:left="0"/>
        <w:jc w:val="both"/>
      </w:pPr>
      <w:r>
        <w:rPr>
          <w:rFonts w:ascii="Times New Roman"/>
          <w:b w:val="false"/>
          <w:i w:val="false"/>
          <w:color w:val="000000"/>
          <w:sz w:val="28"/>
        </w:rPr>
        <w:t>
      Цель Программы: конкурентоспособная обрабатывающая промышленность на внутреннем и внешних рынках.</w:t>
      </w:r>
    </w:p>
    <w:bookmarkEnd w:id="324"/>
    <w:bookmarkStart w:name="z354" w:id="325"/>
    <w:p>
      <w:pPr>
        <w:spacing w:after="0"/>
        <w:ind w:left="0"/>
        <w:jc w:val="both"/>
      </w:pPr>
      <w:r>
        <w:rPr>
          <w:rFonts w:ascii="Times New Roman"/>
          <w:b w:val="false"/>
          <w:i w:val="false"/>
          <w:color w:val="000000"/>
          <w:sz w:val="28"/>
        </w:rPr>
        <w:t>
      Достижение цели Программы будет измеряться следующими целевыми индикаторами (таблица 1):</w:t>
      </w:r>
    </w:p>
    <w:bookmarkEnd w:id="325"/>
    <w:bookmarkStart w:name="z355" w:id="326"/>
    <w:p>
      <w:pPr>
        <w:spacing w:after="0"/>
        <w:ind w:left="0"/>
        <w:jc w:val="both"/>
      </w:pPr>
      <w:r>
        <w:rPr>
          <w:rFonts w:ascii="Times New Roman"/>
          <w:b w:val="false"/>
          <w:i w:val="false"/>
          <w:color w:val="000000"/>
          <w:sz w:val="28"/>
        </w:rPr>
        <w:t>
      1) реальный рост производительности труда в обрабатывающей промышленности в 1,6 раза к уровню 2018 года;</w:t>
      </w:r>
    </w:p>
    <w:bookmarkEnd w:id="326"/>
    <w:bookmarkStart w:name="z356" w:id="327"/>
    <w:p>
      <w:pPr>
        <w:spacing w:after="0"/>
        <w:ind w:left="0"/>
        <w:jc w:val="both"/>
      </w:pPr>
      <w:r>
        <w:rPr>
          <w:rFonts w:ascii="Times New Roman"/>
          <w:b w:val="false"/>
          <w:i w:val="false"/>
          <w:color w:val="000000"/>
          <w:sz w:val="28"/>
        </w:rPr>
        <w:t>
      2) рост объема экспорта обрабатывающей промышленности в 1,9 раза к уровню 2018 года;</w:t>
      </w:r>
    </w:p>
    <w:bookmarkEnd w:id="327"/>
    <w:bookmarkStart w:name="z357" w:id="328"/>
    <w:p>
      <w:pPr>
        <w:spacing w:after="0"/>
        <w:ind w:left="0"/>
        <w:jc w:val="both"/>
      </w:pPr>
      <w:r>
        <w:rPr>
          <w:rFonts w:ascii="Times New Roman"/>
          <w:b w:val="false"/>
          <w:i w:val="false"/>
          <w:color w:val="000000"/>
          <w:sz w:val="28"/>
        </w:rPr>
        <w:t>
      3) индекс физического объема инвестиций в основной капитал обрабатывающей промышленности в 1,6 раза к уровню 2018 года;</w:t>
      </w:r>
    </w:p>
    <w:bookmarkEnd w:id="328"/>
    <w:bookmarkStart w:name="z358" w:id="329"/>
    <w:p>
      <w:pPr>
        <w:spacing w:after="0"/>
        <w:ind w:left="0"/>
        <w:jc w:val="both"/>
      </w:pPr>
      <w:r>
        <w:rPr>
          <w:rFonts w:ascii="Times New Roman"/>
          <w:b w:val="false"/>
          <w:i w:val="false"/>
          <w:color w:val="000000"/>
          <w:sz w:val="28"/>
        </w:rPr>
        <w:t>
      4) увеличение количества действующих предприятий обрабатывающей промышленности на 1000 человек экономически активного населения в 1,5 раза к уровню 2018 года;</w:t>
      </w:r>
    </w:p>
    <w:bookmarkEnd w:id="329"/>
    <w:bookmarkStart w:name="z359" w:id="330"/>
    <w:p>
      <w:pPr>
        <w:spacing w:after="0"/>
        <w:ind w:left="0"/>
        <w:jc w:val="both"/>
      </w:pPr>
      <w:r>
        <w:rPr>
          <w:rFonts w:ascii="Times New Roman"/>
          <w:b w:val="false"/>
          <w:i w:val="false"/>
          <w:color w:val="000000"/>
          <w:sz w:val="28"/>
        </w:rPr>
        <w:t>
      5) повышение места в Индексе экономической сложности (Гарвард) с 78 до 55 (уровня с -0,31 балла до 0,14 балла).</w:t>
      </w:r>
    </w:p>
    <w:bookmarkEnd w:id="330"/>
    <w:bookmarkStart w:name="z360" w:id="331"/>
    <w:p>
      <w:pPr>
        <w:spacing w:after="0"/>
        <w:ind w:left="0"/>
        <w:jc w:val="both"/>
      </w:pPr>
      <w:r>
        <w:rPr>
          <w:rFonts w:ascii="Times New Roman"/>
          <w:b w:val="false"/>
          <w:i w:val="false"/>
          <w:color w:val="000000"/>
          <w:sz w:val="28"/>
        </w:rPr>
        <w:t>
      Таблица 1. Целевые индикаторы в обрабатывающей промышленности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2"/>
          <w:p>
            <w:pPr>
              <w:spacing w:after="20"/>
              <w:ind w:left="20"/>
              <w:jc w:val="both"/>
            </w:pPr>
            <w:r>
              <w:rPr>
                <w:rFonts w:ascii="Times New Roman"/>
                <w:b w:val="false"/>
                <w:i w:val="false"/>
                <w:color w:val="000000"/>
                <w:sz w:val="20"/>
              </w:rPr>
              <w:t>
№</w:t>
            </w:r>
          </w:p>
          <w:bookmarkEnd w:id="332"/>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3"/>
          <w:p>
            <w:pPr>
              <w:spacing w:after="20"/>
              <w:ind w:left="20"/>
              <w:jc w:val="both"/>
            </w:pPr>
            <w:r>
              <w:rPr>
                <w:rFonts w:ascii="Times New Roman"/>
                <w:b w:val="false"/>
                <w:i w:val="false"/>
                <w:color w:val="000000"/>
                <w:sz w:val="20"/>
              </w:rPr>
              <w:t>
Источник</w:t>
            </w:r>
          </w:p>
          <w:bookmarkEnd w:id="333"/>
          <w:p>
            <w:pPr>
              <w:spacing w:after="20"/>
              <w:ind w:left="20"/>
              <w:jc w:val="both"/>
            </w:pPr>
            <w:r>
              <w:rPr>
                <w:rFonts w:ascii="Times New Roman"/>
                <w:b w:val="false"/>
                <w:i w:val="false"/>
                <w:color w:val="000000"/>
                <w:sz w:val="20"/>
              </w:rPr>
              <w:t>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4"/>
          <w:p>
            <w:pPr>
              <w:spacing w:after="20"/>
              <w:ind w:left="20"/>
              <w:jc w:val="both"/>
            </w:pPr>
            <w:r>
              <w:rPr>
                <w:rFonts w:ascii="Times New Roman"/>
                <w:b w:val="false"/>
                <w:i w:val="false"/>
                <w:color w:val="000000"/>
                <w:sz w:val="20"/>
              </w:rPr>
              <w:t>
2018 год</w:t>
            </w:r>
          </w:p>
          <w:bookmarkEnd w:id="334"/>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производительности труда в обрабатывающей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МИД, МСХ, МЭ, МФ, МТИ, МЦРИАП, акиматы областей, городов Нур-Султан, Алматы и Шымкент, НПП "Атамекен" (по согласованию), АО "НУХ "Байтерек"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2018 году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экспорта обрабатывающей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КГД 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МИД, МСХ, МЭ, МФ, МЦРИАП, акиматы областей, городов Нур-Султан, Алматы и Шымкент, НПП "Атамекен" (по согласованию), АО "НУХ "Байтерек"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2018 году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 инвестиций в основной капитал обрабатывающей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МИИР,МНЭ, МИД, МСХ, МЭ, МФ, МТИ, МЦРИАП, акиматы областей, городов Нур-Султан, Алматы и Шымкент, НПП "Атамекен" (по согласованию), АО "НУХ "Байтерек"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2018 году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действующих предприятий обрабатывающей промышленности на 1000 человек экономически активного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уровню 2018 года, раз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МИД, МСХ, МЭ, МФ, МТИ, МЦРИАП, акиматы областей, городов Нур-Султан, Алматы и Шымкент, НПП "Атамекен" (по согласованию), АО "НУХ "Байтерек"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экономической сложности (Гарвард), место в рейтинге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Гарвардского универститета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5"/>
          <w:p>
            <w:pPr>
              <w:spacing w:after="20"/>
              <w:ind w:left="20"/>
              <w:jc w:val="both"/>
            </w:pPr>
            <w:r>
              <w:rPr>
                <w:rFonts w:ascii="Times New Roman"/>
                <w:b w:val="false"/>
                <w:i w:val="false"/>
                <w:color w:val="000000"/>
                <w:sz w:val="20"/>
              </w:rPr>
              <w:t>
-0,31</w:t>
            </w:r>
          </w:p>
          <w:bookmarkEnd w:id="335"/>
          <w:p>
            <w:pPr>
              <w:spacing w:after="20"/>
              <w:ind w:left="20"/>
              <w:jc w:val="both"/>
            </w:pPr>
            <w:r>
              <w:rPr>
                <w:rFonts w:ascii="Times New Roman"/>
                <w:b w:val="false"/>
                <w:i w:val="false"/>
                <w:color w:val="000000"/>
                <w:sz w:val="20"/>
              </w:rPr>
              <w:t>
(78 место)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6"/>
          <w:p>
            <w:pPr>
              <w:spacing w:after="20"/>
              <w:ind w:left="20"/>
              <w:jc w:val="both"/>
            </w:pPr>
            <w:r>
              <w:rPr>
                <w:rFonts w:ascii="Times New Roman"/>
                <w:b w:val="false"/>
                <w:i w:val="false"/>
                <w:color w:val="000000"/>
                <w:sz w:val="20"/>
              </w:rPr>
              <w:t>
-0,25</w:t>
            </w:r>
          </w:p>
          <w:bookmarkEnd w:id="336"/>
          <w:p>
            <w:pPr>
              <w:spacing w:after="20"/>
              <w:ind w:left="20"/>
              <w:jc w:val="both"/>
            </w:pPr>
            <w:r>
              <w:rPr>
                <w:rFonts w:ascii="Times New Roman"/>
                <w:b w:val="false"/>
                <w:i w:val="false"/>
                <w:color w:val="000000"/>
                <w:sz w:val="20"/>
              </w:rPr>
              <w:t>
(76 место)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7"/>
          <w:p>
            <w:pPr>
              <w:spacing w:after="20"/>
              <w:ind w:left="20"/>
              <w:jc w:val="both"/>
            </w:pPr>
            <w:r>
              <w:rPr>
                <w:rFonts w:ascii="Times New Roman"/>
                <w:b w:val="false"/>
                <w:i w:val="false"/>
                <w:color w:val="000000"/>
                <w:sz w:val="20"/>
              </w:rPr>
              <w:t>
-0,18</w:t>
            </w:r>
          </w:p>
          <w:bookmarkEnd w:id="337"/>
          <w:p>
            <w:pPr>
              <w:spacing w:after="20"/>
              <w:ind w:left="20"/>
              <w:jc w:val="both"/>
            </w:pPr>
            <w:r>
              <w:rPr>
                <w:rFonts w:ascii="Times New Roman"/>
                <w:b w:val="false"/>
                <w:i w:val="false"/>
                <w:color w:val="000000"/>
                <w:sz w:val="20"/>
              </w:rPr>
              <w:t>
(74 место)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8"/>
          <w:p>
            <w:pPr>
              <w:spacing w:after="20"/>
              <w:ind w:left="20"/>
              <w:jc w:val="both"/>
            </w:pPr>
            <w:r>
              <w:rPr>
                <w:rFonts w:ascii="Times New Roman"/>
                <w:b w:val="false"/>
                <w:i w:val="false"/>
                <w:color w:val="000000"/>
                <w:sz w:val="20"/>
              </w:rPr>
              <w:t>
-0,12</w:t>
            </w:r>
          </w:p>
          <w:bookmarkEnd w:id="338"/>
          <w:p>
            <w:pPr>
              <w:spacing w:after="20"/>
              <w:ind w:left="20"/>
              <w:jc w:val="both"/>
            </w:pPr>
            <w:r>
              <w:rPr>
                <w:rFonts w:ascii="Times New Roman"/>
                <w:b w:val="false"/>
                <w:i w:val="false"/>
                <w:color w:val="000000"/>
                <w:sz w:val="20"/>
              </w:rPr>
              <w:t>
(70 место)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9"/>
          <w:p>
            <w:pPr>
              <w:spacing w:after="20"/>
              <w:ind w:left="20"/>
              <w:jc w:val="both"/>
            </w:pPr>
            <w:r>
              <w:rPr>
                <w:rFonts w:ascii="Times New Roman"/>
                <w:b w:val="false"/>
                <w:i w:val="false"/>
                <w:color w:val="000000"/>
                <w:sz w:val="20"/>
              </w:rPr>
              <w:t>
-0,05</w:t>
            </w:r>
          </w:p>
          <w:bookmarkEnd w:id="339"/>
          <w:p>
            <w:pPr>
              <w:spacing w:after="20"/>
              <w:ind w:left="20"/>
              <w:jc w:val="both"/>
            </w:pPr>
            <w:r>
              <w:rPr>
                <w:rFonts w:ascii="Times New Roman"/>
                <w:b w:val="false"/>
                <w:i w:val="false"/>
                <w:color w:val="000000"/>
                <w:sz w:val="20"/>
              </w:rPr>
              <w:t>
(64 место)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0"/>
          <w:p>
            <w:pPr>
              <w:spacing w:after="20"/>
              <w:ind w:left="20"/>
              <w:jc w:val="both"/>
            </w:pPr>
            <w:r>
              <w:rPr>
                <w:rFonts w:ascii="Times New Roman"/>
                <w:b w:val="false"/>
                <w:i w:val="false"/>
                <w:color w:val="000000"/>
                <w:sz w:val="20"/>
              </w:rPr>
              <w:t>
0,01</w:t>
            </w:r>
          </w:p>
          <w:bookmarkEnd w:id="340"/>
          <w:p>
            <w:pPr>
              <w:spacing w:after="20"/>
              <w:ind w:left="20"/>
              <w:jc w:val="both"/>
            </w:pPr>
            <w:r>
              <w:rPr>
                <w:rFonts w:ascii="Times New Roman"/>
                <w:b w:val="false"/>
                <w:i w:val="false"/>
                <w:color w:val="000000"/>
                <w:sz w:val="20"/>
              </w:rPr>
              <w:t>
(61 место)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1"/>
          <w:p>
            <w:pPr>
              <w:spacing w:after="20"/>
              <w:ind w:left="20"/>
              <w:jc w:val="both"/>
            </w:pPr>
            <w:r>
              <w:rPr>
                <w:rFonts w:ascii="Times New Roman"/>
                <w:b w:val="false"/>
                <w:i w:val="false"/>
                <w:color w:val="000000"/>
                <w:sz w:val="20"/>
              </w:rPr>
              <w:t>
0,08</w:t>
            </w:r>
          </w:p>
          <w:bookmarkEnd w:id="341"/>
          <w:p>
            <w:pPr>
              <w:spacing w:after="20"/>
              <w:ind w:left="20"/>
              <w:jc w:val="both"/>
            </w:pPr>
            <w:r>
              <w:rPr>
                <w:rFonts w:ascii="Times New Roman"/>
                <w:b w:val="false"/>
                <w:i w:val="false"/>
                <w:color w:val="000000"/>
                <w:sz w:val="20"/>
              </w:rPr>
              <w:t>
(59 место)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(55 место)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МИИР,МТИ, МНЭ, МИД, МСХ, МЭ, МФ, МЦРИАП, акиматы областей, городов Нур-Султан, Алматы и Шымкент, НПП "Атамекен" (по согласованию)</w:t>
            </w:r>
          </w:p>
        </w:tc>
      </w:tr>
    </w:tbl>
    <w:p>
      <w:pPr>
        <w:spacing w:after="0"/>
        <w:ind w:left="0"/>
        <w:jc w:val="left"/>
      </w:pPr>
      <w:r>
        <w:br/>
      </w:r>
      <w:r>
        <w:rPr>
          <w:rFonts w:ascii="Times New Roman"/>
          <w:b w:val="false"/>
          <w:i w:val="false"/>
          <w:color w:val="000000"/>
          <w:sz w:val="28"/>
        </w:rPr>
        <w:t>
</w:t>
      </w:r>
    </w:p>
    <w:bookmarkStart w:name="z371" w:id="342"/>
    <w:p>
      <w:pPr>
        <w:spacing w:after="0"/>
        <w:ind w:left="0"/>
        <w:jc w:val="both"/>
      </w:pPr>
      <w:r>
        <w:rPr>
          <w:rFonts w:ascii="Times New Roman"/>
          <w:b w:val="false"/>
          <w:i w:val="false"/>
          <w:color w:val="000000"/>
          <w:sz w:val="28"/>
        </w:rPr>
        <w:t xml:space="preserve">
      Цель и целевые индикаторы Программы соответствуют Стратегическому плану развития Республики Казахстан до 2025 года. </w:t>
      </w:r>
    </w:p>
    <w:bookmarkEnd w:id="342"/>
    <w:bookmarkStart w:name="z372" w:id="343"/>
    <w:p>
      <w:pPr>
        <w:spacing w:after="0"/>
        <w:ind w:left="0"/>
        <w:jc w:val="both"/>
      </w:pPr>
      <w:r>
        <w:rPr>
          <w:rFonts w:ascii="Times New Roman"/>
          <w:b w:val="false"/>
          <w:i w:val="false"/>
          <w:color w:val="000000"/>
          <w:sz w:val="28"/>
        </w:rPr>
        <w:t>
      Для достижения поставленной цели необходимо решить 4 ключевые задачи:</w:t>
      </w:r>
    </w:p>
    <w:bookmarkEnd w:id="343"/>
    <w:bookmarkStart w:name="z373" w:id="344"/>
    <w:p>
      <w:pPr>
        <w:spacing w:after="0"/>
        <w:ind w:left="0"/>
        <w:jc w:val="both"/>
      </w:pPr>
      <w:r>
        <w:rPr>
          <w:rFonts w:ascii="Times New Roman"/>
          <w:b w:val="false"/>
          <w:i w:val="false"/>
          <w:color w:val="000000"/>
          <w:sz w:val="28"/>
        </w:rPr>
        <w:t>
      1) углубление индустриализации путем повышения потенциала индустриального предпринимательства.</w:t>
      </w:r>
    </w:p>
    <w:bookmarkEnd w:id="344"/>
    <w:bookmarkStart w:name="z374" w:id="34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7"/>
          <w:p>
            <w:pPr>
              <w:spacing w:after="20"/>
              <w:ind w:left="20"/>
              <w:jc w:val="both"/>
            </w:pPr>
            <w:r>
              <w:rPr>
                <w:rFonts w:ascii="Times New Roman"/>
                <w:b w:val="false"/>
                <w:i w:val="false"/>
                <w:color w:val="000000"/>
                <w:sz w:val="20"/>
              </w:rPr>
              <w:t xml:space="preserve">
Источник </w:t>
            </w:r>
          </w:p>
          <w:bookmarkEnd w:id="347"/>
          <w:p>
            <w:pPr>
              <w:spacing w:after="20"/>
              <w:ind w:left="20"/>
              <w:jc w:val="both"/>
            </w:pPr>
            <w:r>
              <w:rPr>
                <w:rFonts w:ascii="Times New Roman"/>
                <w:b w:val="false"/>
                <w:i w:val="false"/>
                <w:color w:val="000000"/>
                <w:sz w:val="20"/>
              </w:rPr>
              <w:t>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8"/>
          <w:p>
            <w:pPr>
              <w:spacing w:after="20"/>
              <w:ind w:left="20"/>
              <w:jc w:val="both"/>
            </w:pPr>
            <w:r>
              <w:rPr>
                <w:rFonts w:ascii="Times New Roman"/>
                <w:b w:val="false"/>
                <w:i w:val="false"/>
                <w:color w:val="000000"/>
                <w:sz w:val="20"/>
              </w:rPr>
              <w:t>
2018 год</w:t>
            </w:r>
          </w:p>
          <w:bookmarkEnd w:id="348"/>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производства малого среднего бизнеса в обрабатывающей промышленности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3397880,5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5576692,4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6312026,9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7144321,5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МСХ, МФ, МЭ, акиматы областей, городов Нур-Султан, Алматы и Шымкент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тыс. чел.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МСХ, МФ, МЭ, МТСЗН, акиматы областей, городов Нур-Султан, Алматы и Шымкент</w:t>
            </w:r>
          </w:p>
        </w:tc>
      </w:tr>
    </w:tbl>
    <w:p>
      <w:pPr>
        <w:spacing w:after="0"/>
        <w:ind w:left="0"/>
        <w:jc w:val="left"/>
      </w:pPr>
      <w:r>
        <w:br/>
      </w:r>
      <w:r>
        <w:rPr>
          <w:rFonts w:ascii="Times New Roman"/>
          <w:b w:val="false"/>
          <w:i w:val="false"/>
          <w:color w:val="000000"/>
          <w:sz w:val="28"/>
        </w:rPr>
        <w:t>
</w:t>
      </w:r>
    </w:p>
    <w:bookmarkStart w:name="z378" w:id="349"/>
    <w:p>
      <w:pPr>
        <w:spacing w:after="0"/>
        <w:ind w:left="0"/>
        <w:jc w:val="both"/>
      </w:pPr>
      <w:r>
        <w:rPr>
          <w:rFonts w:ascii="Times New Roman"/>
          <w:b w:val="false"/>
          <w:i w:val="false"/>
          <w:color w:val="000000"/>
          <w:sz w:val="28"/>
        </w:rPr>
        <w:t>
      2) увеличение объемов производства и расширение номенклатуры обработанных товаров, пользующихся спросом на внутреннем и внешних рынках.</w:t>
      </w:r>
    </w:p>
    <w:bookmarkEnd w:id="349"/>
    <w:bookmarkStart w:name="z379" w:id="350"/>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51"/>
          <w:p>
            <w:pPr>
              <w:spacing w:after="20"/>
              <w:ind w:left="20"/>
              <w:jc w:val="both"/>
            </w:pPr>
            <w:r>
              <w:rPr>
                <w:rFonts w:ascii="Times New Roman"/>
                <w:b w:val="false"/>
                <w:i w:val="false"/>
                <w:color w:val="000000"/>
                <w:sz w:val="20"/>
              </w:rPr>
              <w:t>
№</w:t>
            </w:r>
          </w:p>
          <w:bookmarkEnd w:id="351"/>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2"/>
          <w:p>
            <w:pPr>
              <w:spacing w:after="20"/>
              <w:ind w:left="20"/>
              <w:jc w:val="both"/>
            </w:pPr>
            <w:r>
              <w:rPr>
                <w:rFonts w:ascii="Times New Roman"/>
                <w:b w:val="false"/>
                <w:i w:val="false"/>
                <w:color w:val="000000"/>
                <w:sz w:val="20"/>
              </w:rPr>
              <w:t>
Источник</w:t>
            </w:r>
          </w:p>
          <w:bookmarkEnd w:id="352"/>
          <w:p>
            <w:pPr>
              <w:spacing w:after="20"/>
              <w:ind w:left="20"/>
              <w:jc w:val="both"/>
            </w:pPr>
            <w:r>
              <w:rPr>
                <w:rFonts w:ascii="Times New Roman"/>
                <w:b w:val="false"/>
                <w:i w:val="false"/>
                <w:color w:val="000000"/>
                <w:sz w:val="20"/>
              </w:rPr>
              <w:t>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3"/>
          <w:p>
            <w:pPr>
              <w:spacing w:after="20"/>
              <w:ind w:left="20"/>
              <w:jc w:val="both"/>
            </w:pPr>
            <w:r>
              <w:rPr>
                <w:rFonts w:ascii="Times New Roman"/>
                <w:b w:val="false"/>
                <w:i w:val="false"/>
                <w:color w:val="000000"/>
                <w:sz w:val="20"/>
              </w:rPr>
              <w:t>
2018 год</w:t>
            </w:r>
          </w:p>
          <w:bookmarkEnd w:id="353"/>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экспорта товаров средней и высокой технологической сложности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 КГД 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МСХ, МЭ, МЦРИАП, МНЭ, МФ, акиматы областей, городов Нур-Султан, Алматы и Шымкент, АО "НУХ "Байтерек"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меры государственного стимулирования по продвижению отечественных обработанных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4"/>
          <w:p>
            <w:pPr>
              <w:spacing w:after="20"/>
              <w:ind w:left="20"/>
              <w:jc w:val="both"/>
            </w:pPr>
            <w:r>
              <w:rPr>
                <w:rFonts w:ascii="Times New Roman"/>
                <w:b w:val="false"/>
                <w:i w:val="false"/>
                <w:color w:val="000000"/>
                <w:sz w:val="20"/>
              </w:rPr>
              <w:t>
МИИР, МТИ,</w:t>
            </w:r>
          </w:p>
          <w:bookmarkEnd w:id="354"/>
          <w:p>
            <w:pPr>
              <w:spacing w:after="20"/>
              <w:ind w:left="20"/>
              <w:jc w:val="both"/>
            </w:pPr>
            <w:r>
              <w:rPr>
                <w:rFonts w:ascii="Times New Roman"/>
                <w:b w:val="false"/>
                <w:i w:val="false"/>
                <w:color w:val="000000"/>
                <w:sz w:val="20"/>
              </w:rPr>
              <w:t>
национальный институт развития в области развития и продвижения экспорта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на территории специальных экономических зон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 акиматы областей, городов Нур-Султан, Алматы и Шымкент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получивших меры государственного стимулирования по продвижению обработанных товаров, работ и услуг на внутреннем рынке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получивших меры государственного стимулирования, направленных на повышение производительности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r>
    </w:tbl>
    <w:p>
      <w:pPr>
        <w:spacing w:after="0"/>
        <w:ind w:left="0"/>
        <w:jc w:val="left"/>
      </w:pPr>
      <w:r>
        <w:br/>
      </w:r>
      <w:r>
        <w:rPr>
          <w:rFonts w:ascii="Times New Roman"/>
          <w:b w:val="false"/>
          <w:i w:val="false"/>
          <w:color w:val="000000"/>
          <w:sz w:val="28"/>
        </w:rPr>
        <w:t>
</w:t>
      </w:r>
    </w:p>
    <w:bookmarkStart w:name="z384" w:id="355"/>
    <w:p>
      <w:pPr>
        <w:spacing w:after="0"/>
        <w:ind w:left="0"/>
        <w:jc w:val="both"/>
      </w:pPr>
      <w:r>
        <w:rPr>
          <w:rFonts w:ascii="Times New Roman"/>
          <w:b w:val="false"/>
          <w:i w:val="false"/>
          <w:color w:val="000000"/>
          <w:sz w:val="28"/>
        </w:rPr>
        <w:t>
      3) увеличение промышленных мощностей посредством стимулирования развития базовых производств и реализации стратегических проектов.</w:t>
      </w:r>
    </w:p>
    <w:bookmarkEnd w:id="355"/>
    <w:bookmarkStart w:name="z385" w:id="356"/>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7"/>
          <w:p>
            <w:pPr>
              <w:spacing w:after="20"/>
              <w:ind w:left="20"/>
              <w:jc w:val="both"/>
            </w:pPr>
            <w:r>
              <w:rPr>
                <w:rFonts w:ascii="Times New Roman"/>
                <w:b w:val="false"/>
                <w:i w:val="false"/>
                <w:color w:val="000000"/>
                <w:sz w:val="20"/>
              </w:rPr>
              <w:t>
№</w:t>
            </w:r>
          </w:p>
          <w:bookmarkEnd w:id="357"/>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8"/>
          <w:p>
            <w:pPr>
              <w:spacing w:after="20"/>
              <w:ind w:left="20"/>
              <w:jc w:val="both"/>
            </w:pPr>
            <w:r>
              <w:rPr>
                <w:rFonts w:ascii="Times New Roman"/>
                <w:b w:val="false"/>
                <w:i w:val="false"/>
                <w:color w:val="000000"/>
                <w:sz w:val="20"/>
              </w:rPr>
              <w:t xml:space="preserve">
Источник </w:t>
            </w:r>
          </w:p>
          <w:bookmarkEnd w:id="358"/>
          <w:p>
            <w:pPr>
              <w:spacing w:after="20"/>
              <w:ind w:left="20"/>
              <w:jc w:val="both"/>
            </w:pPr>
            <w:r>
              <w:rPr>
                <w:rFonts w:ascii="Times New Roman"/>
                <w:b w:val="false"/>
                <w:i w:val="false"/>
                <w:color w:val="000000"/>
                <w:sz w:val="20"/>
              </w:rPr>
              <w:t>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9"/>
          <w:p>
            <w:pPr>
              <w:spacing w:after="20"/>
              <w:ind w:left="20"/>
              <w:jc w:val="both"/>
            </w:pPr>
            <w:r>
              <w:rPr>
                <w:rFonts w:ascii="Times New Roman"/>
                <w:b w:val="false"/>
                <w:i w:val="false"/>
                <w:color w:val="000000"/>
                <w:sz w:val="20"/>
              </w:rPr>
              <w:t>
2018 год</w:t>
            </w:r>
          </w:p>
          <w:bookmarkEnd w:id="359"/>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в базовых отраслях*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МНЭ, МФ, акиматы областей, городов Нур-Султан, Алматы и Шымкент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валовой добавленной стоимости в обрабатывающей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2018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МНЭ, МФ, акиматы областей, городов Нур-Султан, Алматы и Шымкент</w:t>
            </w:r>
          </w:p>
        </w:tc>
      </w:tr>
    </w:tbl>
    <w:bookmarkStart w:name="z389" w:id="360"/>
    <w:p>
      <w:pPr>
        <w:spacing w:after="0"/>
        <w:ind w:left="0"/>
        <w:jc w:val="both"/>
      </w:pPr>
      <w:r>
        <w:rPr>
          <w:rFonts w:ascii="Times New Roman"/>
          <w:b w:val="false"/>
          <w:i w:val="false"/>
          <w:color w:val="000000"/>
          <w:sz w:val="28"/>
        </w:rPr>
        <w:t xml:space="preserve">
      Примечание: </w:t>
      </w:r>
    </w:p>
    <w:bookmarkEnd w:id="360"/>
    <w:bookmarkStart w:name="z390" w:id="361"/>
    <w:p>
      <w:pPr>
        <w:spacing w:after="0"/>
        <w:ind w:left="0"/>
        <w:jc w:val="both"/>
      </w:pPr>
      <w:r>
        <w:rPr>
          <w:rFonts w:ascii="Times New Roman"/>
          <w:b w:val="false"/>
          <w:i w:val="false"/>
          <w:color w:val="000000"/>
          <w:sz w:val="28"/>
        </w:rPr>
        <w:t>
      * Под базовыми отраслями понимаются отрасли обрабатывающей промышленности, деятельность которых направлена на обработку сырьевой продукции для последующего потребления в процессе производства продукции более высоких переделов.</w:t>
      </w:r>
    </w:p>
    <w:bookmarkEnd w:id="361"/>
    <w:bookmarkStart w:name="z391" w:id="362"/>
    <w:p>
      <w:pPr>
        <w:spacing w:after="0"/>
        <w:ind w:left="0"/>
        <w:jc w:val="both"/>
      </w:pPr>
      <w:r>
        <w:rPr>
          <w:rFonts w:ascii="Times New Roman"/>
          <w:b w:val="false"/>
          <w:i w:val="false"/>
          <w:color w:val="000000"/>
          <w:sz w:val="28"/>
        </w:rPr>
        <w:t>
      4) технологическое развитие и цифровизация отраслей обрабатывающей промышленности.</w:t>
      </w:r>
    </w:p>
    <w:bookmarkEnd w:id="362"/>
    <w:bookmarkStart w:name="z392" w:id="363"/>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5"/>
          <w:p>
            <w:pPr>
              <w:spacing w:after="20"/>
              <w:ind w:left="20"/>
              <w:jc w:val="both"/>
            </w:pPr>
            <w:r>
              <w:rPr>
                <w:rFonts w:ascii="Times New Roman"/>
                <w:b w:val="false"/>
                <w:i w:val="false"/>
                <w:color w:val="000000"/>
                <w:sz w:val="20"/>
              </w:rPr>
              <w:t>
Источник</w:t>
            </w:r>
          </w:p>
          <w:bookmarkEnd w:id="365"/>
          <w:p>
            <w:pPr>
              <w:spacing w:after="20"/>
              <w:ind w:left="20"/>
              <w:jc w:val="both"/>
            </w:pPr>
            <w:r>
              <w:rPr>
                <w:rFonts w:ascii="Times New Roman"/>
                <w:b w:val="false"/>
                <w:i w:val="false"/>
                <w:color w:val="000000"/>
                <w:sz w:val="20"/>
              </w:rPr>
              <w:t>
информации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6"/>
          <w:p>
            <w:pPr>
              <w:spacing w:after="20"/>
              <w:ind w:left="20"/>
              <w:jc w:val="both"/>
            </w:pPr>
            <w:r>
              <w:rPr>
                <w:rFonts w:ascii="Times New Roman"/>
                <w:b w:val="false"/>
                <w:i w:val="false"/>
                <w:color w:val="000000"/>
                <w:sz w:val="20"/>
              </w:rPr>
              <w:t>
2018 год</w:t>
            </w:r>
          </w:p>
          <w:bookmarkEnd w:id="366"/>
          <w:p>
            <w:pPr>
              <w:spacing w:after="20"/>
              <w:ind w:left="20"/>
              <w:jc w:val="both"/>
            </w:pPr>
            <w:r>
              <w:rPr>
                <w:rFonts w:ascii="Times New Roman"/>
                <w:b w:val="false"/>
                <w:i w:val="false"/>
                <w:color w:val="000000"/>
                <w:sz w:val="20"/>
              </w:rPr>
              <w:t>
(факт)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 (оценка)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крупных и средних предприятий в обрабатывающей промышленности, использующих цифровые технологии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МСХ, МЭ, АО "КЦИЭ "QazIndustry"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инновационно-активных предприятий обрабатывающей промышленности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7"/>
          <w:p>
            <w:pPr>
              <w:spacing w:after="20"/>
              <w:ind w:left="20"/>
              <w:jc w:val="both"/>
            </w:pPr>
            <w:r>
              <w:rPr>
                <w:rFonts w:ascii="Times New Roman"/>
                <w:b w:val="false"/>
                <w:i w:val="false"/>
                <w:color w:val="000000"/>
                <w:sz w:val="20"/>
              </w:rPr>
              <w:t>
МИИР, МЦРИАП, МСХ, МЭ, МФ,</w:t>
            </w:r>
          </w:p>
          <w:bookmarkEnd w:id="367"/>
          <w:p>
            <w:pPr>
              <w:spacing w:after="20"/>
              <w:ind w:left="20"/>
              <w:jc w:val="both"/>
            </w:pPr>
            <w:r>
              <w:rPr>
                <w:rFonts w:ascii="Times New Roman"/>
                <w:b w:val="false"/>
                <w:i w:val="false"/>
                <w:color w:val="000000"/>
                <w:sz w:val="20"/>
              </w:rPr>
              <w:t>
акиматы областей, городов Нур-Султан, Алматы и Шымкент, АО "НУХ "Байтерек" (по согласованию)</w:t>
            </w:r>
          </w:p>
        </w:tc>
      </w:tr>
    </w:tbl>
    <w:p>
      <w:pPr>
        <w:spacing w:after="0"/>
        <w:ind w:left="0"/>
        <w:jc w:val="left"/>
      </w:pPr>
      <w:r>
        <w:br/>
      </w:r>
      <w:r>
        <w:rPr>
          <w:rFonts w:ascii="Times New Roman"/>
          <w:b w:val="false"/>
          <w:i w:val="false"/>
          <w:color w:val="000000"/>
          <w:sz w:val="28"/>
        </w:rPr>
        <w:t>
</w:t>
      </w:r>
    </w:p>
    <w:bookmarkStart w:name="z397" w:id="368"/>
    <w:p>
      <w:pPr>
        <w:spacing w:after="0"/>
        <w:ind w:left="0"/>
        <w:jc w:val="left"/>
      </w:pPr>
      <w:r>
        <w:rPr>
          <w:rFonts w:ascii="Times New Roman"/>
          <w:b/>
          <w:i w:val="false"/>
          <w:color w:val="000000"/>
        </w:rPr>
        <w:t xml:space="preserve"> 5. Основные направления, пути достижения поставленных целей Программы и соответствующие меры</w:t>
      </w:r>
    </w:p>
    <w:bookmarkEnd w:id="368"/>
    <w:bookmarkStart w:name="z398" w:id="369"/>
    <w:p>
      <w:pPr>
        <w:spacing w:after="0"/>
        <w:ind w:left="0"/>
        <w:jc w:val="both"/>
      </w:pPr>
      <w:r>
        <w:rPr>
          <w:rFonts w:ascii="Times New Roman"/>
          <w:b w:val="false"/>
          <w:i w:val="false"/>
          <w:color w:val="000000"/>
          <w:sz w:val="28"/>
        </w:rPr>
        <w:t>
      Политика индустриально-инновационного развития Республики Казахстан на 2020-2025 годы сохранит преемственность и будет сфокусирована на дальнейшем развитии обрабатывающей промышленности с учетом долгосрочной политики, заложенной в Стратегическом плане развития Республики Казахстан до 2025 года.</w:t>
      </w:r>
    </w:p>
    <w:bookmarkEnd w:id="369"/>
    <w:bookmarkStart w:name="z399" w:id="370"/>
    <w:p>
      <w:pPr>
        <w:spacing w:after="0"/>
        <w:ind w:left="0"/>
        <w:jc w:val="both"/>
      </w:pPr>
      <w:r>
        <w:rPr>
          <w:rFonts w:ascii="Times New Roman"/>
          <w:b w:val="false"/>
          <w:i w:val="false"/>
          <w:color w:val="000000"/>
          <w:sz w:val="28"/>
        </w:rPr>
        <w:t>
      Показателями устойчивого и качественного развития обрабатывающей промышленности станут рост производительности и качества с ориентацией на экспорт товаров и услуг с высокой добавленной стоимостью для усиления конкурентных позиций Казахстана на глобальном рынке.</w:t>
      </w:r>
    </w:p>
    <w:bookmarkEnd w:id="370"/>
    <w:bookmarkStart w:name="z400" w:id="371"/>
    <w:p>
      <w:pPr>
        <w:spacing w:after="0"/>
        <w:ind w:left="0"/>
        <w:jc w:val="both"/>
      </w:pPr>
      <w:r>
        <w:rPr>
          <w:rFonts w:ascii="Times New Roman"/>
          <w:b w:val="false"/>
          <w:i w:val="false"/>
          <w:color w:val="000000"/>
          <w:sz w:val="28"/>
        </w:rPr>
        <w:t>
      Применяемые меры и механизмы государственной политики будут ориентированы на создание стимулов для достижения международной конкурентоспособности казахстанских товаров (работ, услуг).</w:t>
      </w:r>
    </w:p>
    <w:bookmarkEnd w:id="371"/>
    <w:bookmarkStart w:name="z401" w:id="372"/>
    <w:p>
      <w:pPr>
        <w:spacing w:after="0"/>
        <w:ind w:left="0"/>
        <w:jc w:val="both"/>
      </w:pPr>
      <w:r>
        <w:rPr>
          <w:rFonts w:ascii="Times New Roman"/>
          <w:b w:val="false"/>
          <w:i w:val="false"/>
          <w:color w:val="000000"/>
          <w:sz w:val="28"/>
        </w:rPr>
        <w:t>
      В целях достижения цели и задач Программы индустриально-инновационная политика будет предусматривать следующие основные направления:</w:t>
      </w:r>
    </w:p>
    <w:bookmarkEnd w:id="372"/>
    <w:bookmarkStart w:name="z402" w:id="373"/>
    <w:p>
      <w:pPr>
        <w:spacing w:after="0"/>
        <w:ind w:left="0"/>
        <w:jc w:val="both"/>
      </w:pPr>
      <w:r>
        <w:rPr>
          <w:rFonts w:ascii="Times New Roman"/>
          <w:b w:val="false"/>
          <w:i w:val="false"/>
          <w:color w:val="000000"/>
          <w:sz w:val="28"/>
        </w:rPr>
        <w:t>
      1. Дальнейшее создание системных условий для устойчивого развития конкурентных преимуществ в обрабатывающей промышленности. Усилия будут направлены на проведение проактивной торговой политики, развитие рыночной и инновационной среды, системы трансфера технологий, качественной промышленной и цифровой инфраструктуры, человеческого капитала, центров компетенций, испытательной и сертификационной инфраструктуры.</w:t>
      </w:r>
    </w:p>
    <w:bookmarkEnd w:id="373"/>
    <w:bookmarkStart w:name="z403" w:id="374"/>
    <w:p>
      <w:pPr>
        <w:spacing w:after="0"/>
        <w:ind w:left="0"/>
        <w:jc w:val="both"/>
      </w:pPr>
      <w:r>
        <w:rPr>
          <w:rFonts w:ascii="Times New Roman"/>
          <w:b w:val="false"/>
          <w:i w:val="false"/>
          <w:color w:val="000000"/>
          <w:sz w:val="28"/>
        </w:rPr>
        <w:t>
      2. Фокусированное стимулирование эффективных предприятий. Эффективность будет измеряться способностью к устойчивой конкуренции на внешних рынках. В рамках данного направления будет оказано содействие переходу предприятий к модели экспортоориентированного развития и создания более привлекательных условий.</w:t>
      </w:r>
    </w:p>
    <w:bookmarkEnd w:id="374"/>
    <w:bookmarkStart w:name="z404" w:id="375"/>
    <w:p>
      <w:pPr>
        <w:spacing w:after="0"/>
        <w:ind w:left="0"/>
        <w:jc w:val="both"/>
      </w:pPr>
      <w:r>
        <w:rPr>
          <w:rFonts w:ascii="Times New Roman"/>
          <w:b w:val="false"/>
          <w:i w:val="false"/>
          <w:color w:val="000000"/>
          <w:sz w:val="28"/>
        </w:rPr>
        <w:t>
      3. Повышение эффективности системы стимулирования индустриально-инновационной деятельности путем более точной настройки процессов координации, финансирования и мониторинга.</w:t>
      </w:r>
    </w:p>
    <w:bookmarkEnd w:id="375"/>
    <w:bookmarkStart w:name="z405" w:id="376"/>
    <w:p>
      <w:pPr>
        <w:spacing w:after="0"/>
        <w:ind w:left="0"/>
        <w:jc w:val="both"/>
      </w:pPr>
      <w:r>
        <w:rPr>
          <w:rFonts w:ascii="Times New Roman"/>
          <w:b w:val="false"/>
          <w:i w:val="false"/>
          <w:color w:val="000000"/>
          <w:sz w:val="28"/>
        </w:rPr>
        <w:t>
      При проведении системной и стимулирующей политик развития субъектов индустриально-инновационной деятельности будут учитываться обязательства Республики Казахстан в рамках членства в международных экономических организациях.</w:t>
      </w:r>
    </w:p>
    <w:bookmarkEnd w:id="376"/>
    <w:bookmarkStart w:name="z406" w:id="377"/>
    <w:p>
      <w:pPr>
        <w:spacing w:after="0"/>
        <w:ind w:left="0"/>
        <w:jc w:val="both"/>
      </w:pPr>
      <w:r>
        <w:rPr>
          <w:rFonts w:ascii="Times New Roman"/>
          <w:b w:val="false"/>
          <w:i w:val="false"/>
          <w:color w:val="000000"/>
          <w:sz w:val="28"/>
        </w:rPr>
        <w:t>
      1. Дальнейшее создание системных условий для устойчивого развития конкурентных преимуществ в обрабатывающей промышленности</w:t>
      </w:r>
    </w:p>
    <w:bookmarkEnd w:id="377"/>
    <w:bookmarkStart w:name="z407" w:id="378"/>
    <w:p>
      <w:pPr>
        <w:spacing w:after="0"/>
        <w:ind w:left="0"/>
        <w:jc w:val="both"/>
      </w:pPr>
      <w:r>
        <w:rPr>
          <w:rFonts w:ascii="Times New Roman"/>
          <w:b w:val="false"/>
          <w:i w:val="false"/>
          <w:color w:val="000000"/>
          <w:sz w:val="28"/>
        </w:rPr>
        <w:t>
      Системные меры государственного стимулирования будут выстроены в соответствии с целью и задачами Программы и направлены на устойчивое развитие конкурентных преимуществ и экспортных возможностей субъектов индустриально-инновационной деятельности.</w:t>
      </w:r>
    </w:p>
    <w:bookmarkEnd w:id="378"/>
    <w:bookmarkStart w:name="z408" w:id="379"/>
    <w:p>
      <w:pPr>
        <w:spacing w:after="0"/>
        <w:ind w:left="0"/>
        <w:jc w:val="both"/>
      </w:pPr>
      <w:r>
        <w:rPr>
          <w:rFonts w:ascii="Times New Roman"/>
          <w:b w:val="false"/>
          <w:i w:val="false"/>
          <w:color w:val="000000"/>
          <w:sz w:val="28"/>
        </w:rPr>
        <w:t>
      Системные меры стимулирования в рамках Программы будут направлены на содействие продвижения экспорта, техническое регулирование, метрологию и стандартизацию, улучшение инвестиционного климата в обрабатывающем секторе, развитие технологий и инноваций, развитие промышленной и цифровой инфраструктуры, торгово-промышленную и интеграционную политику (Евразийский экономический союз, Всемирная торговая организация) с учетом международных обязательств Республики Казахстан, развитие внутреннего рынка и др.</w:t>
      </w:r>
    </w:p>
    <w:bookmarkEnd w:id="379"/>
    <w:bookmarkStart w:name="z409" w:id="380"/>
    <w:p>
      <w:pPr>
        <w:spacing w:after="0"/>
        <w:ind w:left="0"/>
        <w:jc w:val="both"/>
      </w:pPr>
      <w:r>
        <w:rPr>
          <w:rFonts w:ascii="Times New Roman"/>
          <w:b w:val="false"/>
          <w:i w:val="false"/>
          <w:color w:val="000000"/>
          <w:sz w:val="28"/>
        </w:rPr>
        <w:t>
      1.1. Развитие и продвижение экспорта</w:t>
      </w:r>
    </w:p>
    <w:bookmarkEnd w:id="380"/>
    <w:bookmarkStart w:name="z410" w:id="381"/>
    <w:p>
      <w:pPr>
        <w:spacing w:after="0"/>
        <w:ind w:left="0"/>
        <w:jc w:val="both"/>
      </w:pPr>
      <w:r>
        <w:rPr>
          <w:rFonts w:ascii="Times New Roman"/>
          <w:b w:val="false"/>
          <w:i w:val="false"/>
          <w:color w:val="000000"/>
          <w:sz w:val="28"/>
        </w:rPr>
        <w:t>
      В рамках данного направления будут приняты следующие меры:</w:t>
      </w:r>
    </w:p>
    <w:bookmarkEnd w:id="381"/>
    <w:bookmarkStart w:name="z411" w:id="382"/>
    <w:p>
      <w:pPr>
        <w:spacing w:after="0"/>
        <w:ind w:left="0"/>
        <w:jc w:val="both"/>
      </w:pPr>
      <w:r>
        <w:rPr>
          <w:rFonts w:ascii="Times New Roman"/>
          <w:b w:val="false"/>
          <w:i w:val="false"/>
          <w:color w:val="000000"/>
          <w:sz w:val="28"/>
        </w:rPr>
        <w:t>
      1) Усиление механизмов реализации государственной политики в области стимулирования экспорта продукции обрабатывающей промышленности.</w:t>
      </w:r>
    </w:p>
    <w:bookmarkEnd w:id="382"/>
    <w:bookmarkStart w:name="z412" w:id="383"/>
    <w:p>
      <w:pPr>
        <w:spacing w:after="0"/>
        <w:ind w:left="0"/>
        <w:jc w:val="both"/>
      </w:pPr>
      <w:r>
        <w:rPr>
          <w:rFonts w:ascii="Times New Roman"/>
          <w:b w:val="false"/>
          <w:i w:val="false"/>
          <w:color w:val="000000"/>
          <w:sz w:val="28"/>
        </w:rPr>
        <w:t>
      Будут обеспечены координация и взаимодействие многоуровневой системы поддержки обработанного экспорта на всех этапах реализации экспортной политики, включая развитие экспортного потенциала, снижение операционных затрат на осуществление экспортно-импортных операций, развитие торгово-экспортной инфраструктуры и содействие развитию экспортоориентированных предприятий в соответствии с нормами международных правил.</w:t>
      </w:r>
    </w:p>
    <w:bookmarkEnd w:id="383"/>
    <w:bookmarkStart w:name="z413" w:id="384"/>
    <w:p>
      <w:pPr>
        <w:spacing w:after="0"/>
        <w:ind w:left="0"/>
        <w:jc w:val="both"/>
      </w:pPr>
      <w:r>
        <w:rPr>
          <w:rFonts w:ascii="Times New Roman"/>
          <w:b w:val="false"/>
          <w:i w:val="false"/>
          <w:color w:val="000000"/>
          <w:sz w:val="28"/>
        </w:rPr>
        <w:t>
      Акцент на активное вовлечение местных исполнительных органов в развитие внешнеэкономических связей будет способствовать повышению региональной экспортной компетенции и формированию региональных экосистем развития и стимулирования экспортного потенциала. На базе местных исполнительных органов будут сформированы региональные центры координации по продвижению экспорта с применением мер государственного стимулирования, эффективных механизмов и инструментов поддержки экспорта. Сформированная таким образом полноценная региональная инфраструктура внешнеэкономической деятельности обеспечит рост числа экспортеров и объемов обработанного экспорта.</w:t>
      </w:r>
    </w:p>
    <w:bookmarkEnd w:id="384"/>
    <w:bookmarkStart w:name="z414" w:id="385"/>
    <w:p>
      <w:pPr>
        <w:spacing w:after="0"/>
        <w:ind w:left="0"/>
        <w:jc w:val="both"/>
      </w:pPr>
      <w:r>
        <w:rPr>
          <w:rFonts w:ascii="Times New Roman"/>
          <w:b w:val="false"/>
          <w:i w:val="false"/>
          <w:color w:val="000000"/>
          <w:sz w:val="28"/>
        </w:rPr>
        <w:t>
      Гибкая система координации деятельности центральных и местных исполнительных органов, квазигосударственных и негосударственных структур, выстроенная в рамках межведомственного координационного взаимодействия, и ее постоянное совершенствование позволят оперативно реагировать на изменяющиеся тенденции в мировой и региональной торговле и, впоследствии, формировать комплексные и конкретные меры стимулирования экспортеров как внутри страны, так и на целевых рынках.</w:t>
      </w:r>
    </w:p>
    <w:bookmarkEnd w:id="385"/>
    <w:bookmarkStart w:name="z415" w:id="386"/>
    <w:p>
      <w:pPr>
        <w:spacing w:after="0"/>
        <w:ind w:left="0"/>
        <w:jc w:val="both"/>
      </w:pPr>
      <w:r>
        <w:rPr>
          <w:rFonts w:ascii="Times New Roman"/>
          <w:b w:val="false"/>
          <w:i w:val="false"/>
          <w:color w:val="000000"/>
          <w:sz w:val="28"/>
        </w:rPr>
        <w:t>
      В целях обеспечения конструктивного диалога с бизнесом и его информирования о масштабах и видах государственного стимулирования деятельность отраслевых и региональных бизнес-объединений, консолидировано представляющих интересы отечественных экспортоориентированных компаний, будет осуществляться по аналогичному принципу координации.</w:t>
      </w:r>
    </w:p>
    <w:bookmarkEnd w:id="386"/>
    <w:bookmarkStart w:name="z416" w:id="387"/>
    <w:p>
      <w:pPr>
        <w:spacing w:after="0"/>
        <w:ind w:left="0"/>
        <w:jc w:val="both"/>
      </w:pPr>
      <w:r>
        <w:rPr>
          <w:rFonts w:ascii="Times New Roman"/>
          <w:b w:val="false"/>
          <w:i w:val="false"/>
          <w:color w:val="000000"/>
          <w:sz w:val="28"/>
        </w:rPr>
        <w:t>
      При этом, постоянный контакт государства с экспортерами будет обеспечиваться национальным институтом развития в области развития и продвижения экспорта, который будет способствовать формированию общенациональной компетенции и институциональной памяти в стране. Меры внешнеторговой деятельности в частях, затрагивающих интересы предпринимателей, будут согласовываться с бизнес-сообществом посредством участия последних в работе региональных экспортных советов и отраслевых ассоциаций.</w:t>
      </w:r>
    </w:p>
    <w:bookmarkEnd w:id="387"/>
    <w:bookmarkStart w:name="z417" w:id="388"/>
    <w:p>
      <w:pPr>
        <w:spacing w:after="0"/>
        <w:ind w:left="0"/>
        <w:jc w:val="both"/>
      </w:pPr>
      <w:r>
        <w:rPr>
          <w:rFonts w:ascii="Times New Roman"/>
          <w:b w:val="false"/>
          <w:i w:val="false"/>
          <w:color w:val="000000"/>
          <w:sz w:val="28"/>
        </w:rPr>
        <w:t>
      В рамках Программы будет проведено исследование возможности встраивания в глобальные цепочки создания стоимости производимых или потенциальных для производства товаров обрабатывающей промышленности в Республике Казахстан. Для этого будет проведен анализ межфирменных трансграничных операций ТНК, связанных с производством готовых товаров, для которых могут быть использованы промежуточные товары отечественного производства. По итогам данной работы будет проводиться работа по точечному привлечению данных ТНК в Казахстан. По итогам данной работы будет сформирован список целевых ТНК, который будет направлен уполномоченному органу по инвестициям для дальнейшего привлечения и создания уникальных условий в рамках реализации крупных проектов, предполагающих вхождение в глобальные цепочки создания стоимости.</w:t>
      </w:r>
    </w:p>
    <w:bookmarkEnd w:id="388"/>
    <w:bookmarkStart w:name="z418" w:id="389"/>
    <w:p>
      <w:pPr>
        <w:spacing w:after="0"/>
        <w:ind w:left="0"/>
        <w:jc w:val="both"/>
      </w:pPr>
      <w:r>
        <w:rPr>
          <w:rFonts w:ascii="Times New Roman"/>
          <w:b w:val="false"/>
          <w:i w:val="false"/>
          <w:color w:val="000000"/>
          <w:sz w:val="28"/>
        </w:rPr>
        <w:t>
      Акционерное общество "Национальный управляющий холдинг "Байтерек" продолжит вести последовательные и согласованные действия по оказанию финансовых мер стимулирования экспорта с учетом международных обязательств страны.</w:t>
      </w:r>
    </w:p>
    <w:bookmarkEnd w:id="389"/>
    <w:bookmarkStart w:name="z419" w:id="390"/>
    <w:p>
      <w:pPr>
        <w:spacing w:after="0"/>
        <w:ind w:left="0"/>
        <w:jc w:val="both"/>
      </w:pPr>
      <w:r>
        <w:rPr>
          <w:rFonts w:ascii="Times New Roman"/>
          <w:b w:val="false"/>
          <w:i w:val="false"/>
          <w:color w:val="000000"/>
          <w:sz w:val="28"/>
        </w:rPr>
        <w:t>
      Будет продолжена на постоянной основе работа Совета по экспортной политике – высшего межведомственного консультативного органа. Совет по экспортной политике в рамках своих полномочий выполняет функции по формированию стратегических целей и задач экспортной политики для повышения конкурентоспособности государства на международных рынках.</w:t>
      </w:r>
    </w:p>
    <w:bookmarkEnd w:id="390"/>
    <w:bookmarkStart w:name="z420" w:id="391"/>
    <w:p>
      <w:pPr>
        <w:spacing w:after="0"/>
        <w:ind w:left="0"/>
        <w:jc w:val="both"/>
      </w:pPr>
      <w:r>
        <w:rPr>
          <w:rFonts w:ascii="Times New Roman"/>
          <w:b w:val="false"/>
          <w:i w:val="false"/>
          <w:color w:val="000000"/>
          <w:sz w:val="28"/>
        </w:rPr>
        <w:t>
      Экспорт должен стать одним из основных критериев при определении эффективности и конкурентоспособности отечественных предприятий. Предполагается использовать дифференцированный подход по предоставлению мер стимулирования в зависимости от степени подготовки компании, как на ранних этапах, так и в более зрелой стадии.</w:t>
      </w:r>
    </w:p>
    <w:bookmarkEnd w:id="391"/>
    <w:bookmarkStart w:name="z421" w:id="392"/>
    <w:p>
      <w:pPr>
        <w:spacing w:after="0"/>
        <w:ind w:left="0"/>
        <w:jc w:val="both"/>
      </w:pPr>
      <w:r>
        <w:rPr>
          <w:rFonts w:ascii="Times New Roman"/>
          <w:b w:val="false"/>
          <w:i w:val="false"/>
          <w:color w:val="000000"/>
          <w:sz w:val="28"/>
        </w:rPr>
        <w:t>
      2) Повышение уровня развития экспортной инфраструктуры за рубежом.</w:t>
      </w:r>
    </w:p>
    <w:bookmarkEnd w:id="392"/>
    <w:bookmarkStart w:name="z422" w:id="393"/>
    <w:p>
      <w:pPr>
        <w:spacing w:after="0"/>
        <w:ind w:left="0"/>
        <w:jc w:val="both"/>
      </w:pPr>
      <w:r>
        <w:rPr>
          <w:rFonts w:ascii="Times New Roman"/>
          <w:b w:val="false"/>
          <w:i w:val="false"/>
          <w:color w:val="000000"/>
          <w:sz w:val="28"/>
        </w:rPr>
        <w:t>
      Меры государственного стимулирования будут направлены на вовлечение коммерческих организаций в процесс развития каналов продвижения экспорта за рубежом.</w:t>
      </w:r>
    </w:p>
    <w:bookmarkEnd w:id="393"/>
    <w:bookmarkStart w:name="z423" w:id="394"/>
    <w:p>
      <w:pPr>
        <w:spacing w:after="0"/>
        <w:ind w:left="0"/>
        <w:jc w:val="both"/>
      </w:pPr>
      <w:r>
        <w:rPr>
          <w:rFonts w:ascii="Times New Roman"/>
          <w:b w:val="false"/>
          <w:i w:val="false"/>
          <w:color w:val="000000"/>
          <w:sz w:val="28"/>
        </w:rPr>
        <w:t>
      Коммерческие организации имеют опыт развития контрактов и обеспечивают комплексную поддержку экспортеров, сопровождая предприятия на всех этапах, начиная от предэкспортной подготовки до выхода и закрепления на рынках</w:t>
      </w:r>
    </w:p>
    <w:bookmarkEnd w:id="394"/>
    <w:bookmarkStart w:name="z424" w:id="395"/>
    <w:p>
      <w:pPr>
        <w:spacing w:after="0"/>
        <w:ind w:left="0"/>
        <w:jc w:val="both"/>
      </w:pPr>
      <w:r>
        <w:rPr>
          <w:rFonts w:ascii="Times New Roman"/>
          <w:b w:val="false"/>
          <w:i w:val="false"/>
          <w:color w:val="000000"/>
          <w:sz w:val="28"/>
        </w:rPr>
        <w:t>
      Работа с аккредитованными коммерческими организациями будет привязана к целевым экспортным рынкам, которые охватывают как приграничные регионы с Россией, Китаем и странами Центральной Азии, так и потенциальные для экспорта территории. Это поможет существенно улучшить понимание рынков данных регионов в части всех видов барьеров, потребительских предпочтений и требований к продукции.</w:t>
      </w:r>
    </w:p>
    <w:bookmarkEnd w:id="395"/>
    <w:bookmarkStart w:name="z425" w:id="396"/>
    <w:p>
      <w:pPr>
        <w:spacing w:after="0"/>
        <w:ind w:left="0"/>
        <w:jc w:val="both"/>
      </w:pPr>
      <w:r>
        <w:rPr>
          <w:rFonts w:ascii="Times New Roman"/>
          <w:b w:val="false"/>
          <w:i w:val="false"/>
          <w:color w:val="000000"/>
          <w:sz w:val="28"/>
        </w:rPr>
        <w:t>
      3) Развитие казахстанских брендов.</w:t>
      </w:r>
    </w:p>
    <w:bookmarkEnd w:id="396"/>
    <w:bookmarkStart w:name="z426" w:id="397"/>
    <w:p>
      <w:pPr>
        <w:spacing w:after="0"/>
        <w:ind w:left="0"/>
        <w:jc w:val="both"/>
      </w:pPr>
      <w:r>
        <w:rPr>
          <w:rFonts w:ascii="Times New Roman"/>
          <w:b w:val="false"/>
          <w:i w:val="false"/>
          <w:color w:val="000000"/>
          <w:sz w:val="28"/>
        </w:rPr>
        <w:t>
      Брендинг является одним из наиболее эффективных средств повышения конкурентоспособности предприятий и развития его экспортных возможностей.</w:t>
      </w:r>
    </w:p>
    <w:bookmarkEnd w:id="397"/>
    <w:bookmarkStart w:name="z427" w:id="398"/>
    <w:p>
      <w:pPr>
        <w:spacing w:after="0"/>
        <w:ind w:left="0"/>
        <w:jc w:val="both"/>
      </w:pPr>
      <w:r>
        <w:rPr>
          <w:rFonts w:ascii="Times New Roman"/>
          <w:b w:val="false"/>
          <w:i w:val="false"/>
          <w:color w:val="000000"/>
          <w:sz w:val="28"/>
        </w:rPr>
        <w:t xml:space="preserve">
      Государством будут поддерживаться развитие и продвижение казахстанских брендов на внешних рынках. </w:t>
      </w:r>
    </w:p>
    <w:bookmarkEnd w:id="398"/>
    <w:bookmarkStart w:name="z428" w:id="399"/>
    <w:p>
      <w:pPr>
        <w:spacing w:after="0"/>
        <w:ind w:left="0"/>
        <w:jc w:val="both"/>
      </w:pPr>
      <w:r>
        <w:rPr>
          <w:rFonts w:ascii="Times New Roman"/>
          <w:b w:val="false"/>
          <w:i w:val="false"/>
          <w:color w:val="000000"/>
          <w:sz w:val="28"/>
        </w:rPr>
        <w:t>
      Комплексные меры по повышению конкурентоспособности будут осуществляться в отношении товаров и услуг, где главным критерием является способность внедрения высоких стандартов качества в рамках международных стандартов.</w:t>
      </w:r>
    </w:p>
    <w:bookmarkEnd w:id="399"/>
    <w:bookmarkStart w:name="z429" w:id="400"/>
    <w:p>
      <w:pPr>
        <w:spacing w:after="0"/>
        <w:ind w:left="0"/>
        <w:jc w:val="both"/>
      </w:pPr>
      <w:r>
        <w:rPr>
          <w:rFonts w:ascii="Times New Roman"/>
          <w:b w:val="false"/>
          <w:i w:val="false"/>
          <w:color w:val="000000"/>
          <w:sz w:val="28"/>
        </w:rPr>
        <w:t xml:space="preserve">
      При реализации государственных мер поддержки будет сделан акцент на развитие производственной инфраструктуры, улучшение качества продукции, обучение кадров, изучение требований рынков, поддержке маркетинговых активностей, вхождение продукции на экспортные рынки и создание положительного имиджа казахстанских брендов. </w:t>
      </w:r>
    </w:p>
    <w:bookmarkEnd w:id="400"/>
    <w:bookmarkStart w:name="z430" w:id="401"/>
    <w:p>
      <w:pPr>
        <w:spacing w:after="0"/>
        <w:ind w:left="0"/>
        <w:jc w:val="both"/>
      </w:pPr>
      <w:r>
        <w:rPr>
          <w:rFonts w:ascii="Times New Roman"/>
          <w:b w:val="false"/>
          <w:i w:val="false"/>
          <w:color w:val="000000"/>
          <w:sz w:val="28"/>
        </w:rPr>
        <w:t>
      Реализация программы будет осуществляться на основе сотрудничества между государственным и частным сектором для повышения степени национальной вовлеченности в ее реализацию и обеспечения продуктивного сотрудничества между различными участниками программы.</w:t>
      </w:r>
    </w:p>
    <w:bookmarkEnd w:id="401"/>
    <w:bookmarkStart w:name="z431" w:id="402"/>
    <w:p>
      <w:pPr>
        <w:spacing w:after="0"/>
        <w:ind w:left="0"/>
        <w:jc w:val="both"/>
      </w:pPr>
      <w:r>
        <w:rPr>
          <w:rFonts w:ascii="Times New Roman"/>
          <w:b w:val="false"/>
          <w:i w:val="false"/>
          <w:color w:val="000000"/>
          <w:sz w:val="28"/>
        </w:rPr>
        <w:t>
      4) Программа акселерации казахстанских компаний.</w:t>
      </w:r>
    </w:p>
    <w:bookmarkEnd w:id="402"/>
    <w:bookmarkStart w:name="z432" w:id="403"/>
    <w:p>
      <w:pPr>
        <w:spacing w:after="0"/>
        <w:ind w:left="0"/>
        <w:jc w:val="both"/>
      </w:pPr>
      <w:r>
        <w:rPr>
          <w:rFonts w:ascii="Times New Roman"/>
          <w:b w:val="false"/>
          <w:i w:val="false"/>
          <w:color w:val="000000"/>
          <w:sz w:val="28"/>
        </w:rPr>
        <w:t>
      В целях повышения конкурентоспособности компаний индустриального сектора, в том числе субъектов малого и среднего бизнеса, будет реализована специализированная программа акселерации.</w:t>
      </w:r>
    </w:p>
    <w:bookmarkEnd w:id="403"/>
    <w:bookmarkStart w:name="z433" w:id="404"/>
    <w:p>
      <w:pPr>
        <w:spacing w:after="0"/>
        <w:ind w:left="0"/>
        <w:jc w:val="both"/>
      </w:pPr>
      <w:r>
        <w:rPr>
          <w:rFonts w:ascii="Times New Roman"/>
          <w:b w:val="false"/>
          <w:i w:val="false"/>
          <w:color w:val="000000"/>
          <w:sz w:val="28"/>
        </w:rPr>
        <w:t>
      Программа будет включать комплекс мер, направленный на форсированное развитие экспортной способности казахстанских производителей: тестирование на предмет экспортной готовности предприятия; экспертная оценка конкурентоспособности продукта; минимизация рисков и издержек; разработка и реализация индивидуального плана развития и стратегии по выходу на внешние рынки; масштабирование экспортной деятельности.</w:t>
      </w:r>
    </w:p>
    <w:bookmarkEnd w:id="404"/>
    <w:bookmarkStart w:name="z434" w:id="405"/>
    <w:p>
      <w:pPr>
        <w:spacing w:after="0"/>
        <w:ind w:left="0"/>
        <w:jc w:val="both"/>
      </w:pPr>
      <w:r>
        <w:rPr>
          <w:rFonts w:ascii="Times New Roman"/>
          <w:b w:val="false"/>
          <w:i w:val="false"/>
          <w:color w:val="000000"/>
          <w:sz w:val="28"/>
        </w:rPr>
        <w:t>
      Для развития комплексной информационно-образовательной поддержки и поддержания высокого стандарта качества предоставляемых услуг будет реализован проект развития казахстанского консалтинга по вопросам экспортной деятельности.</w:t>
      </w:r>
    </w:p>
    <w:bookmarkEnd w:id="405"/>
    <w:bookmarkStart w:name="z435" w:id="406"/>
    <w:p>
      <w:pPr>
        <w:spacing w:after="0"/>
        <w:ind w:left="0"/>
        <w:jc w:val="both"/>
      </w:pPr>
      <w:r>
        <w:rPr>
          <w:rFonts w:ascii="Times New Roman"/>
          <w:b w:val="false"/>
          <w:i w:val="false"/>
          <w:color w:val="000000"/>
          <w:sz w:val="28"/>
        </w:rPr>
        <w:t>
      Реализация проекта будет способствовать формированию национальной компетенции среди отечественного консалтинга и повышению его конкурентоспособности.</w:t>
      </w:r>
    </w:p>
    <w:bookmarkEnd w:id="406"/>
    <w:bookmarkStart w:name="z436" w:id="407"/>
    <w:p>
      <w:pPr>
        <w:spacing w:after="0"/>
        <w:ind w:left="0"/>
        <w:jc w:val="both"/>
      </w:pPr>
      <w:r>
        <w:rPr>
          <w:rFonts w:ascii="Times New Roman"/>
          <w:b w:val="false"/>
          <w:i w:val="false"/>
          <w:color w:val="000000"/>
          <w:sz w:val="28"/>
        </w:rPr>
        <w:t>
      Потребители образовательных услуг по вопросам ведения экспортной деятельности получат свободный доступ к специализированным программам обучения по экспорту в регионах, а также сформированному и аккредитованному пулу региональных консультантов.</w:t>
      </w:r>
    </w:p>
    <w:bookmarkEnd w:id="407"/>
    <w:bookmarkStart w:name="z437" w:id="408"/>
    <w:p>
      <w:pPr>
        <w:spacing w:after="0"/>
        <w:ind w:left="0"/>
        <w:jc w:val="both"/>
      </w:pPr>
      <w:r>
        <w:rPr>
          <w:rFonts w:ascii="Times New Roman"/>
          <w:b w:val="false"/>
          <w:i w:val="false"/>
          <w:color w:val="000000"/>
          <w:sz w:val="28"/>
        </w:rPr>
        <w:t>
      5) Финансовая и нефинансовая поддержка и возмещение затрат.</w:t>
      </w:r>
    </w:p>
    <w:bookmarkEnd w:id="408"/>
    <w:bookmarkStart w:name="z438" w:id="409"/>
    <w:p>
      <w:pPr>
        <w:spacing w:after="0"/>
        <w:ind w:left="0"/>
        <w:jc w:val="both"/>
      </w:pPr>
      <w:r>
        <w:rPr>
          <w:rFonts w:ascii="Times New Roman"/>
          <w:b w:val="false"/>
          <w:i w:val="false"/>
          <w:color w:val="000000"/>
          <w:sz w:val="28"/>
        </w:rPr>
        <w:t>
      Продолжится финансирование торговых сделок дочерними организациями акционерного общества "Национальный управляющий холдинг "Байтерек" в соответствии с международными обязательствами Республики Казахстан.</w:t>
      </w:r>
    </w:p>
    <w:bookmarkEnd w:id="409"/>
    <w:bookmarkStart w:name="z439" w:id="410"/>
    <w:p>
      <w:pPr>
        <w:spacing w:after="0"/>
        <w:ind w:left="0"/>
        <w:jc w:val="both"/>
      </w:pPr>
      <w:r>
        <w:rPr>
          <w:rFonts w:ascii="Times New Roman"/>
          <w:b w:val="false"/>
          <w:i w:val="false"/>
          <w:color w:val="000000"/>
          <w:sz w:val="28"/>
        </w:rPr>
        <w:t>
      В целях дальнейшего увеличения емкости по страхованию рисков, максимального размера поддержанной сделки по крупным поставкам и/или сделкам, повышения доверия со стороны международных финансовых институтов и зарубежных экспортно-кредитных агентств, а также поддержания финансовой устойчивости акционерного общества "Экспортная страховая компания "KazakhExport" необходимо проработать вопрос дальнейшего увеличения уставного капитала акционерного общества "Экспортная страховая компания "KazakhExport".</w:t>
      </w:r>
    </w:p>
    <w:bookmarkEnd w:id="410"/>
    <w:bookmarkStart w:name="z440" w:id="411"/>
    <w:p>
      <w:pPr>
        <w:spacing w:after="0"/>
        <w:ind w:left="0"/>
        <w:jc w:val="both"/>
      </w:pPr>
      <w:r>
        <w:rPr>
          <w:rFonts w:ascii="Times New Roman"/>
          <w:b w:val="false"/>
          <w:i w:val="false"/>
          <w:color w:val="000000"/>
          <w:sz w:val="28"/>
        </w:rPr>
        <w:t>
      Для дальнейшего развития казахстанских обработанных товаров, работ и услуг будут прорабатываться механизмы предоставления конкурентного финансирования для зарубежных покупателей с учетом положительного международного опыта, которые будут обеспечены страховой защитой акционерного общества "Экспортная страховая компания "KazakhExport".</w:t>
      </w:r>
    </w:p>
    <w:bookmarkEnd w:id="411"/>
    <w:bookmarkStart w:name="z441" w:id="412"/>
    <w:p>
      <w:pPr>
        <w:spacing w:after="0"/>
        <w:ind w:left="0"/>
        <w:jc w:val="both"/>
      </w:pPr>
      <w:r>
        <w:rPr>
          <w:rFonts w:ascii="Times New Roman"/>
          <w:b w:val="false"/>
          <w:i w:val="false"/>
          <w:color w:val="000000"/>
          <w:sz w:val="28"/>
        </w:rPr>
        <w:t>
      С целью улучшения условий доступа на внешние рынки будут пересмотрены существующие меры нефинансовой поддержки, в том числе с упором на формирование целевых пакетных услуг производителям.</w:t>
      </w:r>
    </w:p>
    <w:bookmarkEnd w:id="412"/>
    <w:bookmarkStart w:name="z442" w:id="413"/>
    <w:p>
      <w:pPr>
        <w:spacing w:after="0"/>
        <w:ind w:left="0"/>
        <w:jc w:val="both"/>
      </w:pPr>
      <w:r>
        <w:rPr>
          <w:rFonts w:ascii="Times New Roman"/>
          <w:b w:val="false"/>
          <w:i w:val="false"/>
          <w:color w:val="000000"/>
          <w:sz w:val="28"/>
        </w:rPr>
        <w:t>
      Такие мероприятия как специализированные торгово-экономические миссии будут предварительно прорабатываться и проводиться с участием казахстанских экспертов из государственного и частного секторов, ответственных структур страны-импортера, а также действующих отечественных экспортеров для снятия существующих ограничений и обеспечения улучшенных условий доступа казахстанской продукции на внешние рынки.</w:t>
      </w:r>
    </w:p>
    <w:bookmarkEnd w:id="413"/>
    <w:bookmarkStart w:name="z443" w:id="414"/>
    <w:p>
      <w:pPr>
        <w:spacing w:after="0"/>
        <w:ind w:left="0"/>
        <w:jc w:val="both"/>
      </w:pPr>
      <w:r>
        <w:rPr>
          <w:rFonts w:ascii="Times New Roman"/>
          <w:b w:val="false"/>
          <w:i w:val="false"/>
          <w:color w:val="000000"/>
          <w:sz w:val="28"/>
        </w:rPr>
        <w:t>
      Национальным институтом развития в области развития и продвижения экспорта будет сформирован целевой пакет мер нефинансовой поддержки экспорта, который будет приоритезирован по критериям эффективности, исходя из отраслевых приоритетов, актуальности для бизнеса и степени его зрелости, влияния на развитие экспортного потенциала и наличие экономических оснований.</w:t>
      </w:r>
    </w:p>
    <w:bookmarkEnd w:id="414"/>
    <w:bookmarkStart w:name="z444" w:id="415"/>
    <w:p>
      <w:pPr>
        <w:spacing w:after="0"/>
        <w:ind w:left="0"/>
        <w:jc w:val="both"/>
      </w:pPr>
      <w:r>
        <w:rPr>
          <w:rFonts w:ascii="Times New Roman"/>
          <w:b w:val="false"/>
          <w:i w:val="false"/>
          <w:color w:val="000000"/>
          <w:sz w:val="28"/>
        </w:rPr>
        <w:t>
      Данный пакет мер нефинансовой поддержки экспорта будет иметь комплексный характер, сочетая как универсальные, так и индивидуальные подходы по принципу клиентоориентированности и будет актуализироваться по мере необходимости для обеспечения высокой степени адаптации к изменяющимся требованиям экспортных рынков и новым условиям экономической политики.</w:t>
      </w:r>
    </w:p>
    <w:bookmarkEnd w:id="415"/>
    <w:bookmarkStart w:name="z445" w:id="416"/>
    <w:p>
      <w:pPr>
        <w:spacing w:after="0"/>
        <w:ind w:left="0"/>
        <w:jc w:val="both"/>
      </w:pPr>
      <w:r>
        <w:rPr>
          <w:rFonts w:ascii="Times New Roman"/>
          <w:b w:val="false"/>
          <w:i w:val="false"/>
          <w:color w:val="000000"/>
          <w:sz w:val="28"/>
        </w:rPr>
        <w:t>
      При этом, усилия и средства национального института развития в области развития и продвижения экспорта будут сконцентрированы на развитие перспективных направлений продвижения экспорта, механизмов информационно-консультационной и промоутерской поддержки экспорта, внедрение систем оценки эффективности, координации и мониторинга деятельности структур, вовлеченных в организацию на всех этапах выхода казахстанской обработанной продукции на экспорт.</w:t>
      </w:r>
    </w:p>
    <w:bookmarkEnd w:id="416"/>
    <w:bookmarkStart w:name="z446" w:id="417"/>
    <w:p>
      <w:pPr>
        <w:spacing w:after="0"/>
        <w:ind w:left="0"/>
        <w:jc w:val="both"/>
      </w:pPr>
      <w:r>
        <w:rPr>
          <w:rFonts w:ascii="Times New Roman"/>
          <w:b w:val="false"/>
          <w:i w:val="false"/>
          <w:color w:val="000000"/>
          <w:sz w:val="28"/>
        </w:rPr>
        <w:t>
      6) Единое окно для экспортеров и импортеров на базе национального интерактивного информационного ресурса www.export.gov.kz.</w:t>
      </w:r>
    </w:p>
    <w:bookmarkEnd w:id="417"/>
    <w:bookmarkStart w:name="z447" w:id="418"/>
    <w:p>
      <w:pPr>
        <w:spacing w:after="0"/>
        <w:ind w:left="0"/>
        <w:jc w:val="both"/>
      </w:pPr>
      <w:r>
        <w:rPr>
          <w:rFonts w:ascii="Times New Roman"/>
          <w:b w:val="false"/>
          <w:i w:val="false"/>
          <w:color w:val="000000"/>
          <w:sz w:val="28"/>
        </w:rPr>
        <w:t>
      В целях обеспечения заинтересованных в экспортной деятельности казахстанских предприятий релевантной информацией, а также повышения узнаваемости казахстанских предприятий за рубежом будет функционировать национальный интерактивный информационный ресурс для экспортеров Республики Казахстан и иностранных покупателей обработанной продукции www.export.gov.kz (далее – портал).</w:t>
      </w:r>
    </w:p>
    <w:bookmarkEnd w:id="418"/>
    <w:bookmarkStart w:name="z448" w:id="419"/>
    <w:p>
      <w:pPr>
        <w:spacing w:after="0"/>
        <w:ind w:left="0"/>
        <w:jc w:val="both"/>
      </w:pPr>
      <w:r>
        <w:rPr>
          <w:rFonts w:ascii="Times New Roman"/>
          <w:b w:val="false"/>
          <w:i w:val="false"/>
          <w:color w:val="000000"/>
          <w:sz w:val="28"/>
        </w:rPr>
        <w:t>
      Основное назначение портала – представление актуальной информации по потенциальным рынкам сбыта и условиям доступа на них, допустимым по мерам государственного стимулирования экспорта обработанной продукции, а для начинающих экспортеров – разъяснение преимуществ экспортной деятельности и пошаговые инструкции, как стать экспортером.</w:t>
      </w:r>
    </w:p>
    <w:bookmarkEnd w:id="419"/>
    <w:bookmarkStart w:name="z449" w:id="420"/>
    <w:p>
      <w:pPr>
        <w:spacing w:after="0"/>
        <w:ind w:left="0"/>
        <w:jc w:val="both"/>
      </w:pPr>
      <w:r>
        <w:rPr>
          <w:rFonts w:ascii="Times New Roman"/>
          <w:b w:val="false"/>
          <w:i w:val="false"/>
          <w:color w:val="000000"/>
          <w:sz w:val="28"/>
        </w:rPr>
        <w:t>
      Зарубежные покупатели, в свою очередь, через портал получат возможность ознакомиться как в целом, с потенциалом Казахстана и отдельных отраслей, так и подобрать необходимый казахстанский товар и производителя.</w:t>
      </w:r>
    </w:p>
    <w:bookmarkEnd w:id="420"/>
    <w:bookmarkStart w:name="z450" w:id="421"/>
    <w:p>
      <w:pPr>
        <w:spacing w:after="0"/>
        <w:ind w:left="0"/>
        <w:jc w:val="both"/>
      </w:pPr>
      <w:r>
        <w:rPr>
          <w:rFonts w:ascii="Times New Roman"/>
          <w:b w:val="false"/>
          <w:i w:val="false"/>
          <w:color w:val="000000"/>
          <w:sz w:val="28"/>
        </w:rPr>
        <w:t>
      1.2. Финансирование проектов и лизинговое финансирование</w:t>
      </w:r>
    </w:p>
    <w:bookmarkEnd w:id="421"/>
    <w:bookmarkStart w:name="z451" w:id="422"/>
    <w:p>
      <w:pPr>
        <w:spacing w:after="0"/>
        <w:ind w:left="0"/>
        <w:jc w:val="both"/>
      </w:pPr>
      <w:r>
        <w:rPr>
          <w:rFonts w:ascii="Times New Roman"/>
          <w:b w:val="false"/>
          <w:i w:val="false"/>
          <w:color w:val="000000"/>
          <w:sz w:val="28"/>
        </w:rPr>
        <w:t>
      Акционерное общество "Национальный управляющий холдинг "Байтерек" и его дочерние структуры как финансовые операторы предоставят следующие меры поддержки для предприятий в рамках Программы при условии получения необходимого объема средств с учетом международных обязательств Республики Казахстан.</w:t>
      </w:r>
    </w:p>
    <w:bookmarkEnd w:id="422"/>
    <w:bookmarkStart w:name="z452" w:id="423"/>
    <w:p>
      <w:pPr>
        <w:spacing w:after="0"/>
        <w:ind w:left="0"/>
        <w:jc w:val="both"/>
      </w:pPr>
      <w:r>
        <w:rPr>
          <w:rFonts w:ascii="Times New Roman"/>
          <w:b w:val="false"/>
          <w:i w:val="false"/>
          <w:color w:val="000000"/>
          <w:sz w:val="28"/>
        </w:rPr>
        <w:t>
      1) Кредитование через финансовые институты (операторы – акционерное общество "Банк развития Казахстана", акционерное общество "Фонд развития предпринимательства "Даму") продолжится через межбанковское кредитование по линии акционерного общества "Банк развития Казахстана" и акционерного общества "Фонд развития предпринимательства "Даму".</w:t>
      </w:r>
    </w:p>
    <w:bookmarkEnd w:id="423"/>
    <w:bookmarkStart w:name="z453" w:id="424"/>
    <w:p>
      <w:pPr>
        <w:spacing w:after="0"/>
        <w:ind w:left="0"/>
        <w:jc w:val="both"/>
      </w:pPr>
      <w:r>
        <w:rPr>
          <w:rFonts w:ascii="Times New Roman"/>
          <w:b w:val="false"/>
          <w:i w:val="false"/>
          <w:color w:val="000000"/>
          <w:sz w:val="28"/>
        </w:rPr>
        <w:t>
      2) Долгосрочное финансирование по линии акционерного общества "Банк развития Казахстана" осуществляет путем микширования 50/50 бюджетных средств и коммерческих средств со сроком 7 – 10 лет, со ставкой не более 11% для конечного заемщика, с собственным участием предприятия не менее 20% от суммы проекта.</w:t>
      </w:r>
    </w:p>
    <w:bookmarkEnd w:id="424"/>
    <w:bookmarkStart w:name="z454" w:id="425"/>
    <w:p>
      <w:pPr>
        <w:spacing w:after="0"/>
        <w:ind w:left="0"/>
        <w:jc w:val="both"/>
      </w:pPr>
      <w:r>
        <w:rPr>
          <w:rFonts w:ascii="Times New Roman"/>
          <w:b w:val="false"/>
          <w:i w:val="false"/>
          <w:color w:val="000000"/>
          <w:sz w:val="28"/>
        </w:rPr>
        <w:t>
      3) Долгосрочное лизинговое финансирование на обновление оборудования предоставляется акционерным обществом "БРК-Лизинг" субъектам индустриально-инновационной деятельности, реализующим и (или) планирующим реализовать проекты в приоритетных секторах экономики, согласно приложению 1 к Правилам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утвержденным уполномоченным органом в области государственной поддержки индустриальной деятельности. Долгосрочным лизинговым финансированием не могут воспользоваться 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425"/>
    <w:bookmarkStart w:name="z455" w:id="426"/>
    <w:p>
      <w:pPr>
        <w:spacing w:after="0"/>
        <w:ind w:left="0"/>
        <w:jc w:val="both"/>
      </w:pPr>
      <w:r>
        <w:rPr>
          <w:rFonts w:ascii="Times New Roman"/>
          <w:b w:val="false"/>
          <w:i w:val="false"/>
          <w:color w:val="000000"/>
          <w:sz w:val="28"/>
        </w:rPr>
        <w:t>
      Субъект индустриально-инновационной деятельности обеспечивает участие денежными средствами в реализации проекта в размере не менее 15 % от общей стоимости предметов лизинга при использовании долгосрочного лизингового финансирования. Стоимость предмета лизинга должна быть не менее 80 млн. тенге (для предприятий легкой промышленности не менее 50 млн. тенге). Долгосрочное лизинговое финансирование предоставляется сроком не более 10 лет. Ставка вознаграждения по договору финансового лизинга для заявителя должна составлять 5 %, при этом соотношение бюджетного кредита и иных средств фондирования акционерного общества "БРК-Лизинг" должно составлять 80/20.</w:t>
      </w:r>
    </w:p>
    <w:bookmarkEnd w:id="426"/>
    <w:bookmarkStart w:name="z456" w:id="427"/>
    <w:p>
      <w:pPr>
        <w:spacing w:after="0"/>
        <w:ind w:left="0"/>
        <w:jc w:val="both"/>
      </w:pPr>
      <w:r>
        <w:rPr>
          <w:rFonts w:ascii="Times New Roman"/>
          <w:b w:val="false"/>
          <w:i w:val="false"/>
          <w:color w:val="000000"/>
          <w:sz w:val="28"/>
        </w:rPr>
        <w:t>
      В целях увеличения объема предоставления долгосрочного лизингового финансирования допускается повторное использование денежных средств за счет погашенных лизинговых платежей на условиях, определенных настоящей Программой.</w:t>
      </w:r>
    </w:p>
    <w:bookmarkEnd w:id="427"/>
    <w:bookmarkStart w:name="z457" w:id="428"/>
    <w:p>
      <w:pPr>
        <w:spacing w:after="0"/>
        <w:ind w:left="0"/>
        <w:jc w:val="both"/>
      </w:pPr>
      <w:r>
        <w:rPr>
          <w:rFonts w:ascii="Times New Roman"/>
          <w:b w:val="false"/>
          <w:i w:val="false"/>
          <w:color w:val="000000"/>
          <w:sz w:val="28"/>
        </w:rPr>
        <w:t>
      Данные условия распространяются и на договоры, заключенные в 2011–2012 годах в рамках Программы "Производительность 2020" и Государственной программы поддержки и развития бизнеса "Дорожная карта бизнеса-2020".</w:t>
      </w:r>
    </w:p>
    <w:bookmarkEnd w:id="428"/>
    <w:bookmarkStart w:name="z458" w:id="429"/>
    <w:p>
      <w:pPr>
        <w:spacing w:after="0"/>
        <w:ind w:left="0"/>
        <w:jc w:val="both"/>
      </w:pPr>
      <w:r>
        <w:rPr>
          <w:rFonts w:ascii="Times New Roman"/>
          <w:b w:val="false"/>
          <w:i w:val="false"/>
          <w:color w:val="000000"/>
          <w:sz w:val="28"/>
        </w:rPr>
        <w:t>
      Для получения долгосрочного лизингового финансирования субъект индустриально-инновационной деятельности подает в акционерное общество "БРК-Лизинг" пакет документов, перечень которых утверждается внутренними документами акционерного общества "БРК-Лизинг". Порядок и сроки предоставления долгосрочного лизингового финансирования определяются внутренними нормативными актами акционерного общества "БРК-Лизинг".</w:t>
      </w:r>
    </w:p>
    <w:bookmarkEnd w:id="429"/>
    <w:bookmarkStart w:name="z459" w:id="430"/>
    <w:p>
      <w:pPr>
        <w:spacing w:after="0"/>
        <w:ind w:left="0"/>
        <w:jc w:val="both"/>
      </w:pPr>
      <w:r>
        <w:rPr>
          <w:rFonts w:ascii="Times New Roman"/>
          <w:b w:val="false"/>
          <w:i w:val="false"/>
          <w:color w:val="000000"/>
          <w:sz w:val="28"/>
        </w:rPr>
        <w:t>
      Субъект индустриально-инновационной деятельности, получивший долгосрочное лизинговое финансирование, увеличивает производительность труда в соответствии с Соглашением о мониторинге индустриально-инновационного проекта.</w:t>
      </w:r>
    </w:p>
    <w:bookmarkEnd w:id="430"/>
    <w:bookmarkStart w:name="z460" w:id="431"/>
    <w:p>
      <w:pPr>
        <w:spacing w:after="0"/>
        <w:ind w:left="0"/>
        <w:jc w:val="both"/>
      </w:pPr>
      <w:r>
        <w:rPr>
          <w:rFonts w:ascii="Times New Roman"/>
          <w:b w:val="false"/>
          <w:i w:val="false"/>
          <w:color w:val="000000"/>
          <w:sz w:val="28"/>
        </w:rPr>
        <w:t>
      4) В рамках лизингового финансирования поддержка будет предоставляться по следующим направлениям:</w:t>
      </w:r>
    </w:p>
    <w:bookmarkEnd w:id="431"/>
    <w:bookmarkStart w:name="z461" w:id="432"/>
    <w:p>
      <w:pPr>
        <w:spacing w:after="0"/>
        <w:ind w:left="0"/>
        <w:jc w:val="both"/>
      </w:pPr>
      <w:r>
        <w:rPr>
          <w:rFonts w:ascii="Times New Roman"/>
          <w:b w:val="false"/>
          <w:i w:val="false"/>
          <w:color w:val="000000"/>
          <w:sz w:val="28"/>
        </w:rPr>
        <w:t>
      обновление пожарного (пожарная техника), санитарного (скорые медицинской помощи) парков, машин экстренных служб (патрульные автотранспортные средства и мотоциклы дорожной полиции) через механизм лизингового финансирования акционерного общества "БРК-Лизинг". Лизинговое финансирование предоставляется в тенге на пожарный, санитарный транспорт, машины экстренных служб сроком: до 7 лет для пожарной техники, до 5 лет для автотранспортных средств скорой медицинской помощи и патрульного транспорта дорожной полиции. Ставка вознаграждения для заявителей должна составлять 7% годовых, при этом соотношение бюджетных средств и иных средств фондирования акционерного общества "БРК-Лизинг" должно составлять 50/50. Авансовый платеж составляет не менее 15%, за счет средств местного бюджета или собственных средств лизингополучателя (в случае погашения лизинговых платежей за счет средств республиканского или местного бюджетов допускается финансирование без авансового платежа);</w:t>
      </w:r>
    </w:p>
    <w:bookmarkEnd w:id="432"/>
    <w:bookmarkStart w:name="z462" w:id="433"/>
    <w:p>
      <w:pPr>
        <w:spacing w:after="0"/>
        <w:ind w:left="0"/>
        <w:jc w:val="both"/>
      </w:pPr>
      <w:r>
        <w:rPr>
          <w:rFonts w:ascii="Times New Roman"/>
          <w:b w:val="false"/>
          <w:i w:val="false"/>
          <w:color w:val="000000"/>
          <w:sz w:val="28"/>
        </w:rPr>
        <w:t>
      обновление парка автобусов, тракторов и комбайнов. Лизинговое финансирование автобусов, тракторов и комбайнов предоставляется в тенге через акционерное общество "БРК-Лизинг" со сроком до 7 лет, ставка вознаграждения для заявителей должна составлять 7% годовых, при этом соотношение бюджетных средств и иных средств фондирования акционерного общества "БРК-Лизинг" должно составлять 50/50. Авансовый платеж составляет не менее 15% за счет средств местного бюджета или собственных средств лизингополучателя;</w:t>
      </w:r>
    </w:p>
    <w:bookmarkEnd w:id="433"/>
    <w:bookmarkStart w:name="z463" w:id="434"/>
    <w:p>
      <w:pPr>
        <w:spacing w:after="0"/>
        <w:ind w:left="0"/>
        <w:jc w:val="both"/>
      </w:pPr>
      <w:r>
        <w:rPr>
          <w:rFonts w:ascii="Times New Roman"/>
          <w:b w:val="false"/>
          <w:i w:val="false"/>
          <w:color w:val="000000"/>
          <w:sz w:val="28"/>
        </w:rPr>
        <w:t xml:space="preserve">
      лизинговое финансирование заявителей, приобретающих в лизинг автотранспортные средства, автотехнику специального назначения, за исключением сельскохозяйственной техники (далее – автотранспортные средства), предоставляется в тенге через акционерное общество "БРК-Лизинг" сроком от 3 до 5 лет со ставкой вознаграждения для заявителей 3% годовых. Авансовый платеж должен составлять 30%. Допускается лизинговое финансирование на основе механизма государственно-частного партнерства. Источниками лизингового финансирования будут являться средства республиканского бюджета. </w:t>
      </w:r>
    </w:p>
    <w:bookmarkEnd w:id="434"/>
    <w:bookmarkStart w:name="z464" w:id="435"/>
    <w:p>
      <w:pPr>
        <w:spacing w:after="0"/>
        <w:ind w:left="0"/>
        <w:jc w:val="both"/>
      </w:pPr>
      <w:r>
        <w:rPr>
          <w:rFonts w:ascii="Times New Roman"/>
          <w:b w:val="false"/>
          <w:i w:val="false"/>
          <w:color w:val="000000"/>
          <w:sz w:val="28"/>
        </w:rPr>
        <w:t>
      Лизинговым финансированием могут воспользоваться субъекты индустриально-инновационной деятельности, государственные учреждения, местные, центральные и государственные исполнительные органы, учреждения, государственные коммунальные предприятия на праве хозяйственного ведения и государственные казенные коммунальные предприятия Республики Казахстан.</w:t>
      </w:r>
    </w:p>
    <w:bookmarkEnd w:id="435"/>
    <w:bookmarkStart w:name="z465" w:id="436"/>
    <w:p>
      <w:pPr>
        <w:spacing w:after="0"/>
        <w:ind w:left="0"/>
        <w:jc w:val="both"/>
      </w:pPr>
      <w:r>
        <w:rPr>
          <w:rFonts w:ascii="Times New Roman"/>
          <w:b w:val="false"/>
          <w:i w:val="false"/>
          <w:color w:val="000000"/>
          <w:sz w:val="28"/>
        </w:rPr>
        <w:t>
      5) Будут предоставляться субсидирование ставки вознаграждения по кредитам, выдаваемым финансовыми институтами, и гарантирование обязательств по займам (оператор – акционерное общество "Фонд развития предпринимательства "Даму") с номинальной ставкой вознаграждения, не превышающей 15% годовых в рамках постановления Правительства Республики Казахстан от 11 декабря 2018 года № 820. При этом, данные инструменты по линии акционерного общество "Фонд развития предпринимательства "Даму" будут предоставлены на следующих условиях:</w:t>
      </w:r>
    </w:p>
    <w:bookmarkEnd w:id="436"/>
    <w:bookmarkStart w:name="z466" w:id="437"/>
    <w:p>
      <w:pPr>
        <w:spacing w:after="0"/>
        <w:ind w:left="0"/>
        <w:jc w:val="both"/>
      </w:pPr>
      <w:r>
        <w:rPr>
          <w:rFonts w:ascii="Times New Roman"/>
          <w:b w:val="false"/>
          <w:i w:val="false"/>
          <w:color w:val="000000"/>
          <w:sz w:val="28"/>
        </w:rPr>
        <w:t>
      1) гарантирование в рамках одного проекта заемщика не может превышать 50% от суммы кредита до 3 млрд. тенге включительно, 20% по кредитам свыше 3 млрд. тенге до 5 млрд. тенге включительно, срок гарантии – не более срока кредита;</w:t>
      </w:r>
    </w:p>
    <w:bookmarkEnd w:id="437"/>
    <w:bookmarkStart w:name="z467" w:id="438"/>
    <w:p>
      <w:pPr>
        <w:spacing w:after="0"/>
        <w:ind w:left="0"/>
        <w:jc w:val="both"/>
      </w:pPr>
      <w:r>
        <w:rPr>
          <w:rFonts w:ascii="Times New Roman"/>
          <w:b w:val="false"/>
          <w:i w:val="false"/>
          <w:color w:val="000000"/>
          <w:sz w:val="28"/>
        </w:rPr>
        <w:t>
      2) субсидирование ставки по кредитам банков второго уровня: размер субсидирования – до 6%, максимальная сумма кредита – без ограничений, срок субсидирования на инвестиции – 7 лет, на пополнение оборотных средств – 3 года.</w:t>
      </w:r>
    </w:p>
    <w:bookmarkEnd w:id="438"/>
    <w:bookmarkStart w:name="z468" w:id="439"/>
    <w:p>
      <w:pPr>
        <w:spacing w:after="0"/>
        <w:ind w:left="0"/>
        <w:jc w:val="both"/>
      </w:pPr>
      <w:r>
        <w:rPr>
          <w:rFonts w:ascii="Times New Roman"/>
          <w:b w:val="false"/>
          <w:i w:val="false"/>
          <w:color w:val="000000"/>
          <w:sz w:val="28"/>
        </w:rPr>
        <w:t>
      В целом, для расширения возможности потенциальных лизингополучателей по привлечению инвестиций и увеличения охвата мерами государственной поддержки акционерного общества "БРК-Лизинг" будет проработан вопрос фондирования частных лизинговых компаний в рамках данного направления.</w:t>
      </w:r>
    </w:p>
    <w:bookmarkEnd w:id="439"/>
    <w:bookmarkStart w:name="z469" w:id="440"/>
    <w:p>
      <w:pPr>
        <w:spacing w:after="0"/>
        <w:ind w:left="0"/>
        <w:jc w:val="both"/>
      </w:pPr>
      <w:r>
        <w:rPr>
          <w:rFonts w:ascii="Times New Roman"/>
          <w:b w:val="false"/>
          <w:i w:val="false"/>
          <w:color w:val="000000"/>
          <w:sz w:val="28"/>
        </w:rPr>
        <w:t xml:space="preserve">
      В целях повышения конкурентоспособности отечественной продукции субъекты индустриально-инновационной деятельности могут воспользоваться мерами поддержки в рамках постановления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w:t>
      </w:r>
    </w:p>
    <w:bookmarkEnd w:id="440"/>
    <w:bookmarkStart w:name="z470" w:id="441"/>
    <w:p>
      <w:pPr>
        <w:spacing w:after="0"/>
        <w:ind w:left="0"/>
        <w:jc w:val="both"/>
      </w:pPr>
      <w:r>
        <w:rPr>
          <w:rFonts w:ascii="Times New Roman"/>
          <w:b w:val="false"/>
          <w:i w:val="false"/>
          <w:color w:val="000000"/>
          <w:sz w:val="28"/>
        </w:rPr>
        <w:t>
      1.3. Техническое регулирование, метрология и стандартизация</w:t>
      </w:r>
    </w:p>
    <w:bookmarkEnd w:id="441"/>
    <w:bookmarkStart w:name="z471" w:id="442"/>
    <w:p>
      <w:pPr>
        <w:spacing w:after="0"/>
        <w:ind w:left="0"/>
        <w:jc w:val="both"/>
      </w:pPr>
      <w:r>
        <w:rPr>
          <w:rFonts w:ascii="Times New Roman"/>
          <w:b w:val="false"/>
          <w:i w:val="false"/>
          <w:color w:val="000000"/>
          <w:sz w:val="28"/>
        </w:rPr>
        <w:t>
      Для увеличения числа предприятий обрабатывающей промышленности, внедряющих современные системы соответствующих международных стандартов, повышения квалификации специалистов различного уровня в области технического регулирования, метрологии, стандартизации необходимо продолжить обучение специалистов в области технического регулирования, метрологии, стандартизации, аккредитации и оценки соответствия во всех регионах Казахстана, в том числе на международном уровне с привлечением международных экспертов по актуальным темам технического регулирования, метрологии, стандартизации.</w:t>
      </w:r>
    </w:p>
    <w:bookmarkEnd w:id="442"/>
    <w:bookmarkStart w:name="z472" w:id="443"/>
    <w:p>
      <w:pPr>
        <w:spacing w:after="0"/>
        <w:ind w:left="0"/>
        <w:jc w:val="both"/>
      </w:pPr>
      <w:r>
        <w:rPr>
          <w:rFonts w:ascii="Times New Roman"/>
          <w:b w:val="false"/>
          <w:i w:val="false"/>
          <w:color w:val="000000"/>
          <w:sz w:val="28"/>
        </w:rPr>
        <w:t>
      С целью стимулирования и развития обрабатывающей промышленности и усиления позиций отечественных производителей на международном уровне будут активно использоваться инструменты в части совершенствования систем стандартизации и обеспечения единства измерений, введения маркировки товаров, внедрения сервисной модели сопровождения экспорта на базе Информационного центра по техническим барьерам в торговле и санитарным и фитосанитарным мерам, расширения испытательных и измерительных возможностей в обрабатывающей промышленности, а также создания условий для признания результатов испытаний и измерений на международном уровне. В целях совершенствования системы оценки соответствия продукции автомобилестроения техническим секретариатом проверка документов для транспортных средств и шасси, оценка соответствия которых проводилась в форме одобрения типа, будет проводиться в электронном виде. Для нанесения маркировки транспортных средств техническим секретариатом будут присваиваться международные идентификационные коды изготовителям транспортных средств.</w:t>
      </w:r>
    </w:p>
    <w:bookmarkEnd w:id="443"/>
    <w:bookmarkStart w:name="z473" w:id="444"/>
    <w:p>
      <w:pPr>
        <w:spacing w:after="0"/>
        <w:ind w:left="0"/>
        <w:jc w:val="both"/>
      </w:pPr>
      <w:r>
        <w:rPr>
          <w:rFonts w:ascii="Times New Roman"/>
          <w:b w:val="false"/>
          <w:i w:val="false"/>
          <w:color w:val="000000"/>
          <w:sz w:val="28"/>
        </w:rPr>
        <w:t>
      Для развития экспортоориентированных производств, а также международного признания национальной метрологической инфраструктуры существует потребность в создании новых и модернизации имеющихся государственных эталонов, содержании и обслуживании эталонов и эталонного оборудования, а также проведения прикладных научных исследований в области технического регулирования, метрологии и стандартизации.</w:t>
      </w:r>
    </w:p>
    <w:bookmarkEnd w:id="444"/>
    <w:bookmarkStart w:name="z474" w:id="445"/>
    <w:p>
      <w:pPr>
        <w:spacing w:after="0"/>
        <w:ind w:left="0"/>
        <w:jc w:val="both"/>
      </w:pPr>
      <w:r>
        <w:rPr>
          <w:rFonts w:ascii="Times New Roman"/>
          <w:b w:val="false"/>
          <w:i w:val="false"/>
          <w:color w:val="000000"/>
          <w:sz w:val="28"/>
        </w:rPr>
        <w:t>
      В области международной гармонизации национальных стандартов будут приняты меры, направленные на устранение барьеров, создаваемых расхождениями в технических требованиях, предъявляемых в разных странах.</w:t>
      </w:r>
    </w:p>
    <w:bookmarkEnd w:id="445"/>
    <w:bookmarkStart w:name="z475" w:id="446"/>
    <w:p>
      <w:pPr>
        <w:spacing w:after="0"/>
        <w:ind w:left="0"/>
        <w:jc w:val="both"/>
      </w:pPr>
      <w:r>
        <w:rPr>
          <w:rFonts w:ascii="Times New Roman"/>
          <w:b w:val="false"/>
          <w:i w:val="false"/>
          <w:color w:val="000000"/>
          <w:sz w:val="28"/>
        </w:rPr>
        <w:t>
      При разработке стандартов государство сконцентрируется на обеспечении перехода предприятий на международные требования и нормы; создание условий для повышения конкурентоспособности отечественной продукции, в первую очередь, на внешнем рынке.</w:t>
      </w:r>
    </w:p>
    <w:bookmarkEnd w:id="446"/>
    <w:bookmarkStart w:name="z476" w:id="447"/>
    <w:p>
      <w:pPr>
        <w:spacing w:after="0"/>
        <w:ind w:left="0"/>
        <w:jc w:val="both"/>
      </w:pPr>
      <w:r>
        <w:rPr>
          <w:rFonts w:ascii="Times New Roman"/>
          <w:b w:val="false"/>
          <w:i w:val="false"/>
          <w:color w:val="000000"/>
          <w:sz w:val="28"/>
        </w:rPr>
        <w:t>
      В целях создания условий для признания результатов испытаний и измерений на международном рынке будут обеспечены ежегодная экспертиза документов по стандартизации и принятие национальных и межгосударственных стандартов с учетом международных требований, в том числе методик испытаний и измерений. При этом, будет пересмотрен принцип отбора разрабатываемых национальных стандартов, который будет строиться на принципах реальной востребованности и соответствия приоритетам Программы. С этой целью Национальным органом по стандартизации будет проводиться анализ стандартов на предмет их соответствия обязательным требованиям (техническим регламентам Таможенного союза и Евразийского экономического союза), нормативных правовых актов на наличие ссылочных норм на стандарты, обеспеченности закупок (государственных, квазигосударственных) национальными стандартами в секторах экономики, по итогам которого и будет определяться перечень стандартов, которые необходимо разработать/актуализировать, гармонизировать с международными в первоочередном порядке.</w:t>
      </w:r>
    </w:p>
    <w:bookmarkEnd w:id="447"/>
    <w:bookmarkStart w:name="z477" w:id="448"/>
    <w:p>
      <w:pPr>
        <w:spacing w:after="0"/>
        <w:ind w:left="0"/>
        <w:jc w:val="both"/>
      </w:pPr>
      <w:r>
        <w:rPr>
          <w:rFonts w:ascii="Times New Roman"/>
          <w:b w:val="false"/>
          <w:i w:val="false"/>
          <w:color w:val="000000"/>
          <w:sz w:val="28"/>
        </w:rPr>
        <w:t>
      Также будет проводиться метрологическая экспертиза действующих и проектов нормативных правовых актов на выявление противоречий и несоответствий требованиям законодательства в области обеспечения единства измерений в части установления требований к проведению метрологических работ и применению средств измерений.</w:t>
      </w:r>
    </w:p>
    <w:bookmarkEnd w:id="448"/>
    <w:bookmarkStart w:name="z478" w:id="449"/>
    <w:p>
      <w:pPr>
        <w:spacing w:after="0"/>
        <w:ind w:left="0"/>
        <w:jc w:val="both"/>
      </w:pPr>
      <w:r>
        <w:rPr>
          <w:rFonts w:ascii="Times New Roman"/>
          <w:b w:val="false"/>
          <w:i w:val="false"/>
          <w:color w:val="000000"/>
          <w:sz w:val="28"/>
        </w:rPr>
        <w:t>
      В целях признания результатов работ органов по оценке соответствия, а также свободного перемещения участников внешнеэкономической деятельности и их продукции на территории Евразийского экономического союза будут вестись единые реестры органов по оценке соответствия и документов подтверждения соответствия.</w:t>
      </w:r>
    </w:p>
    <w:bookmarkEnd w:id="449"/>
    <w:bookmarkStart w:name="z479" w:id="450"/>
    <w:p>
      <w:pPr>
        <w:spacing w:after="0"/>
        <w:ind w:left="0"/>
        <w:jc w:val="both"/>
      </w:pPr>
      <w:r>
        <w:rPr>
          <w:rFonts w:ascii="Times New Roman"/>
          <w:b w:val="false"/>
          <w:i w:val="false"/>
          <w:color w:val="000000"/>
          <w:sz w:val="28"/>
        </w:rPr>
        <w:t>
      Кроме того, в целях снижения технических барьеров в торговле Национальному органу по аккредитации Республики Казахстан необходимо поддерживать членство в международных и региональных организациях по аккредитации, улучшать систему менеджмента Органа по аккредитации, постоянно повышать квалификации экспертов-аудиторов по аккредитации и обучать специалистов в области оценки соответствия во всех регионах Казахстана, в том числе с привлечением международных экспертов в области оценки соответствия.</w:t>
      </w:r>
    </w:p>
    <w:bookmarkEnd w:id="450"/>
    <w:bookmarkStart w:name="z480" w:id="451"/>
    <w:p>
      <w:pPr>
        <w:spacing w:after="0"/>
        <w:ind w:left="0"/>
        <w:jc w:val="both"/>
      </w:pPr>
      <w:r>
        <w:rPr>
          <w:rFonts w:ascii="Times New Roman"/>
          <w:b w:val="false"/>
          <w:i w:val="false"/>
          <w:color w:val="000000"/>
          <w:sz w:val="28"/>
        </w:rPr>
        <w:t>
      В рамках Евразийского экономического союза необходимо создать условия для обеспечения информационного взаимодействия посредством развития интегрированной информационной системы.</w:t>
      </w:r>
    </w:p>
    <w:bookmarkEnd w:id="451"/>
    <w:bookmarkStart w:name="z481" w:id="452"/>
    <w:p>
      <w:pPr>
        <w:spacing w:after="0"/>
        <w:ind w:left="0"/>
        <w:jc w:val="both"/>
      </w:pPr>
      <w:r>
        <w:rPr>
          <w:rFonts w:ascii="Times New Roman"/>
          <w:b w:val="false"/>
          <w:i w:val="false"/>
          <w:color w:val="000000"/>
          <w:sz w:val="28"/>
        </w:rPr>
        <w:t>
      Единым государственным фондом нормативных технических документов будет проводиться мониторинг применения национальных и межгосударственных стандартов.</w:t>
      </w:r>
    </w:p>
    <w:bookmarkEnd w:id="452"/>
    <w:bookmarkStart w:name="z482" w:id="453"/>
    <w:p>
      <w:pPr>
        <w:spacing w:after="0"/>
        <w:ind w:left="0"/>
        <w:jc w:val="both"/>
      </w:pPr>
      <w:r>
        <w:rPr>
          <w:rFonts w:ascii="Times New Roman"/>
          <w:b w:val="false"/>
          <w:i w:val="false"/>
          <w:color w:val="000000"/>
          <w:sz w:val="28"/>
        </w:rPr>
        <w:t>
      Для ускоренного индустриального развития отраслей экономики будет обеспечен выход на новый уровень технического оснащения в отраслевых лабораториях, испытательных центрах, будут приняты стандарты с высокими показателями по качеству и безопасности.</w:t>
      </w:r>
    </w:p>
    <w:bookmarkEnd w:id="453"/>
    <w:bookmarkStart w:name="z483" w:id="454"/>
    <w:p>
      <w:pPr>
        <w:spacing w:after="0"/>
        <w:ind w:left="0"/>
        <w:jc w:val="both"/>
      </w:pPr>
      <w:r>
        <w:rPr>
          <w:rFonts w:ascii="Times New Roman"/>
          <w:b w:val="false"/>
          <w:i w:val="false"/>
          <w:color w:val="000000"/>
          <w:sz w:val="28"/>
        </w:rPr>
        <w:t>
      1.4. Стимулирование привлечения прямых иностранных инвестиций в отрабатывающую промышленность</w:t>
      </w:r>
    </w:p>
    <w:bookmarkEnd w:id="454"/>
    <w:bookmarkStart w:name="z484" w:id="455"/>
    <w:p>
      <w:pPr>
        <w:spacing w:after="0"/>
        <w:ind w:left="0"/>
        <w:jc w:val="both"/>
      </w:pPr>
      <w:r>
        <w:rPr>
          <w:rFonts w:ascii="Times New Roman"/>
          <w:b w:val="false"/>
          <w:i w:val="false"/>
          <w:color w:val="000000"/>
          <w:sz w:val="28"/>
        </w:rPr>
        <w:t>
      В рамках Программы продолжится работа по созданию благоприятного инвестиционного климата и стимулированию притока прямых иностранных инвестиций в обрабатывающую промышленность. Выстроена трехуровневая система: загранучреждения Республики Казахстан и зарубежные представители акционерного общества "Нацинальная компания "KAZAKH INVEST", центр и регион, что должно обеспечить полноценную поддержку инвестора на каждом уровне.</w:t>
      </w:r>
    </w:p>
    <w:bookmarkEnd w:id="455"/>
    <w:bookmarkStart w:name="z485" w:id="456"/>
    <w:p>
      <w:pPr>
        <w:spacing w:after="0"/>
        <w:ind w:left="0"/>
        <w:jc w:val="both"/>
      </w:pPr>
      <w:r>
        <w:rPr>
          <w:rFonts w:ascii="Times New Roman"/>
          <w:b w:val="false"/>
          <w:i w:val="false"/>
          <w:color w:val="000000"/>
          <w:sz w:val="28"/>
        </w:rPr>
        <w:t>
      В рамках "одного окна" акционерное общество "Нацинальная компания "KAZAKH INVEST" выступит единым оператором по взаимодействию с иностранными инвесторами от имени Правительства Республики Казахстан.</w:t>
      </w:r>
    </w:p>
    <w:bookmarkEnd w:id="456"/>
    <w:bookmarkStart w:name="z486" w:id="457"/>
    <w:p>
      <w:pPr>
        <w:spacing w:after="0"/>
        <w:ind w:left="0"/>
        <w:jc w:val="both"/>
      </w:pPr>
      <w:r>
        <w:rPr>
          <w:rFonts w:ascii="Times New Roman"/>
          <w:b w:val="false"/>
          <w:i w:val="false"/>
          <w:color w:val="000000"/>
          <w:sz w:val="28"/>
        </w:rPr>
        <w:t>
      На постоянной основе предусмотрены следующие меры по:</w:t>
      </w:r>
    </w:p>
    <w:bookmarkEnd w:id="457"/>
    <w:bookmarkStart w:name="z487" w:id="458"/>
    <w:p>
      <w:pPr>
        <w:spacing w:after="0"/>
        <w:ind w:left="0"/>
        <w:jc w:val="both"/>
      </w:pPr>
      <w:r>
        <w:rPr>
          <w:rFonts w:ascii="Times New Roman"/>
          <w:b w:val="false"/>
          <w:i w:val="false"/>
          <w:color w:val="000000"/>
          <w:sz w:val="28"/>
        </w:rPr>
        <w:t>
      выстраивание четкой координации усилий государственных органов и организаций в работе с иностранными инвесторами;</w:t>
      </w:r>
    </w:p>
    <w:bookmarkEnd w:id="458"/>
    <w:bookmarkStart w:name="z488" w:id="459"/>
    <w:p>
      <w:pPr>
        <w:spacing w:after="0"/>
        <w:ind w:left="0"/>
        <w:jc w:val="both"/>
      </w:pPr>
      <w:r>
        <w:rPr>
          <w:rFonts w:ascii="Times New Roman"/>
          <w:b w:val="false"/>
          <w:i w:val="false"/>
          <w:color w:val="000000"/>
          <w:sz w:val="28"/>
        </w:rPr>
        <w:t>
      совершенствованию законодательства в сфере предпринимательской деятельности, в том числе в части оптимизации действующих мер государственной поддержки инвестиционной деятельности в обрабатывающей промышленности;</w:t>
      </w:r>
    </w:p>
    <w:bookmarkEnd w:id="459"/>
    <w:bookmarkStart w:name="z489" w:id="460"/>
    <w:p>
      <w:pPr>
        <w:spacing w:after="0"/>
        <w:ind w:left="0"/>
        <w:jc w:val="both"/>
      </w:pPr>
      <w:r>
        <w:rPr>
          <w:rFonts w:ascii="Times New Roman"/>
          <w:b w:val="false"/>
          <w:i w:val="false"/>
          <w:color w:val="000000"/>
          <w:sz w:val="28"/>
        </w:rPr>
        <w:t>
      улучшению торговой логистики и развитию производственно-сбытовых связей между иностранными инвесторами и малым и средним бизнесом;</w:t>
      </w:r>
    </w:p>
    <w:bookmarkEnd w:id="460"/>
    <w:bookmarkStart w:name="z490" w:id="461"/>
    <w:p>
      <w:pPr>
        <w:spacing w:after="0"/>
        <w:ind w:left="0"/>
        <w:jc w:val="both"/>
      </w:pPr>
      <w:r>
        <w:rPr>
          <w:rFonts w:ascii="Times New Roman"/>
          <w:b w:val="false"/>
          <w:i w:val="false"/>
          <w:color w:val="000000"/>
          <w:sz w:val="28"/>
        </w:rPr>
        <w:t>
      разработке инструмента обратной связи с инвесторами, который позволит оперативно рассматривать вопросы, возникающие в ходе инвестиционной деятельности;</w:t>
      </w:r>
    </w:p>
    <w:bookmarkEnd w:id="461"/>
    <w:bookmarkStart w:name="z491" w:id="462"/>
    <w:p>
      <w:pPr>
        <w:spacing w:after="0"/>
        <w:ind w:left="0"/>
        <w:jc w:val="both"/>
      </w:pPr>
      <w:r>
        <w:rPr>
          <w:rFonts w:ascii="Times New Roman"/>
          <w:b w:val="false"/>
          <w:i w:val="false"/>
          <w:color w:val="000000"/>
          <w:sz w:val="28"/>
        </w:rPr>
        <w:t>
      обеспечению соответствия национального законодательства международному инвестиционному праву и стандартам Организации экономического сотрудничества и развития;</w:t>
      </w:r>
    </w:p>
    <w:bookmarkEnd w:id="462"/>
    <w:bookmarkStart w:name="z492" w:id="463"/>
    <w:p>
      <w:pPr>
        <w:spacing w:after="0"/>
        <w:ind w:left="0"/>
        <w:jc w:val="both"/>
      </w:pPr>
      <w:r>
        <w:rPr>
          <w:rFonts w:ascii="Times New Roman"/>
          <w:b w:val="false"/>
          <w:i w:val="false"/>
          <w:color w:val="000000"/>
          <w:sz w:val="28"/>
        </w:rPr>
        <w:t>
      рассмотрению возможности внедрения механизма хеджирования/страхования валютных рисков;</w:t>
      </w:r>
    </w:p>
    <w:bookmarkEnd w:id="463"/>
    <w:bookmarkStart w:name="z493" w:id="464"/>
    <w:p>
      <w:pPr>
        <w:spacing w:after="0"/>
        <w:ind w:left="0"/>
        <w:jc w:val="both"/>
      </w:pPr>
      <w:r>
        <w:rPr>
          <w:rFonts w:ascii="Times New Roman"/>
          <w:b w:val="false"/>
          <w:i w:val="false"/>
          <w:color w:val="000000"/>
          <w:sz w:val="28"/>
        </w:rPr>
        <w:t>
      профессиональному просвещению и пропаганде возможностей привлечения финансирования через инструменты национального фондового рынка;</w:t>
      </w:r>
    </w:p>
    <w:bookmarkEnd w:id="464"/>
    <w:bookmarkStart w:name="z494" w:id="465"/>
    <w:p>
      <w:pPr>
        <w:spacing w:after="0"/>
        <w:ind w:left="0"/>
        <w:jc w:val="both"/>
      </w:pPr>
      <w:r>
        <w:rPr>
          <w:rFonts w:ascii="Times New Roman"/>
          <w:b w:val="false"/>
          <w:i w:val="false"/>
          <w:color w:val="000000"/>
          <w:sz w:val="28"/>
        </w:rPr>
        <w:t>
      привлечению финансирования через биржевые инструменты и фонды прямых инвестиций;</w:t>
      </w:r>
    </w:p>
    <w:bookmarkEnd w:id="465"/>
    <w:bookmarkStart w:name="z495" w:id="466"/>
    <w:p>
      <w:pPr>
        <w:spacing w:after="0"/>
        <w:ind w:left="0"/>
        <w:jc w:val="both"/>
      </w:pPr>
      <w:r>
        <w:rPr>
          <w:rFonts w:ascii="Times New Roman"/>
          <w:b w:val="false"/>
          <w:i w:val="false"/>
          <w:color w:val="000000"/>
          <w:sz w:val="28"/>
        </w:rPr>
        <w:t>
      снижению требований к инвестиционным проектам, направленным на технологическую модернизацию, с внедрением элементов Индустрии 4.0 в части собственного финансового участия и снижения ставки финансирования;</w:t>
      </w:r>
    </w:p>
    <w:bookmarkEnd w:id="466"/>
    <w:bookmarkStart w:name="z496" w:id="467"/>
    <w:p>
      <w:pPr>
        <w:spacing w:after="0"/>
        <w:ind w:left="0"/>
        <w:jc w:val="both"/>
      </w:pPr>
      <w:r>
        <w:rPr>
          <w:rFonts w:ascii="Times New Roman"/>
          <w:b w:val="false"/>
          <w:i w:val="false"/>
          <w:color w:val="000000"/>
          <w:sz w:val="28"/>
        </w:rPr>
        <w:t>
      улучшению регионального инвестиционного климата путем создания совместных проектных команд национального института в области привлечения инвестиций и Национальной палаты предпринимателей Республики Казахстан "Атамекен";</w:t>
      </w:r>
    </w:p>
    <w:bookmarkEnd w:id="467"/>
    <w:bookmarkStart w:name="z497" w:id="468"/>
    <w:p>
      <w:pPr>
        <w:spacing w:after="0"/>
        <w:ind w:left="0"/>
        <w:jc w:val="both"/>
      </w:pPr>
      <w:r>
        <w:rPr>
          <w:rFonts w:ascii="Times New Roman"/>
          <w:b w:val="false"/>
          <w:i w:val="false"/>
          <w:color w:val="000000"/>
          <w:sz w:val="28"/>
        </w:rPr>
        <w:t>
      продолжению сотрудничества с международными организациями по реализации совместных проектов (Всемирный банк, Европейский банк реконструкции и развития, Азиатский банк развития и др.).</w:t>
      </w:r>
    </w:p>
    <w:bookmarkEnd w:id="468"/>
    <w:bookmarkStart w:name="z498" w:id="469"/>
    <w:p>
      <w:pPr>
        <w:spacing w:after="0"/>
        <w:ind w:left="0"/>
        <w:jc w:val="both"/>
      </w:pPr>
      <w:r>
        <w:rPr>
          <w:rFonts w:ascii="Times New Roman"/>
          <w:b w:val="false"/>
          <w:i w:val="false"/>
          <w:color w:val="000000"/>
          <w:sz w:val="28"/>
        </w:rPr>
        <w:t>
      В дополнение к этому будут приняты меры, направленные на поддержку развития венчурного финансирования, в том числе: софинансирование государством в лице акционерного общества "QazTech Ventures" совместно с частными инвесторами создания венчурных фондов:</w:t>
      </w:r>
    </w:p>
    <w:bookmarkEnd w:id="469"/>
    <w:bookmarkStart w:name="z499" w:id="470"/>
    <w:p>
      <w:pPr>
        <w:spacing w:after="0"/>
        <w:ind w:left="0"/>
        <w:jc w:val="both"/>
      </w:pPr>
      <w:r>
        <w:rPr>
          <w:rFonts w:ascii="Times New Roman"/>
          <w:b w:val="false"/>
          <w:i w:val="false"/>
          <w:color w:val="000000"/>
          <w:sz w:val="28"/>
        </w:rPr>
        <w:t>
      совершенствование законодательства, направленное на стимулирование венчурных инвесторов;</w:t>
      </w:r>
    </w:p>
    <w:bookmarkEnd w:id="470"/>
    <w:bookmarkStart w:name="z500" w:id="471"/>
    <w:p>
      <w:pPr>
        <w:spacing w:after="0"/>
        <w:ind w:left="0"/>
        <w:jc w:val="both"/>
      </w:pPr>
      <w:r>
        <w:rPr>
          <w:rFonts w:ascii="Times New Roman"/>
          <w:b w:val="false"/>
          <w:i w:val="false"/>
          <w:color w:val="000000"/>
          <w:sz w:val="28"/>
        </w:rPr>
        <w:t>
      повышение защищенности и разграничения ответственности управляющих компаний/генеральных партнеров венчурных фондов при управлении фондами;</w:t>
      </w:r>
    </w:p>
    <w:bookmarkEnd w:id="471"/>
    <w:bookmarkStart w:name="z501" w:id="472"/>
    <w:p>
      <w:pPr>
        <w:spacing w:after="0"/>
        <w:ind w:left="0"/>
        <w:jc w:val="both"/>
      </w:pPr>
      <w:r>
        <w:rPr>
          <w:rFonts w:ascii="Times New Roman"/>
          <w:b w:val="false"/>
          <w:i w:val="false"/>
          <w:color w:val="000000"/>
          <w:sz w:val="28"/>
        </w:rPr>
        <w:t>
      стимулирование участия частных инвесторов в венчурных фондах путем установления преимущественных условий распределения прибылей и возможностей досрочного выкупа доли государства в фондах;</w:t>
      </w:r>
    </w:p>
    <w:bookmarkEnd w:id="472"/>
    <w:bookmarkStart w:name="z502" w:id="473"/>
    <w:p>
      <w:pPr>
        <w:spacing w:after="0"/>
        <w:ind w:left="0"/>
        <w:jc w:val="both"/>
      </w:pPr>
      <w:r>
        <w:rPr>
          <w:rFonts w:ascii="Times New Roman"/>
          <w:b w:val="false"/>
          <w:i w:val="false"/>
          <w:color w:val="000000"/>
          <w:sz w:val="28"/>
        </w:rPr>
        <w:t>
      внесение изменений и дополнений в законодательство, облегчающих возможность выхода инвесторов из венчурных фондов, предусматривающих упрощенное и ускоренное банкротство портфельных компаний венчурных фондов.</w:t>
      </w:r>
    </w:p>
    <w:bookmarkEnd w:id="473"/>
    <w:bookmarkStart w:name="z503" w:id="474"/>
    <w:p>
      <w:pPr>
        <w:spacing w:after="0"/>
        <w:ind w:left="0"/>
        <w:jc w:val="both"/>
      </w:pPr>
      <w:r>
        <w:rPr>
          <w:rFonts w:ascii="Times New Roman"/>
          <w:b w:val="false"/>
          <w:i w:val="false"/>
          <w:color w:val="000000"/>
          <w:sz w:val="28"/>
        </w:rPr>
        <w:t>
      Осуществление инвестиций в уставные капиталы (операторы – акционерное общество "Казына капитал менеджмент", акционерное общество "QazTech Ventures")</w:t>
      </w:r>
    </w:p>
    <w:bookmarkEnd w:id="474"/>
    <w:bookmarkStart w:name="z504" w:id="475"/>
    <w:p>
      <w:pPr>
        <w:spacing w:after="0"/>
        <w:ind w:left="0"/>
        <w:jc w:val="both"/>
      </w:pPr>
      <w:r>
        <w:rPr>
          <w:rFonts w:ascii="Times New Roman"/>
          <w:b w:val="false"/>
          <w:i w:val="false"/>
          <w:color w:val="000000"/>
          <w:sz w:val="28"/>
        </w:rPr>
        <w:t>
      1) Долевое финансирование по линии акционерного общества "Казына капитал менеджмент" будет предоставлено предприятиям через создание фонда прямых инвестиций на цели финансирования проектов Программы.</w:t>
      </w:r>
    </w:p>
    <w:bookmarkEnd w:id="475"/>
    <w:bookmarkStart w:name="z505" w:id="476"/>
    <w:p>
      <w:pPr>
        <w:spacing w:after="0"/>
        <w:ind w:left="0"/>
        <w:jc w:val="both"/>
      </w:pPr>
      <w:r>
        <w:rPr>
          <w:rFonts w:ascii="Times New Roman"/>
          <w:b w:val="false"/>
          <w:i w:val="false"/>
          <w:color w:val="000000"/>
          <w:sz w:val="28"/>
        </w:rPr>
        <w:t>
      Условия для конечных получателей инвестиции/проектов: срок финансирования до 10 лет, участие Фонда акционерного общество "Казына капитал менеджмент" до 49%, конечная ставка вознаграждения – до 8%, размер инвестиций в один проект от 1 млрд. тенге до 5 млрд. тенге.</w:t>
      </w:r>
    </w:p>
    <w:bookmarkEnd w:id="476"/>
    <w:bookmarkStart w:name="z506" w:id="477"/>
    <w:p>
      <w:pPr>
        <w:spacing w:after="0"/>
        <w:ind w:left="0"/>
        <w:jc w:val="both"/>
      </w:pPr>
      <w:r>
        <w:rPr>
          <w:rFonts w:ascii="Times New Roman"/>
          <w:b w:val="false"/>
          <w:i w:val="false"/>
          <w:color w:val="000000"/>
          <w:sz w:val="28"/>
        </w:rPr>
        <w:t>
      2) Венчурное финансирование по линии акционерного общества "QazTech Ventures" будет предоставлено через создаваемые фонды венчурного финансирования с целью финансирования стартап проектов Программы. Размер фонда зависит от сумм вложений соинвесторов. Участие акционерного общества "QazTech Ventures" не менее 20%, соинвесторов 50-75%, венчурного управляющего 1-5%.</w:t>
      </w:r>
    </w:p>
    <w:bookmarkEnd w:id="477"/>
    <w:bookmarkStart w:name="z507" w:id="478"/>
    <w:p>
      <w:pPr>
        <w:spacing w:after="0"/>
        <w:ind w:left="0"/>
        <w:jc w:val="both"/>
      </w:pPr>
      <w:r>
        <w:rPr>
          <w:rFonts w:ascii="Times New Roman"/>
          <w:b w:val="false"/>
          <w:i w:val="false"/>
          <w:color w:val="000000"/>
          <w:sz w:val="28"/>
        </w:rPr>
        <w:t>
      Условия для конечных получателей инвестиции: срок жизни фонда до 10 лет, срок финансирования от 2 до 5 лет, ставка не предусмотрена (точка без убыточности), размер инвестиций в один проект не более 20%-30% от общей суммы фонда.</w:t>
      </w:r>
    </w:p>
    <w:bookmarkEnd w:id="478"/>
    <w:bookmarkStart w:name="z508" w:id="479"/>
    <w:p>
      <w:pPr>
        <w:spacing w:after="0"/>
        <w:ind w:left="0"/>
        <w:jc w:val="both"/>
      </w:pPr>
      <w:r>
        <w:rPr>
          <w:rFonts w:ascii="Times New Roman"/>
          <w:b w:val="false"/>
          <w:i w:val="false"/>
          <w:color w:val="000000"/>
          <w:sz w:val="28"/>
        </w:rPr>
        <w:t>
      1.5. Развитие технологий и инноваций</w:t>
      </w:r>
    </w:p>
    <w:bookmarkEnd w:id="479"/>
    <w:bookmarkStart w:name="z509" w:id="480"/>
    <w:p>
      <w:pPr>
        <w:spacing w:after="0"/>
        <w:ind w:left="0"/>
        <w:jc w:val="both"/>
      </w:pPr>
      <w:r>
        <w:rPr>
          <w:rFonts w:ascii="Times New Roman"/>
          <w:b w:val="false"/>
          <w:i w:val="false"/>
          <w:color w:val="000000"/>
          <w:sz w:val="28"/>
        </w:rPr>
        <w:t>
      Инновационная экосистема будет формироваться в контексте развития экспортоориентированной обрабатывающей промышленности.</w:t>
      </w:r>
    </w:p>
    <w:bookmarkEnd w:id="480"/>
    <w:bookmarkStart w:name="z510" w:id="481"/>
    <w:p>
      <w:pPr>
        <w:spacing w:after="0"/>
        <w:ind w:left="0"/>
        <w:jc w:val="both"/>
      </w:pPr>
      <w:r>
        <w:rPr>
          <w:rFonts w:ascii="Times New Roman"/>
          <w:b w:val="false"/>
          <w:i w:val="false"/>
          <w:color w:val="000000"/>
          <w:sz w:val="28"/>
        </w:rPr>
        <w:t>
      Для достижения целей Программы и выработки единых подходов в развитии инновационной системы будет создана система координации всех отраслевых министерств и ведомств, осуществляющих управление научно-технической и инновационной деятельностью. Функционирование данной системы будет обеспечено через:</w:t>
      </w:r>
    </w:p>
    <w:bookmarkEnd w:id="481"/>
    <w:bookmarkStart w:name="z511" w:id="482"/>
    <w:p>
      <w:pPr>
        <w:spacing w:after="0"/>
        <w:ind w:left="0"/>
        <w:jc w:val="both"/>
      </w:pPr>
      <w:r>
        <w:rPr>
          <w:rFonts w:ascii="Times New Roman"/>
          <w:b w:val="false"/>
          <w:i w:val="false"/>
          <w:color w:val="000000"/>
          <w:sz w:val="28"/>
        </w:rPr>
        <w:t>
      1) Проведение на системной основе технологического прогнозирования на страновом уровне с выработкой единой страновой научно-технической и инновационной политики.</w:t>
      </w:r>
    </w:p>
    <w:bookmarkEnd w:id="482"/>
    <w:bookmarkStart w:name="z512" w:id="483"/>
    <w:p>
      <w:pPr>
        <w:spacing w:after="0"/>
        <w:ind w:left="0"/>
        <w:jc w:val="both"/>
      </w:pPr>
      <w:r>
        <w:rPr>
          <w:rFonts w:ascii="Times New Roman"/>
          <w:b w:val="false"/>
          <w:i w:val="false"/>
          <w:color w:val="000000"/>
          <w:sz w:val="28"/>
        </w:rPr>
        <w:t>
      Технологическое прогнозирование будет проводиться уполномоченным органом в области государственного стимулирования инновационной деятельности на постоянной основе с подведением итогов не реже одного раза в пять лет с ежегодной актуализацией.</w:t>
      </w:r>
    </w:p>
    <w:bookmarkEnd w:id="483"/>
    <w:bookmarkStart w:name="z513" w:id="484"/>
    <w:p>
      <w:pPr>
        <w:spacing w:after="0"/>
        <w:ind w:left="0"/>
        <w:jc w:val="both"/>
      </w:pPr>
      <w:r>
        <w:rPr>
          <w:rFonts w:ascii="Times New Roman"/>
          <w:b w:val="false"/>
          <w:i w:val="false"/>
          <w:color w:val="000000"/>
          <w:sz w:val="28"/>
        </w:rPr>
        <w:t>
      Итоги технологического прогнозирования будут учитываться национальным институтом развития в области технологического развития при определении направлений предоставления инновационных грантов, в том числе при реализации целевых технологических программ.</w:t>
      </w:r>
    </w:p>
    <w:bookmarkEnd w:id="484"/>
    <w:bookmarkStart w:name="z514" w:id="485"/>
    <w:p>
      <w:pPr>
        <w:spacing w:after="0"/>
        <w:ind w:left="0"/>
        <w:jc w:val="both"/>
      </w:pPr>
      <w:r>
        <w:rPr>
          <w:rFonts w:ascii="Times New Roman"/>
          <w:b w:val="false"/>
          <w:i w:val="false"/>
          <w:color w:val="000000"/>
          <w:sz w:val="28"/>
        </w:rPr>
        <w:t>
      2) Создание Совета по технологической политике в качестве консультативно-совещательного органа по вопросам развития науки, технологий и инноваций при Правительстве Республики Казахстан.</w:t>
      </w:r>
    </w:p>
    <w:bookmarkEnd w:id="485"/>
    <w:bookmarkStart w:name="z515" w:id="486"/>
    <w:p>
      <w:pPr>
        <w:spacing w:after="0"/>
        <w:ind w:left="0"/>
        <w:jc w:val="both"/>
      </w:pPr>
      <w:r>
        <w:rPr>
          <w:rFonts w:ascii="Times New Roman"/>
          <w:b w:val="false"/>
          <w:i w:val="false"/>
          <w:color w:val="000000"/>
          <w:sz w:val="28"/>
        </w:rPr>
        <w:t xml:space="preserve">
      В качестве рабочего органа Совета определен уполномоченный орган в области государственного стимулирования инновационной деятельности. </w:t>
      </w:r>
    </w:p>
    <w:bookmarkEnd w:id="486"/>
    <w:bookmarkStart w:name="z516" w:id="487"/>
    <w:p>
      <w:pPr>
        <w:spacing w:after="0"/>
        <w:ind w:left="0"/>
        <w:jc w:val="both"/>
      </w:pPr>
      <w:r>
        <w:rPr>
          <w:rFonts w:ascii="Times New Roman"/>
          <w:b w:val="false"/>
          <w:i w:val="false"/>
          <w:color w:val="000000"/>
          <w:sz w:val="28"/>
        </w:rPr>
        <w:t xml:space="preserve">
      3) Содействие технологической модернизации горно-металлургического комплекса и перерабатывающих отраслей промышленности Республики Казахстан посредством формирования и развития соответствующего местного научно-методического потенциала в рамках реализации научно-технической программы "Разработка научно-методического обеспечения цифровизации и информационно-технологического развития предприятий горно-металлургической и обрабатывающей отраслей промышленности Казахстана". Целенаправленная и эффективная цифровизация производственных и общеотраслевых сфер экономической деятельности обеспечит повышение эффективности Программы путем создания высокоуровневых информационно-технологических платформ "IT-горно-металлургического комплекса" и "IT обрабатывающих отраслей" для основных и обеспечивающих процессов в сферах горно-металлургической и обрабатывающий отраслей промышленности на основе разработки, модернизации и интеграции отечественных и зарубежных методологий и программно-технических продуктов. Это позволит обеспечить в условиях мирового рынка стабильность и устойчивость развития отраслей, промышленную и социально-экономическую безопасность, а также устойчивый процесс системной технологической модернизации и непрерывный рост производительности труда с опережающими темпами, возрастет инновационная активность предприятий и доля крупных и средних предприятий, вовлеченных в процесс цифровизации и развития информационных технологий. </w:t>
      </w:r>
    </w:p>
    <w:bookmarkEnd w:id="487"/>
    <w:bookmarkStart w:name="z517" w:id="488"/>
    <w:p>
      <w:pPr>
        <w:spacing w:after="0"/>
        <w:ind w:left="0"/>
        <w:jc w:val="both"/>
      </w:pPr>
      <w:r>
        <w:rPr>
          <w:rFonts w:ascii="Times New Roman"/>
          <w:b w:val="false"/>
          <w:i w:val="false"/>
          <w:color w:val="000000"/>
          <w:sz w:val="28"/>
        </w:rPr>
        <w:t>
      4) Создание инновационной обсерватории, которая позволит анализировать динамику научно-технического и инновационного развития страны, оценивать эффективность проводимой политики, ее влияние на развитие науки, технологий и инноваций, а также вырабатывать рекомендации по повышению эффективности и результативности реализуемых мер.</w:t>
      </w:r>
    </w:p>
    <w:bookmarkEnd w:id="488"/>
    <w:bookmarkStart w:name="z518" w:id="489"/>
    <w:p>
      <w:pPr>
        <w:spacing w:after="0"/>
        <w:ind w:left="0"/>
        <w:jc w:val="both"/>
      </w:pPr>
      <w:r>
        <w:rPr>
          <w:rFonts w:ascii="Times New Roman"/>
          <w:b w:val="false"/>
          <w:i w:val="false"/>
          <w:color w:val="000000"/>
          <w:sz w:val="28"/>
        </w:rPr>
        <w:t>
      Координация деятельности различных институтов развития и организаций при формировании инновационной экосистемы в рамках реализации Программы будет осуществляться Единым оператором. Будет разработана инновационная стратегия, направленная на построение наукоемкой экономики Республики Казахстан, а также определены наиболее перспективные направления инновационного развития отраслей как ориентир для бизнес-среды и науки. Кроме того, Единый оператор будет осуществлять оценку эффективности и совершенствование мер стимулирования развития инноваций.</w:t>
      </w:r>
    </w:p>
    <w:bookmarkEnd w:id="489"/>
    <w:bookmarkStart w:name="z519" w:id="490"/>
    <w:p>
      <w:pPr>
        <w:spacing w:after="0"/>
        <w:ind w:left="0"/>
        <w:jc w:val="both"/>
      </w:pPr>
      <w:r>
        <w:rPr>
          <w:rFonts w:ascii="Times New Roman"/>
          <w:b w:val="false"/>
          <w:i w:val="false"/>
          <w:color w:val="000000"/>
          <w:sz w:val="28"/>
        </w:rPr>
        <w:t>
      Активному взаимодействию науки и бизнеса будет способствовать интеграция с международными сетями трансфера технологий, которая будет реализована через создание общедоступной единой базы данных с включением в нее технологических потребностей бизнеса и др.</w:t>
      </w:r>
    </w:p>
    <w:bookmarkEnd w:id="490"/>
    <w:bookmarkStart w:name="z520" w:id="491"/>
    <w:p>
      <w:pPr>
        <w:spacing w:after="0"/>
        <w:ind w:left="0"/>
        <w:jc w:val="both"/>
      </w:pPr>
      <w:r>
        <w:rPr>
          <w:rFonts w:ascii="Times New Roman"/>
          <w:b w:val="false"/>
          <w:i w:val="false"/>
          <w:color w:val="000000"/>
          <w:sz w:val="28"/>
        </w:rPr>
        <w:t>
      В рамках привлечения транснациональных компаний единым оператором будут определены цепочки добавленных стоимостей по полному циклу производства экспортоориентированных товаров обрабатывающей промышленности. Будет разработана Программа поддержки компаний участников цепочки создания добавленной стоимости. Основными критериями для отбора заявок участников послужит соответствие предприятия требованиям финансовой устойчивости, его технической оснащенности, определяемых по результатам проведенной технической и финансовой экспертиз.</w:t>
      </w:r>
    </w:p>
    <w:bookmarkEnd w:id="491"/>
    <w:bookmarkStart w:name="z521" w:id="492"/>
    <w:p>
      <w:pPr>
        <w:spacing w:after="0"/>
        <w:ind w:left="0"/>
        <w:jc w:val="both"/>
      </w:pPr>
      <w:r>
        <w:rPr>
          <w:rFonts w:ascii="Times New Roman"/>
          <w:b w:val="false"/>
          <w:i w:val="false"/>
          <w:color w:val="000000"/>
          <w:sz w:val="28"/>
        </w:rPr>
        <w:t>
      Для создания стимулов к инновационной деятельности будет разработана необходимая нормативная и методологическая база по созданию и управлению венчурными фондами и инвестиционной политике данных фондов.</w:t>
      </w:r>
    </w:p>
    <w:bookmarkEnd w:id="492"/>
    <w:bookmarkStart w:name="z522" w:id="493"/>
    <w:p>
      <w:pPr>
        <w:spacing w:after="0"/>
        <w:ind w:left="0"/>
        <w:jc w:val="both"/>
      </w:pPr>
      <w:r>
        <w:rPr>
          <w:rFonts w:ascii="Times New Roman"/>
          <w:b w:val="false"/>
          <w:i w:val="false"/>
          <w:color w:val="000000"/>
          <w:sz w:val="28"/>
        </w:rPr>
        <w:t>
      Особое внимание будет уделено развитию инновационной инфраструктуры: частных бизнес-инкубаторов, офисов коммерциализации, конструкторских бюро, технопарков, сети технологических брокеров, центров компетенций, бизнес-акселераторов. При создании инновационной инфраструктуры будут иметь приоритет частные инициативы, предполагающие привлечение частных инвестиций, средств международных организаций. В связи с этим будут продолжены текущие программы по бизнес-акселерации и бизнес-инкубированию, поддержке стартапов, а также будут реализованы мероприятия по консультированию бизнеса по различным вопросам инновационной деятельности, повышению компетенций в области развития технологий и цифровизации, популяризации инноваций и внедрения цифровых технологий в бизнес среде.</w:t>
      </w:r>
    </w:p>
    <w:bookmarkEnd w:id="493"/>
    <w:bookmarkStart w:name="z523" w:id="494"/>
    <w:p>
      <w:pPr>
        <w:spacing w:after="0"/>
        <w:ind w:left="0"/>
        <w:jc w:val="both"/>
      </w:pPr>
      <w:r>
        <w:rPr>
          <w:rFonts w:ascii="Times New Roman"/>
          <w:b w:val="false"/>
          <w:i w:val="false"/>
          <w:color w:val="000000"/>
          <w:sz w:val="28"/>
        </w:rPr>
        <w:t>
      В частности, планируется проведение работы по следующим направлениям:</w:t>
      </w:r>
    </w:p>
    <w:bookmarkEnd w:id="494"/>
    <w:bookmarkStart w:name="z524" w:id="495"/>
    <w:p>
      <w:pPr>
        <w:spacing w:after="0"/>
        <w:ind w:left="0"/>
        <w:jc w:val="both"/>
      </w:pPr>
      <w:r>
        <w:rPr>
          <w:rFonts w:ascii="Times New Roman"/>
          <w:b w:val="false"/>
          <w:i w:val="false"/>
          <w:color w:val="000000"/>
          <w:sz w:val="28"/>
        </w:rPr>
        <w:t>
      создание и развитие центров технологического развития (центров технологий/компетенций) на условиях целевого перечисления для софинансирования с транснациональными компаниями.</w:t>
      </w:r>
    </w:p>
    <w:bookmarkEnd w:id="495"/>
    <w:bookmarkStart w:name="z525" w:id="496"/>
    <w:p>
      <w:pPr>
        <w:spacing w:after="0"/>
        <w:ind w:left="0"/>
        <w:jc w:val="both"/>
      </w:pPr>
      <w:r>
        <w:rPr>
          <w:rFonts w:ascii="Times New Roman"/>
          <w:b w:val="false"/>
          <w:i w:val="false"/>
          <w:color w:val="000000"/>
          <w:sz w:val="28"/>
        </w:rPr>
        <w:t xml:space="preserve">
      Центры развития технологий (компетенций) обеспечат локализацию высокотехнологичных транснациональных компаний в Казахстане, разработку и технологическую экспертизу передовых сервисных решений и платформ для промышленных предприятий, организацию обучения и развитие компетенций казахстанских разработчиков и специалистов предприятий, продвижение продуктов и сервисов на внешние рынки; </w:t>
      </w:r>
    </w:p>
    <w:bookmarkEnd w:id="496"/>
    <w:bookmarkStart w:name="z526" w:id="497"/>
    <w:p>
      <w:pPr>
        <w:spacing w:after="0"/>
        <w:ind w:left="0"/>
        <w:jc w:val="both"/>
      </w:pPr>
      <w:r>
        <w:rPr>
          <w:rFonts w:ascii="Times New Roman"/>
          <w:b w:val="false"/>
          <w:i w:val="false"/>
          <w:color w:val="000000"/>
          <w:sz w:val="28"/>
        </w:rPr>
        <w:t>
      содействие развитию венчурного финансирования и бизнес-инкубирования;</w:t>
      </w:r>
    </w:p>
    <w:bookmarkEnd w:id="497"/>
    <w:bookmarkStart w:name="z527" w:id="498"/>
    <w:p>
      <w:pPr>
        <w:spacing w:after="0"/>
        <w:ind w:left="0"/>
        <w:jc w:val="both"/>
      </w:pPr>
      <w:r>
        <w:rPr>
          <w:rFonts w:ascii="Times New Roman"/>
          <w:b w:val="false"/>
          <w:i w:val="false"/>
          <w:color w:val="000000"/>
          <w:sz w:val="28"/>
        </w:rPr>
        <w:t>
      развитие системы стимулирования инновационных проектов и привлечение якорных участников инновационного кластера. На базе Назарбаев Университета будет совершенствоваться система поддержки стартап проектов, предусматривающая такие инструменты, как программа бизнес-инкубирования, бизнес-акселерация проектов и резидентство в Технопарке;</w:t>
      </w:r>
    </w:p>
    <w:bookmarkEnd w:id="498"/>
    <w:bookmarkStart w:name="z528" w:id="499"/>
    <w:p>
      <w:pPr>
        <w:spacing w:after="0"/>
        <w:ind w:left="0"/>
        <w:jc w:val="both"/>
      </w:pPr>
      <w:r>
        <w:rPr>
          <w:rFonts w:ascii="Times New Roman"/>
          <w:b w:val="false"/>
          <w:i w:val="false"/>
          <w:color w:val="000000"/>
          <w:sz w:val="28"/>
        </w:rPr>
        <w:t xml:space="preserve">
      развитие сотрудничества высших учебных заведений Казахстана с индустрией. </w:t>
      </w:r>
    </w:p>
    <w:bookmarkEnd w:id="499"/>
    <w:bookmarkStart w:name="z529" w:id="500"/>
    <w:p>
      <w:pPr>
        <w:spacing w:after="0"/>
        <w:ind w:left="0"/>
        <w:jc w:val="both"/>
      </w:pPr>
      <w:r>
        <w:rPr>
          <w:rFonts w:ascii="Times New Roman"/>
          <w:b w:val="false"/>
          <w:i w:val="false"/>
          <w:color w:val="000000"/>
          <w:sz w:val="28"/>
        </w:rPr>
        <w:t>
      5) С целью технологического развития предприятий, которое приведет к повышению производительности предприятий, будет осуществляться cоздание инновационных бизнес-процессов акционерным обществом "QazTech Ventures" для предприятий обрабатывающей промышленности и смежных услуг. Для этих целей по линии акционерного общества "QazTech Ventures" будут предоставлены следующие меры поддержки:</w:t>
      </w:r>
    </w:p>
    <w:bookmarkEnd w:id="500"/>
    <w:bookmarkStart w:name="z530" w:id="501"/>
    <w:p>
      <w:pPr>
        <w:spacing w:after="0"/>
        <w:ind w:left="0"/>
        <w:jc w:val="both"/>
      </w:pPr>
      <w:r>
        <w:rPr>
          <w:rFonts w:ascii="Times New Roman"/>
          <w:b w:val="false"/>
          <w:i w:val="false"/>
          <w:color w:val="000000"/>
          <w:sz w:val="28"/>
        </w:rPr>
        <w:t>
      содействие развитию бизнес-инкубирования через возмещение операционных расходов бизнес-инкубаторов путем микширования республиканского и коммерческого средств 50/50 со сроком до 3 лет (при этом, лимит финансирования не более 35 млн. тенге, в месяц не более 5 млн. тенге на одного бизнес-инкубатора);</w:t>
      </w:r>
    </w:p>
    <w:bookmarkEnd w:id="501"/>
    <w:bookmarkStart w:name="z531" w:id="502"/>
    <w:p>
      <w:pPr>
        <w:spacing w:after="0"/>
        <w:ind w:left="0"/>
        <w:jc w:val="both"/>
      </w:pPr>
      <w:r>
        <w:rPr>
          <w:rFonts w:ascii="Times New Roman"/>
          <w:b w:val="false"/>
          <w:i w:val="false"/>
          <w:color w:val="000000"/>
          <w:sz w:val="28"/>
        </w:rPr>
        <w:t>
      содействие развитию проектов бизнес-инкубаторов через предоставление грантов, путем микширования республиканских средств и собственного участия проекта в соотношении 80/20, со сроком до 3 лет (при этом, лимит финансирования не более 50 млн. тенге на один проект, в рамках поддержки развития бизнес-инкубирования будет утвержден порядок конкурсного отбора и поддержки деятельности уполномоченным органом в сфере инновационной политики);</w:t>
      </w:r>
    </w:p>
    <w:bookmarkEnd w:id="502"/>
    <w:bookmarkStart w:name="z532" w:id="503"/>
    <w:p>
      <w:pPr>
        <w:spacing w:after="0"/>
        <w:ind w:left="0"/>
        <w:jc w:val="both"/>
      </w:pPr>
      <w:r>
        <w:rPr>
          <w:rFonts w:ascii="Times New Roman"/>
          <w:b w:val="false"/>
          <w:i w:val="false"/>
          <w:color w:val="000000"/>
          <w:sz w:val="28"/>
        </w:rPr>
        <w:t>
      услуги по экспертно-технологическому сопровождению путем предоставления технологического консалтинга со сроком в течение года после заключения договора;</w:t>
      </w:r>
    </w:p>
    <w:bookmarkEnd w:id="503"/>
    <w:bookmarkStart w:name="z533" w:id="504"/>
    <w:p>
      <w:pPr>
        <w:spacing w:after="0"/>
        <w:ind w:left="0"/>
        <w:jc w:val="both"/>
      </w:pPr>
      <w:r>
        <w:rPr>
          <w:rFonts w:ascii="Times New Roman"/>
          <w:b w:val="false"/>
          <w:i w:val="false"/>
          <w:color w:val="000000"/>
          <w:sz w:val="28"/>
        </w:rPr>
        <w:t>
      услуги по предоставлению грантов на разработку прототипов, тестирование, исследование рынков, подготовку технико-экономического обоснования, проектирование, выкуп технологических решений (при этом, лимит финансирования составит не более 9 млн. тенге на один проект);</w:t>
      </w:r>
    </w:p>
    <w:bookmarkEnd w:id="504"/>
    <w:bookmarkStart w:name="z534" w:id="505"/>
    <w:p>
      <w:pPr>
        <w:spacing w:after="0"/>
        <w:ind w:left="0"/>
        <w:jc w:val="both"/>
      </w:pPr>
      <w:r>
        <w:rPr>
          <w:rFonts w:ascii="Times New Roman"/>
          <w:b w:val="false"/>
          <w:i w:val="false"/>
          <w:color w:val="000000"/>
          <w:sz w:val="28"/>
        </w:rPr>
        <w:t>
      услуги по развитию инноваций через систему взаимодействия "стартапов", инвесторов и корпораций путем аренды программного обеспечения (при этом, лимит финансирования аренды не более 85 млн. тенге первый год, 60 млн. тенге последующие четыре года);</w:t>
      </w:r>
    </w:p>
    <w:bookmarkEnd w:id="505"/>
    <w:bookmarkStart w:name="z535" w:id="506"/>
    <w:p>
      <w:pPr>
        <w:spacing w:after="0"/>
        <w:ind w:left="0"/>
        <w:jc w:val="both"/>
      </w:pPr>
      <w:r>
        <w:rPr>
          <w:rFonts w:ascii="Times New Roman"/>
          <w:b w:val="false"/>
          <w:i w:val="false"/>
          <w:color w:val="000000"/>
          <w:sz w:val="28"/>
        </w:rPr>
        <w:t>
      услуги по оказанию аналитического сопровождения инновационной деятельности через государственный заказ с лимитом финансирования 106 млн. тенге в год.</w:t>
      </w:r>
    </w:p>
    <w:bookmarkEnd w:id="506"/>
    <w:bookmarkStart w:name="z536" w:id="507"/>
    <w:p>
      <w:pPr>
        <w:spacing w:after="0"/>
        <w:ind w:left="0"/>
        <w:jc w:val="both"/>
      </w:pPr>
      <w:r>
        <w:rPr>
          <w:rFonts w:ascii="Times New Roman"/>
          <w:b w:val="false"/>
          <w:i w:val="false"/>
          <w:color w:val="000000"/>
          <w:sz w:val="28"/>
        </w:rPr>
        <w:t>
      Следует отметить, что все вышеуказанные направления деятельности будут корректироваться в зависимости от целей и задач инновационной политики, определяемой Советом по технологической политике и Единым оператором национальной инновационной системы на основе результатов технологического прогнозирования.</w:t>
      </w:r>
    </w:p>
    <w:bookmarkEnd w:id="507"/>
    <w:bookmarkStart w:name="z537" w:id="508"/>
    <w:p>
      <w:pPr>
        <w:spacing w:after="0"/>
        <w:ind w:left="0"/>
        <w:jc w:val="both"/>
      </w:pPr>
      <w:r>
        <w:rPr>
          <w:rFonts w:ascii="Times New Roman"/>
          <w:b w:val="false"/>
          <w:i w:val="false"/>
          <w:color w:val="000000"/>
          <w:sz w:val="28"/>
        </w:rPr>
        <w:t>
      1.6. Развитие промышленной и цифровой инфраструктуры</w:t>
      </w:r>
    </w:p>
    <w:bookmarkEnd w:id="508"/>
    <w:bookmarkStart w:name="z538" w:id="509"/>
    <w:p>
      <w:pPr>
        <w:spacing w:after="0"/>
        <w:ind w:left="0"/>
        <w:jc w:val="both"/>
      </w:pPr>
      <w:r>
        <w:rPr>
          <w:rFonts w:ascii="Times New Roman"/>
          <w:b w:val="false"/>
          <w:i w:val="false"/>
          <w:color w:val="000000"/>
          <w:sz w:val="28"/>
        </w:rPr>
        <w:t>
      Будет активизирована работа по развитию и повышению эффективности специальных экономических зон и индустриальных зон, созданию благоприятных условий для инвесторов, и как следствие, увеличению количества реализуемых проектов на территории специальных экономических зон и индустриальных зон.</w:t>
      </w:r>
    </w:p>
    <w:bookmarkEnd w:id="509"/>
    <w:bookmarkStart w:name="z539" w:id="510"/>
    <w:p>
      <w:pPr>
        <w:spacing w:after="0"/>
        <w:ind w:left="0"/>
        <w:jc w:val="both"/>
      </w:pPr>
      <w:r>
        <w:rPr>
          <w:rFonts w:ascii="Times New Roman"/>
          <w:b w:val="false"/>
          <w:i w:val="false"/>
          <w:color w:val="000000"/>
          <w:sz w:val="28"/>
        </w:rPr>
        <w:t>
      Так, в рамках реализации Инициативы 2.13 "Обеспечение взаимосвязей локализованных компаний" Стратегического плана развития Республики Казахстан до 2025 года будет завершено строительство инфраструктуры всех начатых специальных экономических зон. Будут проведены ревизия и повторная оценка эффективности существующих специальных экономических зон, построенных и планируемых к строительству индустриальных зон по их потенциалу инженерной и цифровой инфраструктуры, количеству и качеству доступного человеческого капитала и возможностей интеграции в глобальные цепочки создания добавленной стоимости.</w:t>
      </w:r>
    </w:p>
    <w:bookmarkEnd w:id="510"/>
    <w:bookmarkStart w:name="z540" w:id="511"/>
    <w:p>
      <w:pPr>
        <w:spacing w:after="0"/>
        <w:ind w:left="0"/>
        <w:jc w:val="both"/>
      </w:pPr>
      <w:r>
        <w:rPr>
          <w:rFonts w:ascii="Times New Roman"/>
          <w:b w:val="false"/>
          <w:i w:val="false"/>
          <w:color w:val="000000"/>
          <w:sz w:val="28"/>
        </w:rPr>
        <w:t>
      При этом, в целях реализации принципа сопряжения индустриального и пространственного развития особое внимание будет уделено вопросу обеспечения промышленной инфраструктурой таких "точек роста" как крупные города и агломерации. В частности, в агломерациях с постиндустриальной экономикой (Нур-Султан, Алматы) одним из приоритетов развития станет производство высокотехнологичных товаров и услуг, ориентированных на экспорт, территориально размещаемых в пригородных зонах. Кроме того, будет учитываться экономическая специализация "точек роста".</w:t>
      </w:r>
    </w:p>
    <w:bookmarkEnd w:id="511"/>
    <w:bookmarkStart w:name="z541" w:id="512"/>
    <w:p>
      <w:pPr>
        <w:spacing w:after="0"/>
        <w:ind w:left="0"/>
        <w:jc w:val="both"/>
      </w:pPr>
      <w:r>
        <w:rPr>
          <w:rFonts w:ascii="Times New Roman"/>
          <w:b w:val="false"/>
          <w:i w:val="false"/>
          <w:color w:val="000000"/>
          <w:sz w:val="28"/>
        </w:rPr>
        <w:t>
      Для завершения объектов инфраструктуры специальных экономических и индустриальных зон, в том числе строительства готовых производственных помещений, наряду со средствами государственного бюджета будут использоваться частные инвестиции и механизм государственно-частного партнерства. Будет введено поэтапное использование земельных участков по мере готовности инфраструктуры.</w:t>
      </w:r>
    </w:p>
    <w:bookmarkEnd w:id="512"/>
    <w:bookmarkStart w:name="z542" w:id="513"/>
    <w:p>
      <w:pPr>
        <w:spacing w:after="0"/>
        <w:ind w:left="0"/>
        <w:jc w:val="both"/>
      </w:pPr>
      <w:r>
        <w:rPr>
          <w:rFonts w:ascii="Times New Roman"/>
          <w:b w:val="false"/>
          <w:i w:val="false"/>
          <w:color w:val="000000"/>
          <w:sz w:val="28"/>
        </w:rPr>
        <w:t>
      Стимулирование территориального кластерного развития</w:t>
      </w:r>
    </w:p>
    <w:bookmarkEnd w:id="513"/>
    <w:bookmarkStart w:name="z543" w:id="514"/>
    <w:p>
      <w:pPr>
        <w:spacing w:after="0"/>
        <w:ind w:left="0"/>
        <w:jc w:val="both"/>
      </w:pPr>
      <w:r>
        <w:rPr>
          <w:rFonts w:ascii="Times New Roman"/>
          <w:b w:val="false"/>
          <w:i w:val="false"/>
          <w:color w:val="000000"/>
          <w:sz w:val="28"/>
        </w:rPr>
        <w:t>
      Начнется активная фаза реализации кластерной политики. В этот период будут оказаны финансовые и нефинансовые меры по развитию и поддержке 6 отобранных территориальных кластеров.</w:t>
      </w:r>
    </w:p>
    <w:bookmarkEnd w:id="514"/>
    <w:bookmarkStart w:name="z544" w:id="515"/>
    <w:p>
      <w:pPr>
        <w:spacing w:after="0"/>
        <w:ind w:left="0"/>
        <w:jc w:val="both"/>
      </w:pPr>
      <w:r>
        <w:rPr>
          <w:rFonts w:ascii="Times New Roman"/>
          <w:b w:val="false"/>
          <w:i w:val="false"/>
          <w:color w:val="000000"/>
          <w:sz w:val="28"/>
        </w:rPr>
        <w:t>
      В целом кластерная политика будет направлена на перевод экономики страны на новую технологическую платформу, формирование отраслей с высоким уровнем производительности, добавленной стоимости и степени передела продукции и услуг.</w:t>
      </w:r>
    </w:p>
    <w:bookmarkEnd w:id="515"/>
    <w:bookmarkStart w:name="z545" w:id="516"/>
    <w:p>
      <w:pPr>
        <w:spacing w:after="0"/>
        <w:ind w:left="0"/>
        <w:jc w:val="both"/>
      </w:pPr>
      <w:r>
        <w:rPr>
          <w:rFonts w:ascii="Times New Roman"/>
          <w:b w:val="false"/>
          <w:i w:val="false"/>
          <w:color w:val="000000"/>
          <w:sz w:val="28"/>
        </w:rPr>
        <w:t>
      Ключевую роль в развитии территориальных кластеров будут играть региональные бизнес-ассоциации и местные исполнительные органы. Развитие кластеров в регионах и решение задач по их инфраструктурному и кадровому обеспечению являются ответственностью региональных властей.</w:t>
      </w:r>
    </w:p>
    <w:bookmarkEnd w:id="516"/>
    <w:bookmarkStart w:name="z546" w:id="517"/>
    <w:p>
      <w:pPr>
        <w:spacing w:after="0"/>
        <w:ind w:left="0"/>
        <w:jc w:val="both"/>
      </w:pPr>
      <w:r>
        <w:rPr>
          <w:rFonts w:ascii="Times New Roman"/>
          <w:b w:val="false"/>
          <w:i w:val="false"/>
          <w:color w:val="000000"/>
          <w:sz w:val="28"/>
        </w:rPr>
        <w:t>
      Центром развития кластерных инициатив в регионах будут кластерные ассоциации, участниками которых могут стать как предприятия обрабатывающей промышленности, так и сервисные предприятия, научно-исследовательские институты, высшие и средние профессиональные учебные заведения, консалтинговые компании, инжиниринговые предприятия.</w:t>
      </w:r>
    </w:p>
    <w:bookmarkEnd w:id="517"/>
    <w:bookmarkStart w:name="z547" w:id="518"/>
    <w:p>
      <w:pPr>
        <w:spacing w:after="0"/>
        <w:ind w:left="0"/>
        <w:jc w:val="both"/>
      </w:pPr>
      <w:r>
        <w:rPr>
          <w:rFonts w:ascii="Times New Roman"/>
          <w:b w:val="false"/>
          <w:i w:val="false"/>
          <w:color w:val="000000"/>
          <w:sz w:val="28"/>
        </w:rPr>
        <w:t>
      В 2020 году национальным институтом развития в области развития индустрии будет продолжена работа по сопровождению процессов развития территориальных кластеров. Дальнейшее развертывание кластерной политики в Казахстане обуславливает необходимость разработки порядка оказания государственной поддержки отобранным территориальным кластерам; формирование типовых документов по созданию кластерных ассоциаций как организаций, объединяющих и реализующих стратегическое направление развитие кластера; оказание методологической и информационной поддержки всем участникам кластерного процесса. Также будет сформирован реестр кластерных инициатив в разрезе регионов (выявление или идентификация кластеров в регионах и последующее ранжирование), который позволит обеспечить анализ современного состояния кластерных групп, демонстрирующих устойчивую тенденцию к локализации.</w:t>
      </w:r>
    </w:p>
    <w:bookmarkEnd w:id="518"/>
    <w:bookmarkStart w:name="z548" w:id="519"/>
    <w:p>
      <w:pPr>
        <w:spacing w:after="0"/>
        <w:ind w:left="0"/>
        <w:jc w:val="both"/>
      </w:pPr>
      <w:r>
        <w:rPr>
          <w:rFonts w:ascii="Times New Roman"/>
          <w:b w:val="false"/>
          <w:i w:val="false"/>
          <w:color w:val="000000"/>
          <w:sz w:val="28"/>
        </w:rPr>
        <w:t>
      Меры государственной поддержки для развития каждого конкретного территориального кластера будут направлены на функционирование кластерных организаций и реализацию проектных инициатив кластера, направленных на продвижение продукции на внутреннем и внешнем рынках, повышение компетенций участников кластера и другие специфические направления. Аналогичные меры будут функционировать в отношении евразийских технологических платформ, учреждаемых казахстанской стороной.</w:t>
      </w:r>
    </w:p>
    <w:bookmarkEnd w:id="519"/>
    <w:bookmarkStart w:name="z549" w:id="520"/>
    <w:p>
      <w:pPr>
        <w:spacing w:after="0"/>
        <w:ind w:left="0"/>
        <w:jc w:val="both"/>
      </w:pPr>
      <w:r>
        <w:rPr>
          <w:rFonts w:ascii="Times New Roman"/>
          <w:b w:val="false"/>
          <w:i w:val="false"/>
          <w:color w:val="000000"/>
          <w:sz w:val="28"/>
        </w:rPr>
        <w:t>
      При этом, решение о формировании, развитии новых кластеров и совершенствовании мер стимулирования кластерных инициатив будет приниматься на основе анализа и оценки социально-экономического эффекта развития шести территориальных кластеров.</w:t>
      </w:r>
    </w:p>
    <w:bookmarkEnd w:id="520"/>
    <w:bookmarkStart w:name="z550" w:id="521"/>
    <w:p>
      <w:pPr>
        <w:spacing w:after="0"/>
        <w:ind w:left="0"/>
        <w:jc w:val="both"/>
      </w:pPr>
      <w:r>
        <w:rPr>
          <w:rFonts w:ascii="Times New Roman"/>
          <w:b w:val="false"/>
          <w:i w:val="false"/>
          <w:color w:val="000000"/>
          <w:sz w:val="28"/>
        </w:rPr>
        <w:t>
      На современном этапе развития шести отобранных кластеров и по итогам проведенной информационно-консультационной работы в регионах необходима формализация кластерных инициатив. Кластерная организация, созданная в соответствии с законодательством Республики Казахстан, осуществляющая методическое, организационное, экспертно-аналитическое и информационное сопровождение развития территориального кластера, обеспечивает деятельность по разработке и сопровождению реализации плана работ по развитию территориального кластера, организации взаимодействия между участниками территориального кластера, а также заинтересованными организациями, включая учреждения образования и науки, финансовые организации, государственные компании и компании с государственным участием, институты развития и органы государственной власти.</w:t>
      </w:r>
    </w:p>
    <w:bookmarkEnd w:id="521"/>
    <w:bookmarkStart w:name="z551" w:id="522"/>
    <w:p>
      <w:pPr>
        <w:spacing w:after="0"/>
        <w:ind w:left="0"/>
        <w:jc w:val="both"/>
      </w:pPr>
      <w:r>
        <w:rPr>
          <w:rFonts w:ascii="Times New Roman"/>
          <w:b w:val="false"/>
          <w:i w:val="false"/>
          <w:color w:val="000000"/>
          <w:sz w:val="28"/>
        </w:rPr>
        <w:t>
      К проектам территориального кластера отнесены мероприятия, инициированные группой неафиллированных компаний и организаций кластера, направленных на развитие кластера, и вошедшие в план работ по развитию территориального кластера.</w:t>
      </w:r>
    </w:p>
    <w:bookmarkEnd w:id="522"/>
    <w:bookmarkStart w:name="z552" w:id="523"/>
    <w:p>
      <w:pPr>
        <w:spacing w:after="0"/>
        <w:ind w:left="0"/>
        <w:jc w:val="both"/>
      </w:pPr>
      <w:r>
        <w:rPr>
          <w:rFonts w:ascii="Times New Roman"/>
          <w:b w:val="false"/>
          <w:i w:val="false"/>
          <w:color w:val="000000"/>
          <w:sz w:val="28"/>
        </w:rPr>
        <w:t>
      Проекты территориальных кластеров могут быть направлены на следующие мероприятия:</w:t>
      </w:r>
    </w:p>
    <w:bookmarkEnd w:id="523"/>
    <w:bookmarkStart w:name="z553" w:id="524"/>
    <w:p>
      <w:pPr>
        <w:spacing w:after="0"/>
        <w:ind w:left="0"/>
        <w:jc w:val="both"/>
      </w:pPr>
      <w:r>
        <w:rPr>
          <w:rFonts w:ascii="Times New Roman"/>
          <w:b w:val="false"/>
          <w:i w:val="false"/>
          <w:color w:val="000000"/>
          <w:sz w:val="28"/>
        </w:rPr>
        <w:t>
      1) поддержка и развитие кооперации и сотрудничества участников кластера;</w:t>
      </w:r>
    </w:p>
    <w:bookmarkEnd w:id="524"/>
    <w:bookmarkStart w:name="z554" w:id="525"/>
    <w:p>
      <w:pPr>
        <w:spacing w:after="0"/>
        <w:ind w:left="0"/>
        <w:jc w:val="both"/>
      </w:pPr>
      <w:r>
        <w:rPr>
          <w:rFonts w:ascii="Times New Roman"/>
          <w:b w:val="false"/>
          <w:i w:val="false"/>
          <w:color w:val="000000"/>
          <w:sz w:val="28"/>
        </w:rPr>
        <w:t>
      2) развитие человеческих ресурсов кластера (тренинги, повышение квалификации и т.д.);</w:t>
      </w:r>
    </w:p>
    <w:bookmarkEnd w:id="525"/>
    <w:bookmarkStart w:name="z555" w:id="526"/>
    <w:p>
      <w:pPr>
        <w:spacing w:after="0"/>
        <w:ind w:left="0"/>
        <w:jc w:val="both"/>
      </w:pPr>
      <w:r>
        <w:rPr>
          <w:rFonts w:ascii="Times New Roman"/>
          <w:b w:val="false"/>
          <w:i w:val="false"/>
          <w:color w:val="000000"/>
          <w:sz w:val="28"/>
        </w:rPr>
        <w:t>
      3) мероприятия по продвижению кластера и продукции кластера на внутреннем и зарубежном рынках (организация миссий на целевые рынки, совместное участие в выставках и т.д.);</w:t>
      </w:r>
    </w:p>
    <w:bookmarkEnd w:id="526"/>
    <w:bookmarkStart w:name="z556" w:id="527"/>
    <w:p>
      <w:pPr>
        <w:spacing w:after="0"/>
        <w:ind w:left="0"/>
        <w:jc w:val="both"/>
      </w:pPr>
      <w:r>
        <w:rPr>
          <w:rFonts w:ascii="Times New Roman"/>
          <w:b w:val="false"/>
          <w:i w:val="false"/>
          <w:color w:val="000000"/>
          <w:sz w:val="28"/>
        </w:rPr>
        <w:t>
      4) инновационно-технологическое развитие кластера (проведение совместных промышленных, маркетинговых исследований либо иных исследований, необходимых кластеру и т.д.);</w:t>
      </w:r>
    </w:p>
    <w:bookmarkEnd w:id="527"/>
    <w:bookmarkStart w:name="z557" w:id="528"/>
    <w:p>
      <w:pPr>
        <w:spacing w:after="0"/>
        <w:ind w:left="0"/>
        <w:jc w:val="both"/>
      </w:pPr>
      <w:r>
        <w:rPr>
          <w:rFonts w:ascii="Times New Roman"/>
          <w:b w:val="false"/>
          <w:i w:val="false"/>
          <w:color w:val="000000"/>
          <w:sz w:val="28"/>
        </w:rPr>
        <w:t>
      5) мероприятия по созданию бизнес-климата и инфраструктуры коллективного пользования (лаборатории, центры компетенций, сервис центры, шоу-румы и т.д.) кластера;</w:t>
      </w:r>
    </w:p>
    <w:bookmarkEnd w:id="528"/>
    <w:bookmarkStart w:name="z558" w:id="529"/>
    <w:p>
      <w:pPr>
        <w:spacing w:after="0"/>
        <w:ind w:left="0"/>
        <w:jc w:val="both"/>
      </w:pPr>
      <w:r>
        <w:rPr>
          <w:rFonts w:ascii="Times New Roman"/>
          <w:b w:val="false"/>
          <w:i w:val="false"/>
          <w:color w:val="000000"/>
          <w:sz w:val="28"/>
        </w:rPr>
        <w:t>
      6) организация мероприятий по повышению качества выпускаемой продукции либо предоставляемых услуг предприятиями кластера (разработка и внедрение стандартов, проведения оценки качества и т.д.).</w:t>
      </w:r>
    </w:p>
    <w:bookmarkEnd w:id="529"/>
    <w:bookmarkStart w:name="z559" w:id="530"/>
    <w:p>
      <w:pPr>
        <w:spacing w:after="0"/>
        <w:ind w:left="0"/>
        <w:jc w:val="both"/>
      </w:pPr>
      <w:r>
        <w:rPr>
          <w:rFonts w:ascii="Times New Roman"/>
          <w:b w:val="false"/>
          <w:i w:val="false"/>
          <w:color w:val="000000"/>
          <w:sz w:val="28"/>
        </w:rPr>
        <w:t>
      Стабильный рост и конкурентоспособность промышленности Казахстана и других отраслей экономики, курируемых уполномоченным органом в области государственной поддержки индустриальной деятельности, будут достигаться путем создания технологически прогрессивной промышленности, трансформации и цифровизации основных фондов действующих предприятий, ориентированных на создание высокотехнологичной продукции с последующим выходом на глобальные рынки. Таким образом, будет запущена аналитическая платформа больших данных, целью которой будут являться обработка больших объемов цифровых данных и использование результатов аналитики, позволяющих существенно повысить эффективность различных видов производства, технологий, оборудования, хранения, продажи, доставки товаров и услуг.</w:t>
      </w:r>
    </w:p>
    <w:bookmarkEnd w:id="530"/>
    <w:bookmarkStart w:name="z560" w:id="531"/>
    <w:p>
      <w:pPr>
        <w:spacing w:after="0"/>
        <w:ind w:left="0"/>
        <w:jc w:val="both"/>
      </w:pPr>
      <w:r>
        <w:rPr>
          <w:rFonts w:ascii="Times New Roman"/>
          <w:b w:val="false"/>
          <w:i w:val="false"/>
          <w:color w:val="000000"/>
          <w:sz w:val="28"/>
        </w:rPr>
        <w:t>
      Государственная политика по активному стимулированию внедрения цифровых технологий в промышленности будет продолжена по следующим направлениям:</w:t>
      </w:r>
    </w:p>
    <w:bookmarkEnd w:id="531"/>
    <w:bookmarkStart w:name="z561" w:id="532"/>
    <w:p>
      <w:pPr>
        <w:spacing w:after="0"/>
        <w:ind w:left="0"/>
        <w:jc w:val="both"/>
      </w:pPr>
      <w:r>
        <w:rPr>
          <w:rFonts w:ascii="Times New Roman"/>
          <w:b w:val="false"/>
          <w:i w:val="false"/>
          <w:color w:val="000000"/>
          <w:sz w:val="28"/>
        </w:rPr>
        <w:t>
      1) дальнейшая реализация проектов цифровизации и автоматизации системообразующими компаниями;</w:t>
      </w:r>
    </w:p>
    <w:bookmarkEnd w:id="532"/>
    <w:bookmarkStart w:name="z562" w:id="533"/>
    <w:p>
      <w:pPr>
        <w:spacing w:after="0"/>
        <w:ind w:left="0"/>
        <w:jc w:val="both"/>
      </w:pPr>
      <w:r>
        <w:rPr>
          <w:rFonts w:ascii="Times New Roman"/>
          <w:b w:val="false"/>
          <w:i w:val="false"/>
          <w:color w:val="000000"/>
          <w:sz w:val="28"/>
        </w:rPr>
        <w:t>
      2) улучшение правовых условий и регулирования для стимулирования и мониторинга процесса цифровизации промышленности;</w:t>
      </w:r>
    </w:p>
    <w:bookmarkEnd w:id="533"/>
    <w:bookmarkStart w:name="z563" w:id="534"/>
    <w:p>
      <w:pPr>
        <w:spacing w:after="0"/>
        <w:ind w:left="0"/>
        <w:jc w:val="both"/>
      </w:pPr>
      <w:r>
        <w:rPr>
          <w:rFonts w:ascii="Times New Roman"/>
          <w:b w:val="false"/>
          <w:i w:val="false"/>
          <w:color w:val="000000"/>
          <w:sz w:val="28"/>
        </w:rPr>
        <w:t>
      3) создание демонстрационных проектов Индустрии 4.0 в промышленности путем поддержки частных компаний мерами стимулирования цифровизации;</w:t>
      </w:r>
    </w:p>
    <w:bookmarkEnd w:id="534"/>
    <w:bookmarkStart w:name="z564" w:id="535"/>
    <w:p>
      <w:pPr>
        <w:spacing w:after="0"/>
        <w:ind w:left="0"/>
        <w:jc w:val="both"/>
      </w:pPr>
      <w:r>
        <w:rPr>
          <w:rFonts w:ascii="Times New Roman"/>
          <w:b w:val="false"/>
          <w:i w:val="false"/>
          <w:color w:val="000000"/>
          <w:sz w:val="28"/>
        </w:rPr>
        <w:t>
      4) актуализация действующих и разработка новых финансовых инструментов государственного стимулирования внедрения технологий Индустрии 4.0 в промышленности;</w:t>
      </w:r>
    </w:p>
    <w:bookmarkEnd w:id="535"/>
    <w:bookmarkStart w:name="z565" w:id="536"/>
    <w:p>
      <w:pPr>
        <w:spacing w:after="0"/>
        <w:ind w:left="0"/>
        <w:jc w:val="both"/>
      </w:pPr>
      <w:r>
        <w:rPr>
          <w:rFonts w:ascii="Times New Roman"/>
          <w:b w:val="false"/>
          <w:i w:val="false"/>
          <w:color w:val="000000"/>
          <w:sz w:val="28"/>
        </w:rPr>
        <w:t>
      5) разработка и внедрение аналитической платформы цифровой трансформации.</w:t>
      </w:r>
    </w:p>
    <w:bookmarkEnd w:id="536"/>
    <w:bookmarkStart w:name="z566" w:id="537"/>
    <w:p>
      <w:pPr>
        <w:spacing w:after="0"/>
        <w:ind w:left="0"/>
        <w:jc w:val="both"/>
      </w:pPr>
      <w:r>
        <w:rPr>
          <w:rFonts w:ascii="Times New Roman"/>
          <w:b w:val="false"/>
          <w:i w:val="false"/>
          <w:color w:val="000000"/>
          <w:sz w:val="28"/>
        </w:rPr>
        <w:t>
      Кроме того, в качестве приоритетных направлений развития электронной промышленности будут реализовываться задачи, определенные в Государственной программе "Цифровой Казахстан", в том числе:</w:t>
      </w:r>
    </w:p>
    <w:bookmarkEnd w:id="537"/>
    <w:bookmarkStart w:name="z567" w:id="538"/>
    <w:p>
      <w:pPr>
        <w:spacing w:after="0"/>
        <w:ind w:left="0"/>
        <w:jc w:val="both"/>
      </w:pPr>
      <w:r>
        <w:rPr>
          <w:rFonts w:ascii="Times New Roman"/>
          <w:b w:val="false"/>
          <w:i w:val="false"/>
          <w:color w:val="000000"/>
          <w:sz w:val="28"/>
        </w:rPr>
        <w:t>
      развитие производства модулей и конечных устройств для систем;</w:t>
      </w:r>
    </w:p>
    <w:bookmarkEnd w:id="538"/>
    <w:bookmarkStart w:name="z568" w:id="539"/>
    <w:p>
      <w:pPr>
        <w:spacing w:after="0"/>
        <w:ind w:left="0"/>
        <w:jc w:val="both"/>
      </w:pPr>
      <w:r>
        <w:rPr>
          <w:rFonts w:ascii="Times New Roman"/>
          <w:b w:val="false"/>
          <w:i w:val="false"/>
          <w:color w:val="000000"/>
          <w:sz w:val="28"/>
        </w:rPr>
        <w:t>
      развитие производства многослойных печатных плат и других элементов, используемых для производства современных электронных модулей и устройств в вышеуказанных системах.</w:t>
      </w:r>
    </w:p>
    <w:bookmarkEnd w:id="539"/>
    <w:bookmarkStart w:name="z569" w:id="540"/>
    <w:p>
      <w:pPr>
        <w:spacing w:after="0"/>
        <w:ind w:left="0"/>
        <w:jc w:val="both"/>
      </w:pPr>
      <w:r>
        <w:rPr>
          <w:rFonts w:ascii="Times New Roman"/>
          <w:b w:val="false"/>
          <w:i w:val="false"/>
          <w:color w:val="000000"/>
          <w:sz w:val="28"/>
        </w:rPr>
        <w:t>
      1.7. Торгово-промышленная и интеграционная политика (Евразийский экономический союз, Всемирная торговая организация)</w:t>
      </w:r>
    </w:p>
    <w:bookmarkEnd w:id="540"/>
    <w:bookmarkStart w:name="z570" w:id="541"/>
    <w:p>
      <w:pPr>
        <w:spacing w:after="0"/>
        <w:ind w:left="0"/>
        <w:jc w:val="both"/>
      </w:pPr>
      <w:r>
        <w:rPr>
          <w:rFonts w:ascii="Times New Roman"/>
          <w:b w:val="false"/>
          <w:i w:val="false"/>
          <w:color w:val="000000"/>
          <w:sz w:val="28"/>
        </w:rPr>
        <w:t>
      С углублением интеграционных процессов в рамках Евразийского экономического союза и в целях соблюдения национальных интересов Казахстана будет предпринят ряд мер:</w:t>
      </w:r>
    </w:p>
    <w:bookmarkEnd w:id="541"/>
    <w:bookmarkStart w:name="z571" w:id="542"/>
    <w:p>
      <w:pPr>
        <w:spacing w:after="0"/>
        <w:ind w:left="0"/>
        <w:jc w:val="both"/>
      </w:pPr>
      <w:r>
        <w:rPr>
          <w:rFonts w:ascii="Times New Roman"/>
          <w:b w:val="false"/>
          <w:i w:val="false"/>
          <w:color w:val="000000"/>
          <w:sz w:val="28"/>
        </w:rPr>
        <w:t>
      будет проводиться взвешенная политика в осуществлении процессов кооперации национальных промышленных комплексов на базе глобальных межгосударственных цепочек добавленной стоимости с учетом недостаточной конкурентоспособности казахстанских предприятий обрабатывающей промышленности;</w:t>
      </w:r>
    </w:p>
    <w:bookmarkEnd w:id="542"/>
    <w:bookmarkStart w:name="z572" w:id="543"/>
    <w:p>
      <w:pPr>
        <w:spacing w:after="0"/>
        <w:ind w:left="0"/>
        <w:jc w:val="both"/>
      </w:pPr>
      <w:r>
        <w:rPr>
          <w:rFonts w:ascii="Times New Roman"/>
          <w:b w:val="false"/>
          <w:i w:val="false"/>
          <w:color w:val="000000"/>
          <w:sz w:val="28"/>
        </w:rPr>
        <w:t>
      будет проводиться взвешенная субсидиарная политика с учетом нахождения в правовом поле Евразийского экономического союза и Всемирной торговой организации;</w:t>
      </w:r>
    </w:p>
    <w:bookmarkEnd w:id="543"/>
    <w:bookmarkStart w:name="z573" w:id="544"/>
    <w:p>
      <w:pPr>
        <w:spacing w:after="0"/>
        <w:ind w:left="0"/>
        <w:jc w:val="both"/>
      </w:pPr>
      <w:r>
        <w:rPr>
          <w:rFonts w:ascii="Times New Roman"/>
          <w:b w:val="false"/>
          <w:i w:val="false"/>
          <w:color w:val="000000"/>
          <w:sz w:val="28"/>
        </w:rPr>
        <w:t>
      будут осуществляться мониторинг фактов недобросовестной конкуренции относительно отечественных товаров на рынке Евразийского экономического союза (рынках государств-членов) и предприниматься меры оперативного реагирования на основе оценок возможных потенциальных рисков для отечественных предприятий;</w:t>
      </w:r>
    </w:p>
    <w:bookmarkEnd w:id="544"/>
    <w:bookmarkStart w:name="z574" w:id="545"/>
    <w:p>
      <w:pPr>
        <w:spacing w:after="0"/>
        <w:ind w:left="0"/>
        <w:jc w:val="both"/>
      </w:pPr>
      <w:r>
        <w:rPr>
          <w:rFonts w:ascii="Times New Roman"/>
          <w:b w:val="false"/>
          <w:i w:val="false"/>
          <w:color w:val="000000"/>
          <w:sz w:val="28"/>
        </w:rPr>
        <w:t>
      будут приняты основные направления промышленного сотрудничества в рамках Евразийского экономического союза.</w:t>
      </w:r>
    </w:p>
    <w:bookmarkEnd w:id="545"/>
    <w:bookmarkStart w:name="z575" w:id="546"/>
    <w:p>
      <w:pPr>
        <w:spacing w:after="0"/>
        <w:ind w:left="0"/>
        <w:jc w:val="both"/>
      </w:pPr>
      <w:r>
        <w:rPr>
          <w:rFonts w:ascii="Times New Roman"/>
          <w:b w:val="false"/>
          <w:i w:val="false"/>
          <w:color w:val="000000"/>
          <w:sz w:val="28"/>
        </w:rPr>
        <w:t>
      В целях эффективного функционирования внутреннего рынка Евразийского экономического союза будет продолжено создание цифровой экосистемы промышленной кооперации, субконтрактации и трансфера технологий для обеспечения взаимодействия промышленных предприятий государств – членов Евразийского экономического союза. Это позволит повысить эффективность организационной структуры производства и оптимально загрузить производственные мощности отечественных предприятий путем размещения заказов на разработку, производство и сервисное обслуживание промышленной продукции, а также выполнения технологических процессов.</w:t>
      </w:r>
    </w:p>
    <w:bookmarkEnd w:id="546"/>
    <w:bookmarkStart w:name="z576" w:id="547"/>
    <w:p>
      <w:pPr>
        <w:spacing w:after="0"/>
        <w:ind w:left="0"/>
        <w:jc w:val="both"/>
      </w:pPr>
      <w:r>
        <w:rPr>
          <w:rFonts w:ascii="Times New Roman"/>
          <w:b w:val="false"/>
          <w:i w:val="false"/>
          <w:color w:val="000000"/>
          <w:sz w:val="28"/>
        </w:rPr>
        <w:t>
      Системные меры в области торгово-промышленной и интеграционной политики, не противоречащей концептуальным основам развития Евразийского экономического союза, будут включать:</w:t>
      </w:r>
    </w:p>
    <w:bookmarkEnd w:id="547"/>
    <w:bookmarkStart w:name="z577" w:id="548"/>
    <w:p>
      <w:pPr>
        <w:spacing w:after="0"/>
        <w:ind w:left="0"/>
        <w:jc w:val="both"/>
      </w:pPr>
      <w:r>
        <w:rPr>
          <w:rFonts w:ascii="Times New Roman"/>
          <w:b w:val="false"/>
          <w:i w:val="false"/>
          <w:color w:val="000000"/>
          <w:sz w:val="28"/>
        </w:rPr>
        <w:t>
      1) обеспечение практического доступа к государственным закупкам стран-членов Евразийского экономического союза с учетом равного доступа на общий рынок и рынки государств-членов Евразийского экономического союза.</w:t>
      </w:r>
    </w:p>
    <w:bookmarkEnd w:id="548"/>
    <w:bookmarkStart w:name="z578" w:id="549"/>
    <w:p>
      <w:pPr>
        <w:spacing w:after="0"/>
        <w:ind w:left="0"/>
        <w:jc w:val="both"/>
      </w:pPr>
      <w:r>
        <w:rPr>
          <w:rFonts w:ascii="Times New Roman"/>
          <w:b w:val="false"/>
          <w:i w:val="false"/>
          <w:color w:val="000000"/>
          <w:sz w:val="28"/>
        </w:rPr>
        <w:t>
      2) дальнейшее проведение таможенно-тарифной политики, а также деятельности по заключению соглашений о зонах свободной торговли и иных преференциальных соглашений Евразийского экономического союза с третьими странами, которое будет осуществляться с максимальным учетом интересов промышленности Казахстана.</w:t>
      </w:r>
    </w:p>
    <w:bookmarkEnd w:id="549"/>
    <w:bookmarkStart w:name="z579" w:id="550"/>
    <w:p>
      <w:pPr>
        <w:spacing w:after="0"/>
        <w:ind w:left="0"/>
        <w:jc w:val="both"/>
      </w:pPr>
      <w:r>
        <w:rPr>
          <w:rFonts w:ascii="Times New Roman"/>
          <w:b w:val="false"/>
          <w:i w:val="false"/>
          <w:color w:val="000000"/>
          <w:sz w:val="28"/>
        </w:rPr>
        <w:t>
      3) проведение проактивной торговой политики путем нахождения решений и компромиссов для снятия барьеров во внешней торговле в рамках Евразийского экономического союза, налаживание постоянного диалога с действующими экспортерами отечественной обрабатывающей промышленности для понимания их реальных потребностей, выявления и устранения барьеров во внешней торговле.</w:t>
      </w:r>
    </w:p>
    <w:bookmarkEnd w:id="550"/>
    <w:bookmarkStart w:name="z580" w:id="551"/>
    <w:p>
      <w:pPr>
        <w:spacing w:after="0"/>
        <w:ind w:left="0"/>
        <w:jc w:val="both"/>
      </w:pPr>
      <w:r>
        <w:rPr>
          <w:rFonts w:ascii="Times New Roman"/>
          <w:b w:val="false"/>
          <w:i w:val="false"/>
          <w:color w:val="000000"/>
          <w:sz w:val="28"/>
        </w:rPr>
        <w:t xml:space="preserve">
      4) разработку механизмов по воздействию на государства-члены в случаях невыполнения последними решений органов Евразийского экономического союза в части устранения барьеров. Вместе с тем, данные механизмы должны быть четко регламентированы и вступать в действие автоматически в случае нарушения правил по барьерам. </w:t>
      </w:r>
    </w:p>
    <w:bookmarkEnd w:id="551"/>
    <w:bookmarkStart w:name="z581" w:id="552"/>
    <w:p>
      <w:pPr>
        <w:spacing w:after="0"/>
        <w:ind w:left="0"/>
        <w:jc w:val="both"/>
      </w:pPr>
      <w:r>
        <w:rPr>
          <w:rFonts w:ascii="Times New Roman"/>
          <w:b w:val="false"/>
          <w:i w:val="false"/>
          <w:color w:val="000000"/>
          <w:sz w:val="28"/>
        </w:rPr>
        <w:t>
      Будет проводиться работа по наращиванию кооперационных связей на основе ускоренного развития отраслей.</w:t>
      </w:r>
    </w:p>
    <w:bookmarkEnd w:id="552"/>
    <w:bookmarkStart w:name="z582" w:id="553"/>
    <w:p>
      <w:pPr>
        <w:spacing w:after="0"/>
        <w:ind w:left="0"/>
        <w:jc w:val="both"/>
      </w:pPr>
      <w:r>
        <w:rPr>
          <w:rFonts w:ascii="Times New Roman"/>
          <w:b w:val="false"/>
          <w:i w:val="false"/>
          <w:color w:val="000000"/>
          <w:sz w:val="28"/>
        </w:rPr>
        <w:t>
      Кроме того, будет проводиться работа по развитию современной торговой инфраструктуры и стимулированию развития казахстанских торговых сетей с последующим их выходом на приграничные рынки Евразийского экономического союза.</w:t>
      </w:r>
    </w:p>
    <w:bookmarkEnd w:id="553"/>
    <w:bookmarkStart w:name="z583" w:id="554"/>
    <w:p>
      <w:pPr>
        <w:spacing w:after="0"/>
        <w:ind w:left="0"/>
        <w:jc w:val="both"/>
      </w:pPr>
      <w:r>
        <w:rPr>
          <w:rFonts w:ascii="Times New Roman"/>
          <w:b w:val="false"/>
          <w:i w:val="false"/>
          <w:color w:val="000000"/>
          <w:sz w:val="28"/>
        </w:rPr>
        <w:t>
      1.8. Развитие внутреннего рынка</w:t>
      </w:r>
    </w:p>
    <w:bookmarkEnd w:id="554"/>
    <w:bookmarkStart w:name="z584" w:id="555"/>
    <w:p>
      <w:pPr>
        <w:spacing w:after="0"/>
        <w:ind w:left="0"/>
        <w:jc w:val="both"/>
      </w:pPr>
      <w:r>
        <w:rPr>
          <w:rFonts w:ascii="Times New Roman"/>
          <w:b w:val="false"/>
          <w:i w:val="false"/>
          <w:color w:val="000000"/>
          <w:sz w:val="28"/>
        </w:rPr>
        <w:t xml:space="preserve">
      В рамках системных мер государственного стимулирования развития внутреннего рынка будет усилена работа национального института в области развития индустрии по содействию в области развития местного содержания. </w:t>
      </w:r>
    </w:p>
    <w:bookmarkEnd w:id="555"/>
    <w:bookmarkStart w:name="z585" w:id="556"/>
    <w:p>
      <w:pPr>
        <w:spacing w:after="0"/>
        <w:ind w:left="0"/>
        <w:jc w:val="both"/>
      </w:pPr>
      <w:r>
        <w:rPr>
          <w:rFonts w:ascii="Times New Roman"/>
          <w:b w:val="false"/>
          <w:i w:val="false"/>
          <w:color w:val="000000"/>
          <w:sz w:val="28"/>
        </w:rPr>
        <w:t xml:space="preserve">
      Необходимо отметить значительное технологическое отставание отечественных предприятий, выпускающих продукцию машиностроительной отрасли в части обновления, модернизации, расширения производства. Для обеспечения потребностей необходимо в приоритетном порядке развитие производств, продукция которых должна соответствовать уровню качества импортируемой крупными предприятиями продукции, т.е. соответствовать международным стандартам качества и менеджмента управления. Отечественные производители не могут конкурировать с зарубежными заводами, не готовы занять нишу по поставкам собственной продукции на сервисный рынок. </w:t>
      </w:r>
    </w:p>
    <w:bookmarkEnd w:id="556"/>
    <w:bookmarkStart w:name="z586" w:id="557"/>
    <w:p>
      <w:pPr>
        <w:spacing w:after="0"/>
        <w:ind w:left="0"/>
        <w:jc w:val="both"/>
      </w:pPr>
      <w:r>
        <w:rPr>
          <w:rFonts w:ascii="Times New Roman"/>
          <w:b w:val="false"/>
          <w:i w:val="false"/>
          <w:color w:val="000000"/>
          <w:sz w:val="28"/>
        </w:rPr>
        <w:t xml:space="preserve">
      Развитие внутреннего производства обрабатывающей промышленности должно сопровождаться через реализацию ряда мероприятий. Имеется значительный потенциал развития нефтегазового машиностроения на проектах нефтегазовых операторов в Республике Казахстан, а также расширения экспорта на проекты в прикаспийских странах (Азербайджан, Туркменистан, Россия), горнорудного машиностроения в сфере добычи твердых полезных ископаемых и металлургии. </w:t>
      </w:r>
    </w:p>
    <w:bookmarkEnd w:id="557"/>
    <w:bookmarkStart w:name="z587" w:id="558"/>
    <w:p>
      <w:pPr>
        <w:spacing w:after="0"/>
        <w:ind w:left="0"/>
        <w:jc w:val="both"/>
      </w:pPr>
      <w:r>
        <w:rPr>
          <w:rFonts w:ascii="Times New Roman"/>
          <w:b w:val="false"/>
          <w:i w:val="false"/>
          <w:color w:val="000000"/>
          <w:sz w:val="28"/>
        </w:rPr>
        <w:t xml:space="preserve">
      Необходимым условием для полноценного развития внутреннего рынка является развитие услуг научно-исследовательского и инженерно-технического сектора, что способно дать возможность формированию компетенции и кадрового потенциала внутри страны, которые в дальнейшем станут основой для локализации производства, в том числе ориентированного на внешние рынки. </w:t>
      </w:r>
    </w:p>
    <w:bookmarkEnd w:id="558"/>
    <w:bookmarkStart w:name="z588" w:id="559"/>
    <w:p>
      <w:pPr>
        <w:spacing w:after="0"/>
        <w:ind w:left="0"/>
        <w:jc w:val="both"/>
      </w:pPr>
      <w:r>
        <w:rPr>
          <w:rFonts w:ascii="Times New Roman"/>
          <w:b w:val="false"/>
          <w:i w:val="false"/>
          <w:color w:val="000000"/>
          <w:sz w:val="28"/>
        </w:rPr>
        <w:t xml:space="preserve">
      Накопленные знания и опыт, формировавшиеся за счет развития услуг в научно-исследовательском и инженерно-техническом секторе, необходимо реализовывать в локализации импортируемой продукции. Для этого предполагается привлечение для инвестирования в создаваемые производства глобальных "якорных" компаний, располагающих сильными программами по развитию поставщиков и имеющих естественный интерес к осуществлению закупок на местном уровне ради снижения расходов на логистику и других операционных затрат. Перспективными направлениями развития внутреннего производства должно стать привлечение иностранного капитала через: </w:t>
      </w:r>
    </w:p>
    <w:bookmarkEnd w:id="559"/>
    <w:bookmarkStart w:name="z589" w:id="560"/>
    <w:p>
      <w:pPr>
        <w:spacing w:after="0"/>
        <w:ind w:left="0"/>
        <w:jc w:val="both"/>
      </w:pPr>
      <w:r>
        <w:rPr>
          <w:rFonts w:ascii="Times New Roman"/>
          <w:b w:val="false"/>
          <w:i w:val="false"/>
          <w:color w:val="000000"/>
          <w:sz w:val="28"/>
        </w:rPr>
        <w:t>
      1) создание контрактных производств;</w:t>
      </w:r>
    </w:p>
    <w:bookmarkEnd w:id="560"/>
    <w:bookmarkStart w:name="z590" w:id="561"/>
    <w:p>
      <w:pPr>
        <w:spacing w:after="0"/>
        <w:ind w:left="0"/>
        <w:jc w:val="both"/>
      </w:pPr>
      <w:r>
        <w:rPr>
          <w:rFonts w:ascii="Times New Roman"/>
          <w:b w:val="false"/>
          <w:i w:val="false"/>
          <w:color w:val="000000"/>
          <w:sz w:val="28"/>
        </w:rPr>
        <w:t xml:space="preserve">
      2) создание совместных производств; </w:t>
      </w:r>
    </w:p>
    <w:bookmarkEnd w:id="561"/>
    <w:bookmarkStart w:name="z591" w:id="562"/>
    <w:p>
      <w:pPr>
        <w:spacing w:after="0"/>
        <w:ind w:left="0"/>
        <w:jc w:val="both"/>
      </w:pPr>
      <w:r>
        <w:rPr>
          <w:rFonts w:ascii="Times New Roman"/>
          <w:b w:val="false"/>
          <w:i w:val="false"/>
          <w:color w:val="000000"/>
          <w:sz w:val="28"/>
        </w:rPr>
        <w:t>
      3) локализацию продукции средних и верхних переделов для развития научно-технологической базы, трансферта технологий и становления собственного конструкторского бюро.</w:t>
      </w:r>
    </w:p>
    <w:bookmarkEnd w:id="562"/>
    <w:bookmarkStart w:name="z592" w:id="563"/>
    <w:p>
      <w:pPr>
        <w:spacing w:after="0"/>
        <w:ind w:left="0"/>
        <w:jc w:val="both"/>
      </w:pPr>
      <w:r>
        <w:rPr>
          <w:rFonts w:ascii="Times New Roman"/>
          <w:b w:val="false"/>
          <w:i w:val="false"/>
          <w:color w:val="000000"/>
          <w:sz w:val="28"/>
        </w:rPr>
        <w:t>
      Следующим же шагом для дальнейшего развития потенциала локализации производства в Казахстане станет процесс привлечения транснациональных компаний к сотрудничеству с местными производителями, пополняя собственную базу поставщиков, не прибегая к "принудительной локализации", поощрять социальную ответственность и развивать конкурентоспособные предприятия, что способны подстраиваться под международные стандарты и выходить на внешние рынки сбыта.</w:t>
      </w:r>
    </w:p>
    <w:bookmarkEnd w:id="563"/>
    <w:bookmarkStart w:name="z593" w:id="564"/>
    <w:p>
      <w:pPr>
        <w:spacing w:after="0"/>
        <w:ind w:left="0"/>
        <w:jc w:val="both"/>
      </w:pPr>
      <w:r>
        <w:rPr>
          <w:rFonts w:ascii="Times New Roman"/>
          <w:b w:val="false"/>
          <w:i w:val="false"/>
          <w:color w:val="000000"/>
          <w:sz w:val="28"/>
        </w:rPr>
        <w:t>
      Кроме того, для развития внутреннего рынка обрабатывающей промышленности предусмотрены следующие системные меры:</w:t>
      </w:r>
    </w:p>
    <w:bookmarkEnd w:id="564"/>
    <w:bookmarkStart w:name="z594" w:id="565"/>
    <w:p>
      <w:pPr>
        <w:spacing w:after="0"/>
        <w:ind w:left="0"/>
        <w:jc w:val="both"/>
      </w:pPr>
      <w:r>
        <w:rPr>
          <w:rFonts w:ascii="Times New Roman"/>
          <w:b w:val="false"/>
          <w:i w:val="false"/>
          <w:color w:val="000000"/>
          <w:sz w:val="28"/>
        </w:rPr>
        <w:t>
      будут внедрены меры, разрешенные в рамках Евразийского экономического союза и Всемирной торговой организации, направленные на обеспечение стабильности стратегически важных секторов экономики;</w:t>
      </w:r>
    </w:p>
    <w:bookmarkEnd w:id="565"/>
    <w:bookmarkStart w:name="z595" w:id="566"/>
    <w:p>
      <w:pPr>
        <w:spacing w:after="0"/>
        <w:ind w:left="0"/>
        <w:jc w:val="both"/>
      </w:pPr>
      <w:r>
        <w:rPr>
          <w:rFonts w:ascii="Times New Roman"/>
          <w:b w:val="false"/>
          <w:i w:val="false"/>
          <w:color w:val="000000"/>
          <w:sz w:val="28"/>
        </w:rPr>
        <w:t>
      заключение долгосрочных договоров и оффтейк контрактов по закупу товаров отечественных производителей. Это станет гарантией обеспечения отечественного производителя долгосрочным заказом и соответственно фактором стабильного развития внутреннего рынка. При реализации крупных проектов будут выставляться требования заказчикам по привлечению в качестве партнеров казахстанских компаний. Запланировано внедрение механизма страхования сделок в рамках долгосрочных договоров;</w:t>
      </w:r>
    </w:p>
    <w:bookmarkEnd w:id="566"/>
    <w:bookmarkStart w:name="z596" w:id="567"/>
    <w:p>
      <w:pPr>
        <w:spacing w:after="0"/>
        <w:ind w:left="0"/>
        <w:jc w:val="both"/>
      </w:pPr>
      <w:r>
        <w:rPr>
          <w:rFonts w:ascii="Times New Roman"/>
          <w:b w:val="false"/>
          <w:i w:val="false"/>
          <w:color w:val="000000"/>
          <w:sz w:val="28"/>
        </w:rPr>
        <w:t>
      стимулирование локализации производств путем создания вокруг крупных производств малых и средних предприятий по оказанию технологически связанных и сервисных услуг, выпуску комплектующих материалов и переработке и (или) утилизации отходов производства и потребления. Локализация играет важную роль в решении задач дальнейшей диверсификации производства и повышения добавленной стоимости продукции. Помимо этого, локализация даст возможность крупным предприятиям укрепить свои позиции как инвесторов, заинтересованных в развитии страны на долгосрочную перспективу, а малый-средний бизнес позволит повысить конкурентоспособность, расширить набор компетенций и в конечном итоге стать региональными лидерами;</w:t>
      </w:r>
    </w:p>
    <w:bookmarkEnd w:id="567"/>
    <w:bookmarkStart w:name="z597" w:id="568"/>
    <w:p>
      <w:pPr>
        <w:spacing w:after="0"/>
        <w:ind w:left="0"/>
        <w:jc w:val="both"/>
      </w:pPr>
      <w:r>
        <w:rPr>
          <w:rFonts w:ascii="Times New Roman"/>
          <w:b w:val="false"/>
          <w:i w:val="false"/>
          <w:color w:val="000000"/>
          <w:sz w:val="28"/>
        </w:rPr>
        <w:t>
      оказание помощи неблагополучным регионам с целью содействия промышленным предприятиям в преодолении временных и/или постоянных негативных факторов, влияющих на конкурентоспособность и стабильность функционирования предприятий региона;</w:t>
      </w:r>
    </w:p>
    <w:bookmarkEnd w:id="568"/>
    <w:bookmarkStart w:name="z598" w:id="569"/>
    <w:p>
      <w:pPr>
        <w:spacing w:after="0"/>
        <w:ind w:left="0"/>
        <w:jc w:val="both"/>
      </w:pPr>
      <w:r>
        <w:rPr>
          <w:rFonts w:ascii="Times New Roman"/>
          <w:b w:val="false"/>
          <w:i w:val="false"/>
          <w:color w:val="000000"/>
          <w:sz w:val="28"/>
        </w:rPr>
        <w:t>
      с целью очищения рынка от контрафактной продукции будут использованы меры по технологическому перевооружению действующих производств для внедрения передовых цифровых систем учета и контроля обращения производимой продукции на внутреннем рынке;</w:t>
      </w:r>
    </w:p>
    <w:bookmarkEnd w:id="569"/>
    <w:bookmarkStart w:name="z599" w:id="570"/>
    <w:p>
      <w:pPr>
        <w:spacing w:after="0"/>
        <w:ind w:left="0"/>
        <w:jc w:val="both"/>
      </w:pPr>
      <w:r>
        <w:rPr>
          <w:rFonts w:ascii="Times New Roman"/>
          <w:b w:val="false"/>
          <w:i w:val="false"/>
          <w:color w:val="000000"/>
          <w:sz w:val="28"/>
        </w:rPr>
        <w:t>
      информационно-разъяснительная работа по популяризации отечественной продукции посредством познавательных теле-, радиопрограмм и интернет-ресурсов. Средства массовой информации сегодня занимают лидирующие позиции по воздействию на сознание людей, вошли в каждый дом, через них проходит реклама товаров и услуг. Для повышения эффективности государственных мер стимулирования обрабатывающей промышленности необходимо организовать совместную со средствами массовой информации разъяснительную работу по популяризации отечественной продукции;</w:t>
      </w:r>
    </w:p>
    <w:bookmarkEnd w:id="570"/>
    <w:bookmarkStart w:name="z600" w:id="571"/>
    <w:p>
      <w:pPr>
        <w:spacing w:after="0"/>
        <w:ind w:left="0"/>
        <w:jc w:val="both"/>
      </w:pPr>
      <w:r>
        <w:rPr>
          <w:rFonts w:ascii="Times New Roman"/>
          <w:b w:val="false"/>
          <w:i w:val="false"/>
          <w:color w:val="000000"/>
          <w:sz w:val="28"/>
        </w:rPr>
        <w:t>
      создание службы развития поставщиков на базе национального института развития в области развития индустрии, направленной на повышение конкурентоспособности отечественного производителя обработанной продукции, что позволит ему стать потенциальным поставщиком для крупных заказчиков сырьевого и обрабатывающего секторов экономики Республики Казахстан. Служба будет тесно работать с малым-средним бизнесом над повышением их компетенции, соответствием требованиям крупных покупателей в вопросах качества и надежности предлагаемых товаров и услуг, при этом помогая развивать их производственно-торговые связи с соответствующими крупными покупателями. Деятельность службы поможет в улучшении экспортных возможностей малого-среднего бизнеса:</w:t>
      </w:r>
    </w:p>
    <w:bookmarkEnd w:id="571"/>
    <w:bookmarkStart w:name="z601" w:id="572"/>
    <w:p>
      <w:pPr>
        <w:spacing w:after="0"/>
        <w:ind w:left="0"/>
        <w:jc w:val="both"/>
      </w:pPr>
      <w:r>
        <w:rPr>
          <w:rFonts w:ascii="Times New Roman"/>
          <w:b w:val="false"/>
          <w:i w:val="false"/>
          <w:color w:val="000000"/>
          <w:sz w:val="28"/>
        </w:rPr>
        <w:t>
      1) поддержка в переходе к международным стандартам качества, системам управления качеством и содействие их использованию;</w:t>
      </w:r>
    </w:p>
    <w:bookmarkEnd w:id="572"/>
    <w:bookmarkStart w:name="z602" w:id="573"/>
    <w:p>
      <w:pPr>
        <w:spacing w:after="0"/>
        <w:ind w:left="0"/>
        <w:jc w:val="both"/>
      </w:pPr>
      <w:r>
        <w:rPr>
          <w:rFonts w:ascii="Times New Roman"/>
          <w:b w:val="false"/>
          <w:i w:val="false"/>
          <w:color w:val="000000"/>
          <w:sz w:val="28"/>
        </w:rPr>
        <w:t>
      2) обеспечение специальных знаний и навыков, необходимых для успешной работы предприятий-экспортеров на конкретных рынках;</w:t>
      </w:r>
    </w:p>
    <w:bookmarkEnd w:id="573"/>
    <w:bookmarkStart w:name="z603" w:id="574"/>
    <w:p>
      <w:pPr>
        <w:spacing w:after="0"/>
        <w:ind w:left="0"/>
        <w:jc w:val="both"/>
      </w:pPr>
      <w:r>
        <w:rPr>
          <w:rFonts w:ascii="Times New Roman"/>
          <w:b w:val="false"/>
          <w:i w:val="false"/>
          <w:color w:val="000000"/>
          <w:sz w:val="28"/>
        </w:rPr>
        <w:t>
      3) содействие в технологическом совершенствовании и создании продуктов с добавленной стоимостью, что создаст потенциал для дальнейшего развития и роста экспорта;</w:t>
      </w:r>
    </w:p>
    <w:bookmarkEnd w:id="574"/>
    <w:bookmarkStart w:name="z604" w:id="575"/>
    <w:p>
      <w:pPr>
        <w:spacing w:after="0"/>
        <w:ind w:left="0"/>
        <w:jc w:val="both"/>
      </w:pPr>
      <w:r>
        <w:rPr>
          <w:rFonts w:ascii="Times New Roman"/>
          <w:b w:val="false"/>
          <w:i w:val="false"/>
          <w:color w:val="000000"/>
          <w:sz w:val="28"/>
        </w:rPr>
        <w:t>
      развитие внутреннего рынка будет направлено на импортодополняющее производство с последующим выходом на внешние рынки. Предусматривается защита таких производств в закупочных процессах на внутреннем рынке.</w:t>
      </w:r>
    </w:p>
    <w:bookmarkEnd w:id="575"/>
    <w:bookmarkStart w:name="z605" w:id="576"/>
    <w:p>
      <w:pPr>
        <w:spacing w:after="0"/>
        <w:ind w:left="0"/>
        <w:jc w:val="both"/>
      </w:pPr>
      <w:r>
        <w:rPr>
          <w:rFonts w:ascii="Times New Roman"/>
          <w:b w:val="false"/>
          <w:i w:val="false"/>
          <w:color w:val="000000"/>
          <w:sz w:val="28"/>
        </w:rPr>
        <w:t>
      Одним из инструментов дальнейшего развития внутреннего рынка обрабатывающей промышленности станет продолжение работы с операторами нефтегазовых проектов (акционерное общество "Национальная компания "КазМунайГаз", Карачаганак Петролиум Оперейтинг, Северо-Каспийская операционная компания, Тенгизшевройл). Усилится работа по координации совместных действий в развитии действующих и создании новых производств в отрасли машиностроения, в сфере сервисных компаний, по развитию базы научно-исследовательских и опытно-конструкторских работ, кадрового потенциала, по унификации тендерных процедур в рамках закупок операторов и нефтегазовых компаний, а также созданию единой базы данных отечественных товаропроизводителей.</w:t>
      </w:r>
    </w:p>
    <w:bookmarkEnd w:id="576"/>
    <w:bookmarkStart w:name="z606" w:id="577"/>
    <w:p>
      <w:pPr>
        <w:spacing w:after="0"/>
        <w:ind w:left="0"/>
        <w:jc w:val="both"/>
      </w:pPr>
      <w:r>
        <w:rPr>
          <w:rFonts w:ascii="Times New Roman"/>
          <w:b w:val="false"/>
          <w:i w:val="false"/>
          <w:color w:val="000000"/>
          <w:sz w:val="28"/>
        </w:rPr>
        <w:t xml:space="preserve">
      Работа с операторами нефтегазовых проектов станет площадкой для скоординированных действий участников по развитию внутреннего рынка в обрабатывающей промышленности в товарах, работах и услугах в обрабатывающей промышленности на проектах в нефтегазовой отрасли и эффективным инструментом переговоров между участниками проекта (операторами). </w:t>
      </w:r>
    </w:p>
    <w:bookmarkEnd w:id="577"/>
    <w:bookmarkStart w:name="z607" w:id="578"/>
    <w:p>
      <w:pPr>
        <w:spacing w:after="0"/>
        <w:ind w:left="0"/>
        <w:jc w:val="both"/>
      </w:pPr>
      <w:r>
        <w:rPr>
          <w:rFonts w:ascii="Times New Roman"/>
          <w:b w:val="false"/>
          <w:i w:val="false"/>
          <w:color w:val="000000"/>
          <w:sz w:val="28"/>
        </w:rPr>
        <w:t>
      Эти меры помогут решить проблемы отсутствия высокотехнологичной продукции на внутреннем рынке, низкого объема закупа товаров, работ и услуг у отечественных поставщиков и производителей.</w:t>
      </w:r>
    </w:p>
    <w:bookmarkEnd w:id="578"/>
    <w:bookmarkStart w:name="z608" w:id="579"/>
    <w:p>
      <w:pPr>
        <w:spacing w:after="0"/>
        <w:ind w:left="0"/>
        <w:jc w:val="both"/>
      </w:pPr>
      <w:r>
        <w:rPr>
          <w:rFonts w:ascii="Times New Roman"/>
          <w:b w:val="false"/>
          <w:i w:val="false"/>
          <w:color w:val="000000"/>
          <w:sz w:val="28"/>
        </w:rPr>
        <w:t>
      Развитие агломераций</w:t>
      </w:r>
    </w:p>
    <w:bookmarkEnd w:id="579"/>
    <w:bookmarkStart w:name="z609" w:id="580"/>
    <w:p>
      <w:pPr>
        <w:spacing w:after="0"/>
        <w:ind w:left="0"/>
        <w:jc w:val="both"/>
      </w:pPr>
      <w:r>
        <w:rPr>
          <w:rFonts w:ascii="Times New Roman"/>
          <w:b w:val="false"/>
          <w:i w:val="false"/>
          <w:color w:val="000000"/>
          <w:sz w:val="28"/>
        </w:rPr>
        <w:t>
      Принимая во внимание развитие формирующихся агломераций страны, станут предприниматься меры по стимулированию развития отечественных производств на территориях, прилегающих к крупным городам, с целью удовлетворения их постоянного растущего спроса на товары обрабатывающей промышленности и услуги.</w:t>
      </w:r>
    </w:p>
    <w:bookmarkEnd w:id="580"/>
    <w:bookmarkStart w:name="z610" w:id="581"/>
    <w:p>
      <w:pPr>
        <w:spacing w:after="0"/>
        <w:ind w:left="0"/>
        <w:jc w:val="both"/>
      </w:pPr>
      <w:r>
        <w:rPr>
          <w:rFonts w:ascii="Times New Roman"/>
          <w:b w:val="false"/>
          <w:i w:val="false"/>
          <w:color w:val="000000"/>
          <w:sz w:val="28"/>
        </w:rPr>
        <w:t>
      Города Алматы, Нур-Султан, Шымкент, Актобе станут центрами экономической активности агломераций, где формируются капитал, передовые технологии, организации культуры, образования и медицины. Активное развитие мегаполисов сопряжено с предпосылками притяжения миграционных потоков. Развитие агломерационных процессов требует эффективного государственного администрирования.</w:t>
      </w:r>
    </w:p>
    <w:bookmarkEnd w:id="581"/>
    <w:bookmarkStart w:name="z611" w:id="582"/>
    <w:p>
      <w:pPr>
        <w:spacing w:after="0"/>
        <w:ind w:left="0"/>
        <w:jc w:val="both"/>
      </w:pPr>
      <w:r>
        <w:rPr>
          <w:rFonts w:ascii="Times New Roman"/>
          <w:b w:val="false"/>
          <w:i w:val="false"/>
          <w:color w:val="000000"/>
          <w:sz w:val="28"/>
        </w:rPr>
        <w:t>
      Интенсивный процесс урбанизации будет регулироваться путем формирования вокруг центров агломераций городов контрмагнитов, способных обеспечить оттягивание потока миграции. Города-контрмагниты в соответствии со специализацией региона станут центрами размещения производственных мощностей, логистики, наукоградами, центрами развития сферы услуг, в том числе туристско-рекреационной инфраструктуры.</w:t>
      </w:r>
    </w:p>
    <w:bookmarkEnd w:id="582"/>
    <w:bookmarkStart w:name="z612" w:id="583"/>
    <w:p>
      <w:pPr>
        <w:spacing w:after="0"/>
        <w:ind w:left="0"/>
        <w:jc w:val="both"/>
      </w:pPr>
      <w:r>
        <w:rPr>
          <w:rFonts w:ascii="Times New Roman"/>
          <w:b w:val="false"/>
          <w:i w:val="false"/>
          <w:color w:val="000000"/>
          <w:sz w:val="28"/>
        </w:rPr>
        <w:t xml:space="preserve">
      Развитие в городах-контрмагнитах неоиндустриальной экономики с непосредственной связью с наукой позволит сформировать высокотехнологичные рабочие места. Обрабатывающие предприятия, связанные с производством товаров конечного потребления (производство продуктов питания, напитков, швейных изделий, мебели и другие) обеспечат внутреннюю потребность как самой агломерации, так и прилегающих областей. Развитие торгово-логистических хабов, сферы услуг и туристско-рекреационных комплексов повысит уровень занятости экономически активного населения. </w:t>
      </w:r>
    </w:p>
    <w:bookmarkEnd w:id="583"/>
    <w:bookmarkStart w:name="z613" w:id="584"/>
    <w:p>
      <w:pPr>
        <w:spacing w:after="0"/>
        <w:ind w:left="0"/>
        <w:jc w:val="both"/>
      </w:pPr>
      <w:r>
        <w:rPr>
          <w:rFonts w:ascii="Times New Roman"/>
          <w:b w:val="false"/>
          <w:i w:val="false"/>
          <w:color w:val="000000"/>
          <w:sz w:val="28"/>
        </w:rPr>
        <w:t>
      1.9. Подготовка квалифицированных кадров</w:t>
      </w:r>
    </w:p>
    <w:bookmarkEnd w:id="584"/>
    <w:bookmarkStart w:name="z614" w:id="585"/>
    <w:p>
      <w:pPr>
        <w:spacing w:after="0"/>
        <w:ind w:left="0"/>
        <w:jc w:val="both"/>
      </w:pPr>
      <w:r>
        <w:rPr>
          <w:rFonts w:ascii="Times New Roman"/>
          <w:b w:val="false"/>
          <w:i w:val="false"/>
          <w:color w:val="000000"/>
          <w:sz w:val="28"/>
        </w:rPr>
        <w:t>
      Для Индустрии 4.0 необходима соответствующая подготовка кадров, и в первую очередь, технического профиля. Другими словами, выпускники организаций технического и профессионального образования и технических высших учебных заведений должны будут обладать актуальными профессиональными компетенциями в таких совершенно новых сферах как цифровая техника, искусственный интеллект, новые материалы и энергетика, биоинженерия и других. В основу современного производства в рамках Индустрии 4.0 положены такие факторы, как управление жизненным циклом изделия (Product Lifecycle Management), большие данные (Big Data), умное производство (Smart Factory), кибер-физические системы (Cyber-physical systems) и т.д.</w:t>
      </w:r>
    </w:p>
    <w:bookmarkEnd w:id="585"/>
    <w:bookmarkStart w:name="z615" w:id="586"/>
    <w:p>
      <w:pPr>
        <w:spacing w:after="0"/>
        <w:ind w:left="0"/>
        <w:jc w:val="both"/>
      </w:pPr>
      <w:r>
        <w:rPr>
          <w:rFonts w:ascii="Times New Roman"/>
          <w:b w:val="false"/>
          <w:i w:val="false"/>
          <w:color w:val="000000"/>
          <w:sz w:val="28"/>
        </w:rPr>
        <w:t>
      Система отечественного высшего, технического и профессионального образования будет качественно меняться, предлагая новые востребованные профессии/квалификации, передовые методы обучения, тем самым создавая условия для формирования новых профессиональных компетенций, в том числе для Индустрии 4.0.</w:t>
      </w:r>
    </w:p>
    <w:bookmarkEnd w:id="586"/>
    <w:bookmarkStart w:name="z616" w:id="587"/>
    <w:p>
      <w:pPr>
        <w:spacing w:after="0"/>
        <w:ind w:left="0"/>
        <w:jc w:val="both"/>
      </w:pPr>
      <w:r>
        <w:rPr>
          <w:rFonts w:ascii="Times New Roman"/>
          <w:b w:val="false"/>
          <w:i w:val="false"/>
          <w:color w:val="000000"/>
          <w:sz w:val="28"/>
        </w:rPr>
        <w:t>
      Совместно с работодателями будет продолжено внедрение новых образовательных программ в высших учебных заведений и заведениях технического и профессионального образования страны. Будет продолжена работа по разработке гибких образовательных программ, основанных на модульно-компетентностном подходе, дуальной системе обучения, ориентированных на требования работодателей (профессиональных стандартов) и международных стандартов WorldSkills.</w:t>
      </w:r>
    </w:p>
    <w:bookmarkEnd w:id="587"/>
    <w:bookmarkStart w:name="z617" w:id="588"/>
    <w:p>
      <w:pPr>
        <w:spacing w:after="0"/>
        <w:ind w:left="0"/>
        <w:jc w:val="both"/>
      </w:pPr>
      <w:r>
        <w:rPr>
          <w:rFonts w:ascii="Times New Roman"/>
          <w:b w:val="false"/>
          <w:i w:val="false"/>
          <w:color w:val="000000"/>
          <w:sz w:val="28"/>
        </w:rPr>
        <w:t xml:space="preserve">
      С целью повышения престижа рабочих и инженерных профессий, развития трудовых навыков, демонстрации важности компетенций для обрабатывающей промышленности будет развиваться движение Worldskills (Ворлдскиллс) путем проведения чемпионатов профессионального мастерства. Для подготовки конкурсантов и экспертов к чемпионатам Worldskills, в том числе международным, будут организованы тренировочные лагеря для оттачивания профессиональных навыков в соответствии со стандартами WorldSkills. Все это позволит сравнить образовательные и производственные технологии, которые активно применяются в мировой практике. </w:t>
      </w:r>
    </w:p>
    <w:bookmarkEnd w:id="588"/>
    <w:bookmarkStart w:name="z618" w:id="589"/>
    <w:p>
      <w:pPr>
        <w:spacing w:after="0"/>
        <w:ind w:left="0"/>
        <w:jc w:val="both"/>
      </w:pPr>
      <w:r>
        <w:rPr>
          <w:rFonts w:ascii="Times New Roman"/>
          <w:b w:val="false"/>
          <w:i w:val="false"/>
          <w:color w:val="000000"/>
          <w:sz w:val="28"/>
        </w:rPr>
        <w:t>
      Также, будет разработан "портфель" учебных и квалификационных мероприятий для предприятий. Кроме того, будет продолжена работа по налаживанию взаимодействия между учебными заведениями и биржами труда в целях повышения качества человеческих ресурсов и передачи опыта.</w:t>
      </w:r>
    </w:p>
    <w:bookmarkEnd w:id="589"/>
    <w:bookmarkStart w:name="z619" w:id="590"/>
    <w:p>
      <w:pPr>
        <w:spacing w:after="0"/>
        <w:ind w:left="0"/>
        <w:jc w:val="both"/>
      </w:pPr>
      <w:r>
        <w:rPr>
          <w:rFonts w:ascii="Times New Roman"/>
          <w:b w:val="false"/>
          <w:i w:val="false"/>
          <w:color w:val="000000"/>
          <w:sz w:val="28"/>
        </w:rPr>
        <w:t>
      Для формирования государственного заказа по необходимым специальностям определяется потребность в соответствующих кадрах для обрабатывающей промышленности.</w:t>
      </w:r>
    </w:p>
    <w:bookmarkEnd w:id="590"/>
    <w:bookmarkStart w:name="z620" w:id="591"/>
    <w:p>
      <w:pPr>
        <w:spacing w:after="0"/>
        <w:ind w:left="0"/>
        <w:jc w:val="both"/>
      </w:pPr>
      <w:r>
        <w:rPr>
          <w:rFonts w:ascii="Times New Roman"/>
          <w:b w:val="false"/>
          <w:i w:val="false"/>
          <w:color w:val="000000"/>
          <w:sz w:val="28"/>
        </w:rPr>
        <w:t>
      В целях поддержки работников, высвобождаемых в результате модернизации и цифровизации предприятий в рамках Программы, местными исполнительными органами совместно с предприятиями будет выработана согласованная политика. Для обеспечения трудоустройства высвобождаемых работников предполагаются реализация совместных дорожных карт вне рамок реализации Программы, предусматривающих создание новых рабочих мест (в том числе через предоставление крупным бизнесом долгосрочных заказов и оказание иного содействия в освоении востребованной продукции на предприятиях регионов), переобучение и другие меры содействия занятости за счет других секторов экономики.</w:t>
      </w:r>
    </w:p>
    <w:bookmarkEnd w:id="591"/>
    <w:bookmarkStart w:name="z621" w:id="592"/>
    <w:p>
      <w:pPr>
        <w:spacing w:after="0"/>
        <w:ind w:left="0"/>
        <w:jc w:val="both"/>
      </w:pPr>
      <w:r>
        <w:rPr>
          <w:rFonts w:ascii="Times New Roman"/>
          <w:b w:val="false"/>
          <w:i w:val="false"/>
          <w:color w:val="000000"/>
          <w:sz w:val="28"/>
        </w:rPr>
        <w:t>
      Проведенные зарубежные исследования свидетельствуют о том, что автоматизация производства и новые (цифровые) технологии не влияют существенно на темпы роста занятости. В то же время будет наблюдаться изменение структуры занятости, выраженное в сокращении низкоквалифицированных рабочих мест (т.е. работников, выполняющих однообразные, монотонные функции) с одновременным увеличением спроса на высококвалифицированную рабочую силу с развитыми когнитивными способностями и цифровой грамотностью. Внимание и ресурсы будут направлены на переподготовку существующего персонала для использования нового оборудования и процессов, а также решение проблем, связанных с нехваткой образовательных программ, специализирующихся на промышленной автоматизации и цифровых технологиях, для подготовки специалистов новой формации – Индустрии 4.0.</w:t>
      </w:r>
    </w:p>
    <w:bookmarkEnd w:id="592"/>
    <w:bookmarkStart w:name="z622" w:id="593"/>
    <w:p>
      <w:pPr>
        <w:spacing w:after="0"/>
        <w:ind w:left="0"/>
        <w:jc w:val="both"/>
      </w:pPr>
      <w:r>
        <w:rPr>
          <w:rFonts w:ascii="Times New Roman"/>
          <w:b w:val="false"/>
          <w:i w:val="false"/>
          <w:color w:val="000000"/>
          <w:sz w:val="28"/>
        </w:rPr>
        <w:t>
      1.10. Развитие секторов обрабатывающей промышленности</w:t>
      </w:r>
    </w:p>
    <w:bookmarkEnd w:id="593"/>
    <w:bookmarkStart w:name="z623" w:id="594"/>
    <w:p>
      <w:pPr>
        <w:spacing w:after="0"/>
        <w:ind w:left="0"/>
        <w:jc w:val="both"/>
      </w:pPr>
      <w:r>
        <w:rPr>
          <w:rFonts w:ascii="Times New Roman"/>
          <w:b w:val="false"/>
          <w:i w:val="false"/>
          <w:color w:val="000000"/>
          <w:sz w:val="28"/>
        </w:rPr>
        <w:t>
      Помимо вышеназванных мер уполномоченный орган в области государственной поддержки индустриальной деятельности совместно с отраслевыми государственными органами, местными исполнительными органами и бизнес-сообществом в лице Национальной палаты предпринимателей Республики Казахстан "Атамекен" продолжит работу по реализации, необходимой актуализации, мониторингу и подведению итогов реализации дорожных карт по развитию наиболее перспективных секторов обрабатывающей промышленности.</w:t>
      </w:r>
    </w:p>
    <w:bookmarkEnd w:id="594"/>
    <w:bookmarkStart w:name="z624" w:id="595"/>
    <w:p>
      <w:pPr>
        <w:spacing w:after="0"/>
        <w:ind w:left="0"/>
        <w:jc w:val="both"/>
      </w:pPr>
      <w:r>
        <w:rPr>
          <w:rFonts w:ascii="Times New Roman"/>
          <w:b w:val="false"/>
          <w:i w:val="false"/>
          <w:color w:val="000000"/>
          <w:sz w:val="28"/>
        </w:rPr>
        <w:t>
      Под наиболее перспективными секторами предусматриваются сектора обрабатывающей промышленности, товарные группы которых присутствуют в перечне приоритетных товаров средних и высоких переделов (сектора автомобилестроения, сельскохозяйственного и нефтегазового машиностроения и прочее).</w:t>
      </w:r>
    </w:p>
    <w:bookmarkEnd w:id="595"/>
    <w:bookmarkStart w:name="z625" w:id="596"/>
    <w:p>
      <w:pPr>
        <w:spacing w:after="0"/>
        <w:ind w:left="0"/>
        <w:jc w:val="both"/>
      </w:pPr>
      <w:r>
        <w:rPr>
          <w:rFonts w:ascii="Times New Roman"/>
          <w:b w:val="false"/>
          <w:i w:val="false"/>
          <w:color w:val="000000"/>
          <w:sz w:val="28"/>
        </w:rPr>
        <w:t>
      Реализация дорожных карт позволит решить системные проблемы секторов, что в свою очередь обеспечит устойчивое развитие и уровень конкурентоспособности обрабатывающей промышленности в целом, в том числе повысит уровень производительности труда предприятий, увеличит приток иностранных инвестиций и обеспечит выход товаров данных секторов на внешние рынки.</w:t>
      </w:r>
    </w:p>
    <w:bookmarkEnd w:id="596"/>
    <w:bookmarkStart w:name="z626" w:id="597"/>
    <w:p>
      <w:pPr>
        <w:spacing w:after="0"/>
        <w:ind w:left="0"/>
        <w:jc w:val="both"/>
      </w:pPr>
      <w:r>
        <w:rPr>
          <w:rFonts w:ascii="Times New Roman"/>
          <w:b w:val="false"/>
          <w:i w:val="false"/>
          <w:color w:val="000000"/>
          <w:sz w:val="28"/>
        </w:rPr>
        <w:t>
      2. Фокусированное стимулирование эффективных предприятий</w:t>
      </w:r>
    </w:p>
    <w:bookmarkEnd w:id="597"/>
    <w:bookmarkStart w:name="z627" w:id="598"/>
    <w:p>
      <w:pPr>
        <w:spacing w:after="0"/>
        <w:ind w:left="0"/>
        <w:jc w:val="both"/>
      </w:pPr>
      <w:r>
        <w:rPr>
          <w:rFonts w:ascii="Times New Roman"/>
          <w:b w:val="false"/>
          <w:i w:val="false"/>
          <w:color w:val="000000"/>
          <w:sz w:val="28"/>
        </w:rPr>
        <w:t>
      Горизонтальными инструментами стимулирования для всех групп предприятий являются меры по оказанию сервисных услуг, меры направленные на повышение производительности труда, сертификацию продукции, содействие продвижения, развитие системы поставщиков, реализацию территориальных кластерных инициатив, финансовые меры стимулирования, льготы для участников специальных экономических зон и индустриальных зон.</w:t>
      </w:r>
    </w:p>
    <w:bookmarkEnd w:id="598"/>
    <w:bookmarkStart w:name="z628" w:id="599"/>
    <w:p>
      <w:pPr>
        <w:spacing w:after="0"/>
        <w:ind w:left="0"/>
        <w:jc w:val="both"/>
      </w:pPr>
      <w:r>
        <w:rPr>
          <w:rFonts w:ascii="Times New Roman"/>
          <w:b w:val="false"/>
          <w:i w:val="false"/>
          <w:color w:val="000000"/>
          <w:sz w:val="28"/>
        </w:rPr>
        <w:t>
      В целях сохранения преемственности продолжится практика применения всех прямых мер государственного стимулирования, предусмотренных Предпринимательским кодексом Республики Казахстан, а также других мер, предоставляемых субъектами, уполномоченными на реализацию мер государственного стимулирования (государственными органами и организациями, национальными управляющими холдингами, национальными институтами развития).</w:t>
      </w:r>
    </w:p>
    <w:bookmarkEnd w:id="599"/>
    <w:bookmarkStart w:name="z629" w:id="600"/>
    <w:p>
      <w:pPr>
        <w:spacing w:after="0"/>
        <w:ind w:left="0"/>
        <w:jc w:val="both"/>
      </w:pPr>
      <w:r>
        <w:rPr>
          <w:rFonts w:ascii="Times New Roman"/>
          <w:b w:val="false"/>
          <w:i w:val="false"/>
          <w:color w:val="000000"/>
          <w:sz w:val="28"/>
        </w:rPr>
        <w:t>
      Мерами поддержки в рамках Программы не могут воспользоваться 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600"/>
    <w:bookmarkStart w:name="z630" w:id="601"/>
    <w:p>
      <w:pPr>
        <w:spacing w:after="0"/>
        <w:ind w:left="0"/>
        <w:jc w:val="both"/>
      </w:pPr>
      <w:r>
        <w:rPr>
          <w:rFonts w:ascii="Times New Roman"/>
          <w:b w:val="false"/>
          <w:i w:val="false"/>
          <w:color w:val="000000"/>
          <w:sz w:val="28"/>
        </w:rPr>
        <w:t xml:space="preserve">
      При этом, условия по всем мерам прямого государственного стимулирования, предоставляемым национальными управляющими холдингами, институтами развития, будут соответствовать выставляемым Программой требованиям. В перспективе будут рассмотрены вопросы предоставления дополнительных мер стимулирования предприятий обрабатывающей промышленности, предусматривающих более льготное субсидирование/кредитование по сравнению с другими секторами экономики. </w:t>
      </w:r>
    </w:p>
    <w:bookmarkEnd w:id="601"/>
    <w:bookmarkStart w:name="z631" w:id="602"/>
    <w:p>
      <w:pPr>
        <w:spacing w:after="0"/>
        <w:ind w:left="0"/>
        <w:jc w:val="both"/>
      </w:pPr>
      <w:r>
        <w:rPr>
          <w:rFonts w:ascii="Times New Roman"/>
          <w:b w:val="false"/>
          <w:i w:val="false"/>
          <w:color w:val="000000"/>
          <w:sz w:val="28"/>
        </w:rPr>
        <w:t>
      Прямое стимулирование предприятий обрабатывающей промышленности будет осуществляться на всех этапах развития предприятий от начинающего до успешного предприятия. Это обеспечит их естественное развитие и стимулирование конкуренции через формирование критической массы действующих предприятий.</w:t>
      </w:r>
    </w:p>
    <w:bookmarkEnd w:id="602"/>
    <w:bookmarkStart w:name="z632" w:id="603"/>
    <w:p>
      <w:pPr>
        <w:spacing w:after="0"/>
        <w:ind w:left="0"/>
        <w:jc w:val="both"/>
      </w:pPr>
      <w:r>
        <w:rPr>
          <w:rFonts w:ascii="Times New Roman"/>
          <w:b w:val="false"/>
          <w:i w:val="false"/>
          <w:color w:val="000000"/>
          <w:sz w:val="28"/>
        </w:rPr>
        <w:t>
      Кроме того, учитывая отечественный и мировой опыт реализации индустриальной политики в целях стимулирования предприятий к переходу на модель "экспортоориентированного" развития, будет расширен перечень мер инструментов государственного стимулирования.</w:t>
      </w:r>
    </w:p>
    <w:bookmarkEnd w:id="603"/>
    <w:bookmarkStart w:name="z633" w:id="604"/>
    <w:p>
      <w:pPr>
        <w:spacing w:after="0"/>
        <w:ind w:left="0"/>
        <w:jc w:val="both"/>
      </w:pPr>
      <w:r>
        <w:rPr>
          <w:rFonts w:ascii="Times New Roman"/>
          <w:b w:val="false"/>
          <w:i w:val="false"/>
          <w:color w:val="000000"/>
          <w:sz w:val="28"/>
        </w:rPr>
        <w:t>
      В связи с внедрением новых мер государственного стимулирования при необходимости будут внесены изменения и дополнения в нормативные правовые акты.</w:t>
      </w:r>
    </w:p>
    <w:bookmarkEnd w:id="604"/>
    <w:bookmarkStart w:name="z634" w:id="605"/>
    <w:p>
      <w:pPr>
        <w:spacing w:after="0"/>
        <w:ind w:left="0"/>
        <w:jc w:val="both"/>
      </w:pPr>
      <w:r>
        <w:rPr>
          <w:rFonts w:ascii="Times New Roman"/>
          <w:b w:val="false"/>
          <w:i w:val="false"/>
          <w:color w:val="000000"/>
          <w:sz w:val="28"/>
        </w:rPr>
        <w:t>
      Для оценки эффективности представленных государственных мер стимулирования будут внесены изменения и дополнения в нормативные правовые акты, затрагивающие нормы по предоставлению субъектами предпринимательства отчетности о финансово-хозяйственной деятельности, получившими меры государственного стимулирования. В целях выявления неэффективных мер государственного стимулирования малого и среднего предпринимательства государственный орган в области планирования на ежегодной основе проводит анализ и оценку эффективности мер государственного стимулирования.</w:t>
      </w:r>
    </w:p>
    <w:bookmarkEnd w:id="605"/>
    <w:bookmarkStart w:name="z635" w:id="606"/>
    <w:p>
      <w:pPr>
        <w:spacing w:after="0"/>
        <w:ind w:left="0"/>
        <w:jc w:val="both"/>
      </w:pPr>
      <w:r>
        <w:rPr>
          <w:rFonts w:ascii="Times New Roman"/>
          <w:b w:val="false"/>
          <w:i w:val="false"/>
          <w:color w:val="000000"/>
          <w:sz w:val="28"/>
        </w:rPr>
        <w:t>
      Таким образом, в системе государственного стимулирования индустриально-инновационной деятельности будут осуществлен переход от поддерживающих к стимулирующим мерам, соблюден сбалансированный принцип отбора предприятий (заявительный или конкурсный) при предоставлении мер государственного стимулирования в зависимости от уровня зрелости предприятия в целях концентрации ресурсов на наиболее перспективных товарах с точки зрения международной конкурентоспособности.</w:t>
      </w:r>
    </w:p>
    <w:bookmarkEnd w:id="606"/>
    <w:bookmarkStart w:name="z636" w:id="607"/>
    <w:p>
      <w:pPr>
        <w:spacing w:after="0"/>
        <w:ind w:left="0"/>
        <w:jc w:val="both"/>
      </w:pPr>
      <w:r>
        <w:rPr>
          <w:rFonts w:ascii="Times New Roman"/>
          <w:b w:val="false"/>
          <w:i w:val="false"/>
          <w:color w:val="000000"/>
          <w:sz w:val="28"/>
        </w:rPr>
        <w:t>
      В этих целях, уполномоченным органом в области государственной поддержки индустриальной деятельности на основе международного опыта будет сформирован перечень перспективных товаров средних и верхних переделов, имеющих высокую добавленную стоимость и продуктовую сложность. Данный перечень будет состоять из приоритетных товаров, формирующих сферы и отрасли обрабатывающей промышленности, определяющие долгосрочную конкурентоспособность национальной экономики и концентрацию мер поддержки, за исключением товарных позиций, относящихся к сегменту "commodities" (сырьевых, околосырьевых позиций, на объемы производства и торговли которых большое влияние оказывает внешняя конъюнктура, а именно цены на сырье на мировых биржах).</w:t>
      </w:r>
    </w:p>
    <w:bookmarkEnd w:id="607"/>
    <w:bookmarkStart w:name="z637" w:id="608"/>
    <w:p>
      <w:pPr>
        <w:spacing w:after="0"/>
        <w:ind w:left="0"/>
        <w:jc w:val="both"/>
      </w:pPr>
      <w:r>
        <w:rPr>
          <w:rFonts w:ascii="Times New Roman"/>
          <w:b w:val="false"/>
          <w:i w:val="false"/>
          <w:color w:val="000000"/>
          <w:sz w:val="28"/>
        </w:rPr>
        <w:t>
      Операторы при оказании мер государственного стимулирования предприятиям обрабатывающей промышленности будут руководствоваться данным перечнем.</w:t>
      </w:r>
    </w:p>
    <w:bookmarkEnd w:id="608"/>
    <w:bookmarkStart w:name="z638" w:id="609"/>
    <w:p>
      <w:pPr>
        <w:spacing w:after="0"/>
        <w:ind w:left="0"/>
        <w:jc w:val="both"/>
      </w:pPr>
      <w:r>
        <w:rPr>
          <w:rFonts w:ascii="Times New Roman"/>
          <w:b w:val="false"/>
          <w:i w:val="false"/>
          <w:color w:val="000000"/>
          <w:sz w:val="28"/>
        </w:rPr>
        <w:t>
      Для привлечения инвестиций и развития производств с наибольшей добавленной стоимостью и имеющих наибольшую продуктовую сложность будет использоваться единая карта приоритетных товаров и услуг, которая будет представлять собой перечень товаров, перспективных с точки зрения привлечения инвестиций в целях реализации крупных, капиталоемких проектов в обрабатывающей промышленности.</w:t>
      </w:r>
    </w:p>
    <w:bookmarkEnd w:id="609"/>
    <w:bookmarkStart w:name="z639" w:id="610"/>
    <w:p>
      <w:pPr>
        <w:spacing w:after="0"/>
        <w:ind w:left="0"/>
        <w:jc w:val="both"/>
      </w:pPr>
      <w:r>
        <w:rPr>
          <w:rFonts w:ascii="Times New Roman"/>
          <w:b w:val="false"/>
          <w:i w:val="false"/>
          <w:color w:val="000000"/>
          <w:sz w:val="28"/>
        </w:rPr>
        <w:t>
      Прямые меры стимулирования будут распространяться на три целевые группы предприятий – "Новые индустриальные игроки", "Крепкий тыл" и "Драйверы роста". Стимулирование каждой из указанных целевых групп направлено на решение ключевых задач Программы.</w:t>
      </w:r>
    </w:p>
    <w:bookmarkEnd w:id="610"/>
    <w:bookmarkStart w:name="z640" w:id="611"/>
    <w:p>
      <w:pPr>
        <w:spacing w:after="0"/>
        <w:ind w:left="0"/>
        <w:jc w:val="both"/>
      </w:pPr>
      <w:r>
        <w:rPr>
          <w:rFonts w:ascii="Times New Roman"/>
          <w:b w:val="false"/>
          <w:i w:val="false"/>
          <w:color w:val="000000"/>
          <w:sz w:val="28"/>
        </w:rPr>
        <w:t>
      Критерии отбора предприятий для государственного стимулирования будут прямо увязаны с достижениями задач Программы и целями стимулирования для каждой группы.</w:t>
      </w:r>
    </w:p>
    <w:bookmarkEnd w:id="611"/>
    <w:bookmarkStart w:name="z641" w:id="612"/>
    <w:p>
      <w:pPr>
        <w:spacing w:after="0"/>
        <w:ind w:left="0"/>
        <w:jc w:val="both"/>
      </w:pPr>
      <w:r>
        <w:rPr>
          <w:rFonts w:ascii="Times New Roman"/>
          <w:b w:val="false"/>
          <w:i w:val="false"/>
          <w:color w:val="000000"/>
          <w:sz w:val="28"/>
        </w:rPr>
        <w:t>
      Ключевым условием предоставления прямых мер государственного стимулирования в рамках соглашений о повышении конкурентоспособности, в том числе предусмотренных в Предпринимательском кодексе, является принятие встречных обязательств со стороны предприятий с учетом целей их стимулирования.</w:t>
      </w:r>
    </w:p>
    <w:bookmarkEnd w:id="612"/>
    <w:bookmarkStart w:name="z642" w:id="613"/>
    <w:p>
      <w:pPr>
        <w:spacing w:after="0"/>
        <w:ind w:left="0"/>
        <w:jc w:val="both"/>
      </w:pPr>
      <w:r>
        <w:rPr>
          <w:rFonts w:ascii="Times New Roman"/>
          <w:b w:val="false"/>
          <w:i w:val="false"/>
          <w:color w:val="000000"/>
          <w:sz w:val="28"/>
        </w:rPr>
        <w:t>
      Также предусмотрено внедрение ответственности за некачественное и/или несвоевременное исполнение обязательства со стороны предприятий (возврат средств, компенсация, штрафы, пени). Это позволит избежать недобросовестного использования государственных ресурсов, увеличить эффективность государственного стимулирования и последующего мониторинга.</w:t>
      </w:r>
    </w:p>
    <w:bookmarkEnd w:id="613"/>
    <w:bookmarkStart w:name="z643" w:id="614"/>
    <w:p>
      <w:pPr>
        <w:spacing w:after="0"/>
        <w:ind w:left="0"/>
        <w:jc w:val="both"/>
      </w:pPr>
      <w:r>
        <w:rPr>
          <w:rFonts w:ascii="Times New Roman"/>
          <w:b w:val="false"/>
          <w:i w:val="false"/>
          <w:color w:val="000000"/>
          <w:sz w:val="28"/>
        </w:rPr>
        <w:t>
      Взаимодействие сторон при установлении и реализации взаимных обязательств и гарантий, в том числе предоставление мер стимулирования, будут предусмотрены в рамках соглашений о повышении конкурентоспособности между Правительством Республики Казахстан в лице уполномоченного органа в области государственной поддержки индустриальной деятельности для предприятий групп "Крепкий тыл" и "Драйверы роста". Оператором по соглашению будет выступать национальный институт развития в области развития индустрии.</w:t>
      </w:r>
    </w:p>
    <w:bookmarkEnd w:id="614"/>
    <w:bookmarkStart w:name="z644" w:id="615"/>
    <w:p>
      <w:pPr>
        <w:spacing w:after="0"/>
        <w:ind w:left="0"/>
        <w:jc w:val="both"/>
      </w:pPr>
      <w:r>
        <w:rPr>
          <w:rFonts w:ascii="Times New Roman"/>
          <w:b w:val="false"/>
          <w:i w:val="false"/>
          <w:color w:val="000000"/>
          <w:sz w:val="28"/>
        </w:rPr>
        <w:t>
      Соглашения будут заключаться на принципах государственно–частного партнерства на срок от 5 лет с возможностью пролонгации и станут основанием (разрешением) для предоставления предприятиям комплекса мер государственного стимулирования. В соглашении будут закреплены:</w:t>
      </w:r>
    </w:p>
    <w:bookmarkEnd w:id="615"/>
    <w:bookmarkStart w:name="z645" w:id="616"/>
    <w:p>
      <w:pPr>
        <w:spacing w:after="0"/>
        <w:ind w:left="0"/>
        <w:jc w:val="both"/>
      </w:pPr>
      <w:r>
        <w:rPr>
          <w:rFonts w:ascii="Times New Roman"/>
          <w:b w:val="false"/>
          <w:i w:val="false"/>
          <w:color w:val="000000"/>
          <w:sz w:val="28"/>
        </w:rPr>
        <w:t>
      индивидуальный комбинированный пакет прямых мер государственного стимулирования, которые будут предоставлены предприятию национальным институтом развития в области развития индустрии и национальным управляющим холдингом;</w:t>
      </w:r>
    </w:p>
    <w:bookmarkEnd w:id="616"/>
    <w:bookmarkStart w:name="z646" w:id="617"/>
    <w:p>
      <w:pPr>
        <w:spacing w:after="0"/>
        <w:ind w:left="0"/>
        <w:jc w:val="both"/>
      </w:pPr>
      <w:r>
        <w:rPr>
          <w:rFonts w:ascii="Times New Roman"/>
          <w:b w:val="false"/>
          <w:i w:val="false"/>
          <w:color w:val="000000"/>
          <w:sz w:val="28"/>
        </w:rPr>
        <w:t>
      объем ежегодно выделяемых в рамках индивидуального комбинированного пакета прямых мер государственного стимулирования (при этом, выделенные средства не будут подлежать секвестированию по аналогии с проектами государственно–частного партнерства);</w:t>
      </w:r>
    </w:p>
    <w:bookmarkEnd w:id="617"/>
    <w:bookmarkStart w:name="z647" w:id="618"/>
    <w:p>
      <w:pPr>
        <w:spacing w:after="0"/>
        <w:ind w:left="0"/>
        <w:jc w:val="both"/>
      </w:pPr>
      <w:r>
        <w:rPr>
          <w:rFonts w:ascii="Times New Roman"/>
          <w:b w:val="false"/>
          <w:i w:val="false"/>
          <w:color w:val="000000"/>
          <w:sz w:val="28"/>
        </w:rPr>
        <w:t>
      встречные обязательства предприятия по повышению производительности труда, увеличению номенклатуры и повышению "сложности" производимых товаров, в том числе пользующихся спросом на внешних рынках, а также освоению новых рынков сбыта (при этом, встречные обязательства будут соразмерны предоставляемому объему государственного финансового стимулирования и учитывать возможные риски, независящие от деятельности предприятий);</w:t>
      </w:r>
    </w:p>
    <w:bookmarkEnd w:id="618"/>
    <w:bookmarkStart w:name="z648" w:id="619"/>
    <w:p>
      <w:pPr>
        <w:spacing w:after="0"/>
        <w:ind w:left="0"/>
        <w:jc w:val="both"/>
      </w:pPr>
      <w:r>
        <w:rPr>
          <w:rFonts w:ascii="Times New Roman"/>
          <w:b w:val="false"/>
          <w:i w:val="false"/>
          <w:color w:val="000000"/>
          <w:sz w:val="28"/>
        </w:rPr>
        <w:t>
      ответственность предприятия за некачественное либо несвоевременное исполнение принятых встречных обязательств.</w:t>
      </w:r>
    </w:p>
    <w:bookmarkEnd w:id="619"/>
    <w:bookmarkStart w:name="z649" w:id="620"/>
    <w:p>
      <w:pPr>
        <w:spacing w:after="0"/>
        <w:ind w:left="0"/>
        <w:jc w:val="both"/>
      </w:pPr>
      <w:r>
        <w:rPr>
          <w:rFonts w:ascii="Times New Roman"/>
          <w:b w:val="false"/>
          <w:i w:val="false"/>
          <w:color w:val="000000"/>
          <w:sz w:val="28"/>
        </w:rPr>
        <w:t>
      Для предприятий, готовых получать меры государственного стимулирования в рамках Соглашения о повышении конкурентоспособности, будет применен исключительно конкурсный принцип отбора.</w:t>
      </w:r>
    </w:p>
    <w:bookmarkEnd w:id="620"/>
    <w:bookmarkStart w:name="z650" w:id="621"/>
    <w:p>
      <w:pPr>
        <w:spacing w:after="0"/>
        <w:ind w:left="0"/>
        <w:jc w:val="both"/>
      </w:pPr>
      <w:r>
        <w:rPr>
          <w:rFonts w:ascii="Times New Roman"/>
          <w:b w:val="false"/>
          <w:i w:val="false"/>
          <w:color w:val="000000"/>
          <w:sz w:val="28"/>
        </w:rPr>
        <w:t>
      Наличие соглашения дает предприятию право обратиться к субъектам, уполномоченным на реализацию мер государственного стимулирования, и получить меры государственного стимулирования, предусмотренные в соглашении.</w:t>
      </w:r>
    </w:p>
    <w:bookmarkEnd w:id="621"/>
    <w:bookmarkStart w:name="z651" w:id="622"/>
    <w:p>
      <w:pPr>
        <w:spacing w:after="0"/>
        <w:ind w:left="0"/>
        <w:jc w:val="both"/>
      </w:pPr>
      <w:r>
        <w:rPr>
          <w:rFonts w:ascii="Times New Roman"/>
          <w:b w:val="false"/>
          <w:i w:val="false"/>
          <w:color w:val="000000"/>
          <w:sz w:val="28"/>
        </w:rPr>
        <w:t>
      Будет проведена работа по определению условий, порядка заключения соглашений.</w:t>
      </w:r>
    </w:p>
    <w:bookmarkEnd w:id="622"/>
    <w:bookmarkStart w:name="z652" w:id="623"/>
    <w:p>
      <w:pPr>
        <w:spacing w:after="0"/>
        <w:ind w:left="0"/>
        <w:jc w:val="both"/>
      </w:pPr>
      <w:r>
        <w:rPr>
          <w:rFonts w:ascii="Times New Roman"/>
          <w:b w:val="false"/>
          <w:i w:val="false"/>
          <w:color w:val="000000"/>
          <w:sz w:val="28"/>
        </w:rPr>
        <w:t>
      При этом, соглашения не имеют обратной силы и не отменяют ранее заключенные инвестиционные контракты и другие соглашения.</w:t>
      </w:r>
    </w:p>
    <w:bookmarkEnd w:id="623"/>
    <w:bookmarkStart w:name="z653" w:id="624"/>
    <w:p>
      <w:pPr>
        <w:spacing w:after="0"/>
        <w:ind w:left="0"/>
        <w:jc w:val="both"/>
      </w:pPr>
      <w:r>
        <w:rPr>
          <w:rFonts w:ascii="Times New Roman"/>
          <w:b w:val="false"/>
          <w:i w:val="false"/>
          <w:color w:val="000000"/>
          <w:sz w:val="28"/>
        </w:rPr>
        <w:t>
      Для развития модели взаимоотношений, основанной на импортодополнении в глобальные цепочки создания стоимости, уполномоченным органом в области государственной поддержки индустриальной деятельности совместно с заинтересованными государственными органами, бизнесом, Национальной палатой предпринимателей Республики Казахстан "Атамекен" будет проведена работа по определению перечня стратегических товаров (сырья и комплектующих), не производимых и не имеющих перспектив производства на территории Республики Казахстан по вышеуказанным факторам.</w:t>
      </w:r>
    </w:p>
    <w:bookmarkEnd w:id="624"/>
    <w:bookmarkStart w:name="z654" w:id="625"/>
    <w:p>
      <w:pPr>
        <w:spacing w:after="0"/>
        <w:ind w:left="0"/>
        <w:jc w:val="both"/>
      </w:pPr>
      <w:r>
        <w:rPr>
          <w:rFonts w:ascii="Times New Roman"/>
          <w:b w:val="false"/>
          <w:i w:val="false"/>
          <w:color w:val="000000"/>
          <w:sz w:val="28"/>
        </w:rPr>
        <w:t>
      На постоянной основе будет проводиться работа по определению перечня таких товаров, импортируемых из третьих стран предприятиями обрабатывающей промышленности, с целью определения промышленного потенциала Казахстана и стран Евразийского экономического союза. На основе данной работы будут инициироваться страновые предложения по снижению таможенных ставок на наднациональном уровне.</w:t>
      </w:r>
    </w:p>
    <w:bookmarkEnd w:id="625"/>
    <w:bookmarkStart w:name="z655" w:id="626"/>
    <w:p>
      <w:pPr>
        <w:spacing w:after="0"/>
        <w:ind w:left="0"/>
        <w:jc w:val="both"/>
      </w:pPr>
      <w:r>
        <w:rPr>
          <w:rFonts w:ascii="Times New Roman"/>
          <w:b w:val="false"/>
          <w:i w:val="false"/>
          <w:color w:val="000000"/>
          <w:sz w:val="28"/>
        </w:rPr>
        <w:t>
      Для достижения цели и задач Программы система прямого государственного стимулирования будет выстроена таким образом, чтобы способствовать появлению новых предприятий, производящих и экспортирующих средне- и высокотехнологичную продукцию, и тем самым будет содействовать качественному "прорыву" и эффективной конкуренции отечественных предприятий на мировых рынках.</w:t>
      </w:r>
    </w:p>
    <w:bookmarkEnd w:id="626"/>
    <w:bookmarkStart w:name="z656" w:id="627"/>
    <w:p>
      <w:pPr>
        <w:spacing w:after="0"/>
        <w:ind w:left="0"/>
        <w:jc w:val="both"/>
      </w:pPr>
      <w:r>
        <w:rPr>
          <w:rFonts w:ascii="Times New Roman"/>
          <w:b w:val="false"/>
          <w:i w:val="false"/>
          <w:color w:val="000000"/>
          <w:sz w:val="28"/>
        </w:rPr>
        <w:t>
      Меры государственного стимулирования предприятий по производству и экспорту средне- и высокотехнологичной продукции, повышению производительности труда и развитию внутреннего рынка будет оказывать национальный институт развития индустрии и экспорта.</w:t>
      </w:r>
    </w:p>
    <w:bookmarkEnd w:id="627"/>
    <w:bookmarkStart w:name="z657" w:id="628"/>
    <w:p>
      <w:pPr>
        <w:spacing w:after="0"/>
        <w:ind w:left="0"/>
        <w:jc w:val="both"/>
      </w:pPr>
      <w:r>
        <w:rPr>
          <w:rFonts w:ascii="Times New Roman"/>
          <w:b w:val="false"/>
          <w:i w:val="false"/>
          <w:color w:val="000000"/>
          <w:sz w:val="28"/>
        </w:rPr>
        <w:t>
      Предприятия, внедряющие международные стандарты качества и выходящие на новые рынки, будут в первую очередь получать меры государственного стимулирования.</w:t>
      </w:r>
    </w:p>
    <w:bookmarkEnd w:id="628"/>
    <w:bookmarkStart w:name="z658" w:id="629"/>
    <w:p>
      <w:pPr>
        <w:spacing w:after="0"/>
        <w:ind w:left="0"/>
        <w:jc w:val="both"/>
      </w:pPr>
      <w:r>
        <w:rPr>
          <w:rFonts w:ascii="Times New Roman"/>
          <w:b w:val="false"/>
          <w:i w:val="false"/>
          <w:color w:val="000000"/>
          <w:sz w:val="28"/>
        </w:rPr>
        <w:t>
      Первая группа "Новые индустриальные игроки"</w:t>
      </w:r>
    </w:p>
    <w:bookmarkEnd w:id="629"/>
    <w:bookmarkStart w:name="z659" w:id="630"/>
    <w:p>
      <w:pPr>
        <w:spacing w:after="0"/>
        <w:ind w:left="0"/>
        <w:jc w:val="both"/>
      </w:pPr>
      <w:r>
        <w:rPr>
          <w:rFonts w:ascii="Times New Roman"/>
          <w:b w:val="false"/>
          <w:i w:val="false"/>
          <w:color w:val="000000"/>
          <w:sz w:val="28"/>
        </w:rPr>
        <w:t>
      К данной группе относятся начинающие предприниматели обрабатывающей промышленности и смежных услуг.</w:t>
      </w:r>
    </w:p>
    <w:bookmarkEnd w:id="630"/>
    <w:bookmarkStart w:name="z660" w:id="631"/>
    <w:p>
      <w:pPr>
        <w:spacing w:after="0"/>
        <w:ind w:left="0"/>
        <w:jc w:val="both"/>
      </w:pPr>
      <w:r>
        <w:rPr>
          <w:rFonts w:ascii="Times New Roman"/>
          <w:b w:val="false"/>
          <w:i w:val="false"/>
          <w:color w:val="000000"/>
          <w:sz w:val="28"/>
        </w:rPr>
        <w:t>
      Для предприятий данной группы применяется заявительный принцип отбора при предоставлении мер государственного стимулирования для достижения критической массы действующих предприятий, а также развития конкурентной среды на внутреннем рынке.</w:t>
      </w:r>
    </w:p>
    <w:bookmarkEnd w:id="631"/>
    <w:bookmarkStart w:name="z661" w:id="632"/>
    <w:p>
      <w:pPr>
        <w:spacing w:after="0"/>
        <w:ind w:left="0"/>
        <w:jc w:val="both"/>
      </w:pPr>
      <w:r>
        <w:rPr>
          <w:rFonts w:ascii="Times New Roman"/>
          <w:b w:val="false"/>
          <w:i w:val="false"/>
          <w:color w:val="000000"/>
          <w:sz w:val="28"/>
        </w:rPr>
        <w:t>
      При этом, особое внимание со стороны государства будет уделено вопросам дальнейшего формирования и развития устойчивых и эффективных производственных отношений, базирующихся на повышении уровня экономической и предпринимательской культуры в контексте наращивания компетенций (знание бизнес-процессов, ноу-хау, технологий), особенно у действующих предприятий, а также роста производительности труда и выхода на международные рынки.</w:t>
      </w:r>
    </w:p>
    <w:bookmarkEnd w:id="632"/>
    <w:bookmarkStart w:name="z662" w:id="633"/>
    <w:p>
      <w:pPr>
        <w:spacing w:after="0"/>
        <w:ind w:left="0"/>
        <w:jc w:val="both"/>
      </w:pPr>
      <w:r>
        <w:rPr>
          <w:rFonts w:ascii="Times New Roman"/>
          <w:b w:val="false"/>
          <w:i w:val="false"/>
          <w:color w:val="000000"/>
          <w:sz w:val="28"/>
        </w:rPr>
        <w:t>
      Для создания привлекательных условий для предприятий группы "Новые индустриальные игроки" уполномоченными государственными органами, национальными холдингами, институтами развития и другими организациями и Национальной палатой предпринимателей Республики Казахстан "Атамекен" будут приняты меры по:</w:t>
      </w:r>
    </w:p>
    <w:bookmarkEnd w:id="633"/>
    <w:bookmarkStart w:name="z663" w:id="634"/>
    <w:p>
      <w:pPr>
        <w:spacing w:after="0"/>
        <w:ind w:left="0"/>
        <w:jc w:val="both"/>
      </w:pPr>
      <w:r>
        <w:rPr>
          <w:rFonts w:ascii="Times New Roman"/>
          <w:b w:val="false"/>
          <w:i w:val="false"/>
          <w:color w:val="000000"/>
          <w:sz w:val="28"/>
        </w:rPr>
        <w:t>
      предоставлению сервисной поддержки, в том числе разработке 100 индустриальных бизнес-идей в обрабатывающей промышленности;</w:t>
      </w:r>
    </w:p>
    <w:bookmarkEnd w:id="634"/>
    <w:bookmarkStart w:name="z664" w:id="635"/>
    <w:p>
      <w:pPr>
        <w:spacing w:after="0"/>
        <w:ind w:left="0"/>
        <w:jc w:val="both"/>
      </w:pPr>
      <w:r>
        <w:rPr>
          <w:rFonts w:ascii="Times New Roman"/>
          <w:b w:val="false"/>
          <w:i w:val="false"/>
          <w:color w:val="000000"/>
          <w:sz w:val="28"/>
        </w:rPr>
        <w:t>
      запуску программы долгосрочного льготного долевого финансирования (до 10 лет) путем создания фонда прямых инвестиций по аналогии с программой льготного финансирования по линии акционерного общества "Казына Капитал Менеджмент";</w:t>
      </w:r>
    </w:p>
    <w:bookmarkEnd w:id="635"/>
    <w:bookmarkStart w:name="z665" w:id="636"/>
    <w:p>
      <w:pPr>
        <w:spacing w:after="0"/>
        <w:ind w:left="0"/>
        <w:jc w:val="both"/>
      </w:pPr>
      <w:r>
        <w:rPr>
          <w:rFonts w:ascii="Times New Roman"/>
          <w:b w:val="false"/>
          <w:i w:val="false"/>
          <w:color w:val="000000"/>
          <w:sz w:val="28"/>
        </w:rPr>
        <w:t>
      предоставлению венчурного финансирования;</w:t>
      </w:r>
    </w:p>
    <w:bookmarkEnd w:id="636"/>
    <w:bookmarkStart w:name="z666" w:id="637"/>
    <w:p>
      <w:pPr>
        <w:spacing w:after="0"/>
        <w:ind w:left="0"/>
        <w:jc w:val="both"/>
      </w:pPr>
      <w:r>
        <w:rPr>
          <w:rFonts w:ascii="Times New Roman"/>
          <w:b w:val="false"/>
          <w:i w:val="false"/>
          <w:color w:val="000000"/>
          <w:sz w:val="28"/>
        </w:rPr>
        <w:t>
      реализации программ акселерации, инкубации компаний в целях создания экспортоориентированного высокотехнологичного сегмента поставщиков;</w:t>
      </w:r>
    </w:p>
    <w:bookmarkEnd w:id="637"/>
    <w:bookmarkStart w:name="z667" w:id="638"/>
    <w:p>
      <w:pPr>
        <w:spacing w:after="0"/>
        <w:ind w:left="0"/>
        <w:jc w:val="both"/>
      </w:pPr>
      <w:r>
        <w:rPr>
          <w:rFonts w:ascii="Times New Roman"/>
          <w:b w:val="false"/>
          <w:i w:val="false"/>
          <w:color w:val="000000"/>
          <w:sz w:val="28"/>
        </w:rPr>
        <w:t>
      реализации программ корпоративной акселерации в целях интеграции инновационных технологий в корпоративный сектор, создания корпоративных R&amp;D лабораторий на условиях софинансирования корпораций;</w:t>
      </w:r>
    </w:p>
    <w:bookmarkEnd w:id="638"/>
    <w:bookmarkStart w:name="z668" w:id="639"/>
    <w:p>
      <w:pPr>
        <w:spacing w:after="0"/>
        <w:ind w:left="0"/>
        <w:jc w:val="both"/>
      </w:pPr>
      <w:r>
        <w:rPr>
          <w:rFonts w:ascii="Times New Roman"/>
          <w:b w:val="false"/>
          <w:i w:val="false"/>
          <w:color w:val="000000"/>
          <w:sz w:val="28"/>
        </w:rPr>
        <w:t>
      предоставлению инновационных ваучеров на технологическое развитие, в том числе на внедрение технологий Индустрии 4.0.</w:t>
      </w:r>
    </w:p>
    <w:bookmarkEnd w:id="639"/>
    <w:bookmarkStart w:name="z669" w:id="640"/>
    <w:p>
      <w:pPr>
        <w:spacing w:after="0"/>
        <w:ind w:left="0"/>
        <w:jc w:val="both"/>
      </w:pPr>
      <w:r>
        <w:rPr>
          <w:rFonts w:ascii="Times New Roman"/>
          <w:b w:val="false"/>
          <w:i w:val="false"/>
          <w:color w:val="000000"/>
          <w:sz w:val="28"/>
        </w:rPr>
        <w:t>
      Размер инновационного ваучера на технологическое развитие не будет превышать 20 тысяч евро, что предполагает низкие входные барьеры для его получения. Правила по предоставлению инновационных ваучеров на технологическое развитие разрабатываются и утверждаются уполномоченным органом в области государственной поддержки инновационной деятельности.</w:t>
      </w:r>
    </w:p>
    <w:bookmarkEnd w:id="640"/>
    <w:bookmarkStart w:name="z670" w:id="641"/>
    <w:p>
      <w:pPr>
        <w:spacing w:after="0"/>
        <w:ind w:left="0"/>
        <w:jc w:val="both"/>
      </w:pPr>
      <w:r>
        <w:rPr>
          <w:rFonts w:ascii="Times New Roman"/>
          <w:b w:val="false"/>
          <w:i w:val="false"/>
          <w:color w:val="000000"/>
          <w:sz w:val="28"/>
        </w:rPr>
        <w:t>
      Инновационный ваучер на технологическое развитие будет предоставляться для финансирования прототипирования, тестирования, исследований рынков, подготовки технико-экономического обоснования, проектирования, разработки планов и мероприятий по цифровизации и других исследовательских и консультационных услуг в целях развития инновационных процессов на предприятии обрабатывающей промышленности.</w:t>
      </w:r>
    </w:p>
    <w:bookmarkEnd w:id="641"/>
    <w:bookmarkStart w:name="z671" w:id="642"/>
    <w:p>
      <w:pPr>
        <w:spacing w:after="0"/>
        <w:ind w:left="0"/>
        <w:jc w:val="both"/>
      </w:pPr>
      <w:r>
        <w:rPr>
          <w:rFonts w:ascii="Times New Roman"/>
          <w:b w:val="false"/>
          <w:i w:val="false"/>
          <w:color w:val="000000"/>
          <w:sz w:val="28"/>
        </w:rPr>
        <w:t>
      В частности, на базе автономного кластерного фонда "Парк инновационных технологий" будет запущена системная и комплексная программа по созданию сегмента по новым видам товаров и услуг для горно-металлургической отрасли. Программа будет нацелена на создание и развитие малого и среднего бизнеса в новых секторах экономики, такие как – новые материалы, аддитивные технологии, технологии промышленного искусственного интеллекта и интернета-вещей, смарт-логистика. В кластер войдут созданные или привлеченные малые и средние компании, которые будут работать для удовлетворения потребностей в первую очередь сектора горно-металлургического комплекса. Таким образом, будет проведена следующая системная работа:</w:t>
      </w:r>
    </w:p>
    <w:bookmarkEnd w:id="642"/>
    <w:bookmarkStart w:name="z672" w:id="643"/>
    <w:p>
      <w:pPr>
        <w:spacing w:after="0"/>
        <w:ind w:left="0"/>
        <w:jc w:val="both"/>
      </w:pPr>
      <w:r>
        <w:rPr>
          <w:rFonts w:ascii="Times New Roman"/>
          <w:b w:val="false"/>
          <w:i w:val="false"/>
          <w:color w:val="000000"/>
          <w:sz w:val="28"/>
        </w:rPr>
        <w:t>
      поиск существующих малых технологических компаний в вышеуказанных секторах экономики внутри страны и за рубежом;</w:t>
      </w:r>
    </w:p>
    <w:bookmarkEnd w:id="643"/>
    <w:bookmarkStart w:name="z673" w:id="644"/>
    <w:p>
      <w:pPr>
        <w:spacing w:after="0"/>
        <w:ind w:left="0"/>
        <w:jc w:val="both"/>
      </w:pPr>
      <w:r>
        <w:rPr>
          <w:rFonts w:ascii="Times New Roman"/>
          <w:b w:val="false"/>
          <w:i w:val="false"/>
          <w:color w:val="000000"/>
          <w:sz w:val="28"/>
        </w:rPr>
        <w:t>
      инкубирование и взращивание малых технологических компаний в конкурентоспособные компании;</w:t>
      </w:r>
    </w:p>
    <w:bookmarkEnd w:id="644"/>
    <w:bookmarkStart w:name="z674" w:id="645"/>
    <w:p>
      <w:pPr>
        <w:spacing w:after="0"/>
        <w:ind w:left="0"/>
        <w:jc w:val="both"/>
      </w:pPr>
      <w:r>
        <w:rPr>
          <w:rFonts w:ascii="Times New Roman"/>
          <w:b w:val="false"/>
          <w:i w:val="false"/>
          <w:color w:val="000000"/>
          <w:sz w:val="28"/>
        </w:rPr>
        <w:t>
      привлечение лидеров вышеназванных секторов экономики на рынок Республики Казахстан для вхождения в глобальную цепочку добавленной стоимости и развития экспортного потенциала инкубированных малых компаний;</w:t>
      </w:r>
    </w:p>
    <w:bookmarkEnd w:id="645"/>
    <w:bookmarkStart w:name="z675" w:id="646"/>
    <w:p>
      <w:pPr>
        <w:spacing w:after="0"/>
        <w:ind w:left="0"/>
        <w:jc w:val="both"/>
      </w:pPr>
      <w:r>
        <w:rPr>
          <w:rFonts w:ascii="Times New Roman"/>
          <w:b w:val="false"/>
          <w:i w:val="false"/>
          <w:color w:val="000000"/>
          <w:sz w:val="28"/>
        </w:rPr>
        <w:t>
      трансформация и корпоративная акселерация горно-металлургического комплекса предприятий Республики Казахстан для развития восприимчивости к инновационным технологиям и решениям, совершенствованию бизнес процессов, создания корпоративных R&amp;D лабораторий в целях повышения конкурентоспособности горно-металлургического комплекса сектора на мировом уровне.</w:t>
      </w:r>
    </w:p>
    <w:bookmarkEnd w:id="646"/>
    <w:bookmarkStart w:name="z676" w:id="647"/>
    <w:p>
      <w:pPr>
        <w:spacing w:after="0"/>
        <w:ind w:left="0"/>
        <w:jc w:val="both"/>
      </w:pPr>
      <w:r>
        <w:rPr>
          <w:rFonts w:ascii="Times New Roman"/>
          <w:b w:val="false"/>
          <w:i w:val="false"/>
          <w:color w:val="000000"/>
          <w:sz w:val="28"/>
        </w:rPr>
        <w:t>
      В долгосрочном плане развитие поставщиков в новых секторах экономики на уровне международных стандартов представляет устойчивую модель роста, повышает долю местного содержания в секторе горно-металлургического комплекса по высокотехнологичным услугам и продукции, увеличивает экспортный потенциал и создает новые точки роста в целом для экономики страны.</w:t>
      </w:r>
    </w:p>
    <w:bookmarkEnd w:id="647"/>
    <w:bookmarkStart w:name="z677" w:id="648"/>
    <w:p>
      <w:pPr>
        <w:spacing w:after="0"/>
        <w:ind w:left="0"/>
        <w:jc w:val="both"/>
      </w:pPr>
      <w:r>
        <w:rPr>
          <w:rFonts w:ascii="Times New Roman"/>
          <w:b w:val="false"/>
          <w:i w:val="false"/>
          <w:color w:val="000000"/>
          <w:sz w:val="28"/>
        </w:rPr>
        <w:t>
      Вторая группа "Крепкий тыл"</w:t>
      </w:r>
    </w:p>
    <w:bookmarkEnd w:id="648"/>
    <w:bookmarkStart w:name="z678" w:id="649"/>
    <w:p>
      <w:pPr>
        <w:spacing w:after="0"/>
        <w:ind w:left="0"/>
        <w:jc w:val="both"/>
      </w:pPr>
      <w:r>
        <w:rPr>
          <w:rFonts w:ascii="Times New Roman"/>
          <w:b w:val="false"/>
          <w:i w:val="false"/>
          <w:color w:val="000000"/>
          <w:sz w:val="28"/>
        </w:rPr>
        <w:t>
      К данной группе относятся действующие предприятия, которые осуществляют деятельность на внутреннем рынке и имеют регулярные налоговые выплаты.</w:t>
      </w:r>
    </w:p>
    <w:bookmarkEnd w:id="649"/>
    <w:bookmarkStart w:name="z679" w:id="650"/>
    <w:p>
      <w:pPr>
        <w:spacing w:after="0"/>
        <w:ind w:left="0"/>
        <w:jc w:val="both"/>
      </w:pPr>
      <w:r>
        <w:rPr>
          <w:rFonts w:ascii="Times New Roman"/>
          <w:b w:val="false"/>
          <w:i w:val="false"/>
          <w:color w:val="000000"/>
          <w:sz w:val="28"/>
        </w:rPr>
        <w:t>
      Для предприятий данной группы будут предоставляться меры государственного стимулирования в целях:</w:t>
      </w:r>
    </w:p>
    <w:bookmarkEnd w:id="650"/>
    <w:bookmarkStart w:name="z680" w:id="651"/>
    <w:p>
      <w:pPr>
        <w:spacing w:after="0"/>
        <w:ind w:left="0"/>
        <w:jc w:val="both"/>
      </w:pPr>
      <w:r>
        <w:rPr>
          <w:rFonts w:ascii="Times New Roman"/>
          <w:b w:val="false"/>
          <w:i w:val="false"/>
          <w:color w:val="000000"/>
          <w:sz w:val="28"/>
        </w:rPr>
        <w:t>
      1) повышения конкурентоспособности действующих предприятий на внутреннем рынке с точки зрения расширения номенклатуры, увеличения добавленной стоимости и повышения качества продукции казахстанского производства, включая товары народного потребления;</w:t>
      </w:r>
    </w:p>
    <w:bookmarkEnd w:id="651"/>
    <w:bookmarkStart w:name="z681" w:id="652"/>
    <w:p>
      <w:pPr>
        <w:spacing w:after="0"/>
        <w:ind w:left="0"/>
        <w:jc w:val="both"/>
      </w:pPr>
      <w:r>
        <w:rPr>
          <w:rFonts w:ascii="Times New Roman"/>
          <w:b w:val="false"/>
          <w:i w:val="false"/>
          <w:color w:val="000000"/>
          <w:sz w:val="28"/>
        </w:rPr>
        <w:t>
      2) генерации пула предприятий, которые в перспективе могут стать конкурентоспособными на внешних рынках.</w:t>
      </w:r>
    </w:p>
    <w:bookmarkEnd w:id="652"/>
    <w:bookmarkStart w:name="z682" w:id="653"/>
    <w:p>
      <w:pPr>
        <w:spacing w:after="0"/>
        <w:ind w:left="0"/>
        <w:jc w:val="both"/>
      </w:pPr>
      <w:r>
        <w:rPr>
          <w:rFonts w:ascii="Times New Roman"/>
          <w:b w:val="false"/>
          <w:i w:val="false"/>
          <w:color w:val="000000"/>
          <w:sz w:val="28"/>
        </w:rPr>
        <w:t>
      Предприятия группы "Крепкий тыл" помимо мер, предусмотренных для группы "Новые индустриальные игроки", могут воспользоваться мерами по:</w:t>
      </w:r>
    </w:p>
    <w:bookmarkEnd w:id="653"/>
    <w:bookmarkStart w:name="z683" w:id="654"/>
    <w:p>
      <w:pPr>
        <w:spacing w:after="0"/>
        <w:ind w:left="0"/>
        <w:jc w:val="both"/>
      </w:pPr>
      <w:r>
        <w:rPr>
          <w:rFonts w:ascii="Times New Roman"/>
          <w:b w:val="false"/>
          <w:i w:val="false"/>
          <w:color w:val="000000"/>
          <w:sz w:val="28"/>
        </w:rPr>
        <w:t>
      возмещению затрат на приобретение оборудования для нанесения средств идентификации или материальных носителей и на закупку средств идентификации (действующий инструмент);</w:t>
      </w:r>
    </w:p>
    <w:bookmarkEnd w:id="654"/>
    <w:bookmarkStart w:name="z684" w:id="655"/>
    <w:p>
      <w:pPr>
        <w:spacing w:after="0"/>
        <w:ind w:left="0"/>
        <w:jc w:val="both"/>
      </w:pPr>
      <w:r>
        <w:rPr>
          <w:rFonts w:ascii="Times New Roman"/>
          <w:b w:val="false"/>
          <w:i w:val="false"/>
          <w:color w:val="000000"/>
          <w:sz w:val="28"/>
        </w:rPr>
        <w:t>
      стимулированию экспортного потенциала;</w:t>
      </w:r>
    </w:p>
    <w:bookmarkEnd w:id="655"/>
    <w:bookmarkStart w:name="z685" w:id="656"/>
    <w:p>
      <w:pPr>
        <w:spacing w:after="0"/>
        <w:ind w:left="0"/>
        <w:jc w:val="both"/>
      </w:pPr>
      <w:r>
        <w:rPr>
          <w:rFonts w:ascii="Times New Roman"/>
          <w:b w:val="false"/>
          <w:i w:val="false"/>
          <w:color w:val="000000"/>
          <w:sz w:val="28"/>
        </w:rPr>
        <w:t>
      субсидированию ставки вознаграждения по выдаваемым банками второго уровня займам импортеров;</w:t>
      </w:r>
    </w:p>
    <w:bookmarkEnd w:id="656"/>
    <w:bookmarkStart w:name="z686" w:id="657"/>
    <w:p>
      <w:pPr>
        <w:spacing w:after="0"/>
        <w:ind w:left="0"/>
        <w:jc w:val="both"/>
      </w:pPr>
      <w:r>
        <w:rPr>
          <w:rFonts w:ascii="Times New Roman"/>
          <w:b w:val="false"/>
          <w:i w:val="false"/>
          <w:color w:val="000000"/>
          <w:sz w:val="28"/>
        </w:rPr>
        <w:t>
      стимулированию проведения маркетинговых исследований в области продвижения экспорта;</w:t>
      </w:r>
    </w:p>
    <w:bookmarkEnd w:id="657"/>
    <w:bookmarkStart w:name="z687" w:id="658"/>
    <w:p>
      <w:pPr>
        <w:spacing w:after="0"/>
        <w:ind w:left="0"/>
        <w:jc w:val="both"/>
      </w:pPr>
      <w:r>
        <w:rPr>
          <w:rFonts w:ascii="Times New Roman"/>
          <w:b w:val="false"/>
          <w:i w:val="false"/>
          <w:color w:val="000000"/>
          <w:sz w:val="28"/>
        </w:rPr>
        <w:t>
      продвижению казахстанских брендов, реализации программы акселерации;</w:t>
      </w:r>
    </w:p>
    <w:bookmarkEnd w:id="658"/>
    <w:bookmarkStart w:name="z688" w:id="659"/>
    <w:p>
      <w:pPr>
        <w:spacing w:after="0"/>
        <w:ind w:left="0"/>
        <w:jc w:val="both"/>
      </w:pPr>
      <w:r>
        <w:rPr>
          <w:rFonts w:ascii="Times New Roman"/>
          <w:b w:val="false"/>
          <w:i w:val="false"/>
          <w:color w:val="000000"/>
          <w:sz w:val="28"/>
        </w:rPr>
        <w:t>
      обучению по вопросам внешнеэкономической деятельности.</w:t>
      </w:r>
    </w:p>
    <w:bookmarkEnd w:id="659"/>
    <w:bookmarkStart w:name="z689" w:id="660"/>
    <w:p>
      <w:pPr>
        <w:spacing w:after="0"/>
        <w:ind w:left="0"/>
        <w:jc w:val="both"/>
      </w:pPr>
      <w:r>
        <w:rPr>
          <w:rFonts w:ascii="Times New Roman"/>
          <w:b w:val="false"/>
          <w:i w:val="false"/>
          <w:color w:val="000000"/>
          <w:sz w:val="28"/>
        </w:rPr>
        <w:t>
      Ключевым условием заключения Соглашения о повышении конкурентоспособности для предприятий "Крепкий тыл" станет освоение новых рынков сбыта.</w:t>
      </w:r>
    </w:p>
    <w:bookmarkEnd w:id="660"/>
    <w:bookmarkStart w:name="z690" w:id="661"/>
    <w:p>
      <w:pPr>
        <w:spacing w:after="0"/>
        <w:ind w:left="0"/>
        <w:jc w:val="both"/>
      </w:pPr>
      <w:r>
        <w:rPr>
          <w:rFonts w:ascii="Times New Roman"/>
          <w:b w:val="false"/>
          <w:i w:val="false"/>
          <w:color w:val="000000"/>
          <w:sz w:val="28"/>
        </w:rPr>
        <w:t>
      Третья группа "Драйверы роста"</w:t>
      </w:r>
    </w:p>
    <w:bookmarkEnd w:id="661"/>
    <w:bookmarkStart w:name="z691" w:id="662"/>
    <w:p>
      <w:pPr>
        <w:spacing w:after="0"/>
        <w:ind w:left="0"/>
        <w:jc w:val="both"/>
      </w:pPr>
      <w:r>
        <w:rPr>
          <w:rFonts w:ascii="Times New Roman"/>
          <w:b w:val="false"/>
          <w:i w:val="false"/>
          <w:color w:val="000000"/>
          <w:sz w:val="28"/>
        </w:rPr>
        <w:t>
      К данной группе относятся действующие предприятия с регулярной валютной выручкой.</w:t>
      </w:r>
    </w:p>
    <w:bookmarkEnd w:id="662"/>
    <w:bookmarkStart w:name="z692" w:id="663"/>
    <w:p>
      <w:pPr>
        <w:spacing w:after="0"/>
        <w:ind w:left="0"/>
        <w:jc w:val="both"/>
      </w:pPr>
      <w:r>
        <w:rPr>
          <w:rFonts w:ascii="Times New Roman"/>
          <w:b w:val="false"/>
          <w:i w:val="false"/>
          <w:color w:val="000000"/>
          <w:sz w:val="28"/>
        </w:rPr>
        <w:t>
      Стимулирование предприятий данной группы будет осуществляться для расширения номенклатуры экспортируемых товаров и повышения технологической "сложности" экспортной корзины.</w:t>
      </w:r>
    </w:p>
    <w:bookmarkEnd w:id="663"/>
    <w:bookmarkStart w:name="z693" w:id="664"/>
    <w:p>
      <w:pPr>
        <w:spacing w:after="0"/>
        <w:ind w:left="0"/>
        <w:jc w:val="both"/>
      </w:pPr>
      <w:r>
        <w:rPr>
          <w:rFonts w:ascii="Times New Roman"/>
          <w:b w:val="false"/>
          <w:i w:val="false"/>
          <w:color w:val="000000"/>
          <w:sz w:val="28"/>
        </w:rPr>
        <w:t>
      Предприятия данной группы получат комплексное и синхронизированное содействие по выходу и продвижению на внешних рынках.</w:t>
      </w:r>
    </w:p>
    <w:bookmarkEnd w:id="664"/>
    <w:bookmarkStart w:name="z694" w:id="665"/>
    <w:p>
      <w:pPr>
        <w:spacing w:after="0"/>
        <w:ind w:left="0"/>
        <w:jc w:val="both"/>
      </w:pPr>
      <w:r>
        <w:rPr>
          <w:rFonts w:ascii="Times New Roman"/>
          <w:b w:val="false"/>
          <w:i w:val="false"/>
          <w:color w:val="000000"/>
          <w:sz w:val="28"/>
        </w:rPr>
        <w:t>
      Для более эффективного стимулирования предприятий группы "Драйверы роста" помимо мер, предусмотренных для групп "Новые индустриальные игроки" и "Крепкий тыл", будут предоставляться следующие новые меры:</w:t>
      </w:r>
    </w:p>
    <w:bookmarkEnd w:id="665"/>
    <w:bookmarkStart w:name="z695" w:id="666"/>
    <w:p>
      <w:pPr>
        <w:spacing w:after="0"/>
        <w:ind w:left="0"/>
        <w:jc w:val="both"/>
      </w:pPr>
      <w:r>
        <w:rPr>
          <w:rFonts w:ascii="Times New Roman"/>
          <w:b w:val="false"/>
          <w:i w:val="false"/>
          <w:color w:val="000000"/>
          <w:sz w:val="28"/>
        </w:rPr>
        <w:t>
      промышленный грант;</w:t>
      </w:r>
    </w:p>
    <w:bookmarkEnd w:id="666"/>
    <w:bookmarkStart w:name="z696" w:id="667"/>
    <w:p>
      <w:pPr>
        <w:spacing w:after="0"/>
        <w:ind w:left="0"/>
        <w:jc w:val="both"/>
      </w:pPr>
      <w:r>
        <w:rPr>
          <w:rFonts w:ascii="Times New Roman"/>
          <w:b w:val="false"/>
          <w:i w:val="false"/>
          <w:color w:val="000000"/>
          <w:sz w:val="28"/>
        </w:rPr>
        <w:t>
      прямое кредитование иностранных покупателей (с конечной ставкой 3-5% в долл. США);</w:t>
      </w:r>
    </w:p>
    <w:bookmarkEnd w:id="667"/>
    <w:bookmarkStart w:name="z697" w:id="668"/>
    <w:p>
      <w:pPr>
        <w:spacing w:after="0"/>
        <w:ind w:left="0"/>
        <w:jc w:val="both"/>
      </w:pPr>
      <w:r>
        <w:rPr>
          <w:rFonts w:ascii="Times New Roman"/>
          <w:b w:val="false"/>
          <w:i w:val="false"/>
          <w:color w:val="000000"/>
          <w:sz w:val="28"/>
        </w:rPr>
        <w:t>
      возмещение затрат на маркетинговые исследования по продвижению экспорта;</w:t>
      </w:r>
    </w:p>
    <w:bookmarkEnd w:id="668"/>
    <w:bookmarkStart w:name="z698" w:id="669"/>
    <w:p>
      <w:pPr>
        <w:spacing w:after="0"/>
        <w:ind w:left="0"/>
        <w:jc w:val="both"/>
      </w:pPr>
      <w:r>
        <w:rPr>
          <w:rFonts w:ascii="Times New Roman"/>
          <w:b w:val="false"/>
          <w:i w:val="false"/>
          <w:color w:val="000000"/>
          <w:sz w:val="28"/>
        </w:rPr>
        <w:t>
      возмещение затрат на привлечение международных дилеров и дистрибьютеров для продвижения продукции на внешних рынках.</w:t>
      </w:r>
    </w:p>
    <w:bookmarkEnd w:id="669"/>
    <w:bookmarkStart w:name="z699" w:id="670"/>
    <w:p>
      <w:pPr>
        <w:spacing w:after="0"/>
        <w:ind w:left="0"/>
        <w:jc w:val="both"/>
      </w:pPr>
      <w:r>
        <w:rPr>
          <w:rFonts w:ascii="Times New Roman"/>
          <w:b w:val="false"/>
          <w:i w:val="false"/>
          <w:color w:val="000000"/>
          <w:sz w:val="28"/>
        </w:rPr>
        <w:t>
      В рамках Соглашения о повышении конкурентоспособности, для получения предприятиями группы "Драйверы роста" мер стимулирования предусмотрены два пакета мер:</w:t>
      </w:r>
    </w:p>
    <w:bookmarkEnd w:id="670"/>
    <w:bookmarkStart w:name="z700" w:id="671"/>
    <w:p>
      <w:pPr>
        <w:spacing w:after="0"/>
        <w:ind w:left="0"/>
        <w:jc w:val="both"/>
      </w:pPr>
      <w:r>
        <w:rPr>
          <w:rFonts w:ascii="Times New Roman"/>
          <w:b w:val="false"/>
          <w:i w:val="false"/>
          <w:color w:val="000000"/>
          <w:sz w:val="28"/>
        </w:rPr>
        <w:t>
      1) стандартный пакет поддержки, включающий нефинансовые меры государственной поддержки, гранты, финансовые меры на стандартных условиях (гранты, кредитование и лизинговое финансирование).</w:t>
      </w:r>
    </w:p>
    <w:bookmarkEnd w:id="671"/>
    <w:bookmarkStart w:name="z701" w:id="672"/>
    <w:p>
      <w:pPr>
        <w:spacing w:after="0"/>
        <w:ind w:left="0"/>
        <w:jc w:val="both"/>
      </w:pPr>
      <w:r>
        <w:rPr>
          <w:rFonts w:ascii="Times New Roman"/>
          <w:b w:val="false"/>
          <w:i w:val="false"/>
          <w:color w:val="000000"/>
          <w:sz w:val="28"/>
        </w:rPr>
        <w:t>
      При этом, поддержка по "стандартному пакету" предоставляется предприятиям, производящим (планирующих к производству) продукцию высоких переделов (4 и 5 передел);</w:t>
      </w:r>
    </w:p>
    <w:bookmarkEnd w:id="672"/>
    <w:bookmarkStart w:name="z702" w:id="673"/>
    <w:p>
      <w:pPr>
        <w:spacing w:after="0"/>
        <w:ind w:left="0"/>
        <w:jc w:val="both"/>
      </w:pPr>
      <w:r>
        <w:rPr>
          <w:rFonts w:ascii="Times New Roman"/>
          <w:b w:val="false"/>
          <w:i w:val="false"/>
          <w:color w:val="000000"/>
          <w:sz w:val="28"/>
        </w:rPr>
        <w:t xml:space="preserve">
      2) по линии акционерного общества "Национальный управляющий холдинг "Байтерек" пакет "Национальные чемпионы", включающий комплексную поддержку (финансовую и сервисную поддержки, институциональную, консалтинговую поддержку (консалтинг операционной модели) и поиск рынков сбыта продукции), утверждаемый единственным акционером акционерного общества "Национальный управляющий холдинг "Байтерек". </w:t>
      </w:r>
    </w:p>
    <w:bookmarkEnd w:id="673"/>
    <w:bookmarkStart w:name="z703" w:id="674"/>
    <w:p>
      <w:pPr>
        <w:spacing w:after="0"/>
        <w:ind w:left="0"/>
        <w:jc w:val="both"/>
      </w:pPr>
      <w:r>
        <w:rPr>
          <w:rFonts w:ascii="Times New Roman"/>
          <w:b w:val="false"/>
          <w:i w:val="false"/>
          <w:color w:val="000000"/>
          <w:sz w:val="28"/>
        </w:rPr>
        <w:t>
      Червертая группа "Центры тяжести"</w:t>
      </w:r>
    </w:p>
    <w:bookmarkEnd w:id="674"/>
    <w:bookmarkStart w:name="z704" w:id="675"/>
    <w:p>
      <w:pPr>
        <w:spacing w:after="0"/>
        <w:ind w:left="0"/>
        <w:jc w:val="both"/>
      </w:pPr>
      <w:r>
        <w:rPr>
          <w:rFonts w:ascii="Times New Roman"/>
          <w:b w:val="false"/>
          <w:i w:val="false"/>
          <w:color w:val="000000"/>
          <w:sz w:val="28"/>
        </w:rPr>
        <w:t>
      Целями группы "Центры тяжести" являются освоение производства продукции, не имеющей аналогов в Республике Казахстан, углубление переработки сырья путем привлечения инвестиций, трансферт технологий и компетенций, встраивание в глобальные цепочки добавленной стоимости.</w:t>
      </w:r>
    </w:p>
    <w:bookmarkEnd w:id="675"/>
    <w:bookmarkStart w:name="z705" w:id="676"/>
    <w:p>
      <w:pPr>
        <w:spacing w:after="0"/>
        <w:ind w:left="0"/>
        <w:jc w:val="both"/>
      </w:pPr>
      <w:r>
        <w:rPr>
          <w:rFonts w:ascii="Times New Roman"/>
          <w:b w:val="false"/>
          <w:i w:val="false"/>
          <w:color w:val="000000"/>
          <w:sz w:val="28"/>
        </w:rPr>
        <w:t>
      К данной группе относятся системообразующие и/или высокотехнологичные предприятия в отраслях обрабатывающей промышленности, совместные проекты с транснациональными компаниями или крупными иностранными инвестициями в капитале, а также стратегические проекты, связанные с обеспечением обороноспособности и национальной безопасности Республики Казахстан.</w:t>
      </w:r>
    </w:p>
    <w:bookmarkEnd w:id="676"/>
    <w:bookmarkStart w:name="z706" w:id="677"/>
    <w:p>
      <w:pPr>
        <w:spacing w:after="0"/>
        <w:ind w:left="0"/>
        <w:jc w:val="both"/>
      </w:pPr>
      <w:r>
        <w:rPr>
          <w:rFonts w:ascii="Times New Roman"/>
          <w:b w:val="false"/>
          <w:i w:val="false"/>
          <w:color w:val="000000"/>
          <w:sz w:val="28"/>
        </w:rPr>
        <w:t>
      Стимулирование данных предприятий будет осуществляться в "ручном" режиме. Рассмотрение и согласование условий предоставления комбинированного пакета мер государственного стимулирования для группы "Центры тяжести" будут осуществляться Комиссией по промышленному развитию Республики Казахстан на основании предложений бизнеса и при координации уполномоченного органа в области государственной поддержки индустриальной деятельности.</w:t>
      </w:r>
    </w:p>
    <w:bookmarkEnd w:id="677"/>
    <w:bookmarkStart w:name="z707" w:id="678"/>
    <w:p>
      <w:pPr>
        <w:spacing w:after="0"/>
        <w:ind w:left="0"/>
        <w:jc w:val="both"/>
      </w:pPr>
      <w:r>
        <w:rPr>
          <w:rFonts w:ascii="Times New Roman"/>
          <w:b w:val="false"/>
          <w:i w:val="false"/>
          <w:color w:val="000000"/>
          <w:sz w:val="28"/>
        </w:rPr>
        <w:t>
      В обмен на предоставляемый пакет мер государственного стимулирования предприятиям группы "Центры тяжести" будет предложено взять на себя встречные обязательства по привлечению прямых иностранных инвестиций, освоению производства продукции, не имеющей аналогов в Республике Казахстан, углублению переработки сырья, поэтапной локализации, трансферту технологий и компетенций, реализации капиталоемких и наукоемких проектов в обрабатывающей промышленности.</w:t>
      </w:r>
    </w:p>
    <w:bookmarkEnd w:id="678"/>
    <w:bookmarkStart w:name="z708" w:id="679"/>
    <w:p>
      <w:pPr>
        <w:spacing w:after="0"/>
        <w:ind w:left="0"/>
        <w:jc w:val="both"/>
      </w:pPr>
      <w:r>
        <w:rPr>
          <w:rFonts w:ascii="Times New Roman"/>
          <w:b w:val="false"/>
          <w:i w:val="false"/>
          <w:color w:val="000000"/>
          <w:sz w:val="28"/>
        </w:rPr>
        <w:t>
      Результатом встречных обязательств станет эффективное и комплексное использование добываемого сырья, в том числе в части производства редких и редкоземельных металлов. Развитие производства редких металлов на предприятиях цветной металлургии определяется развитием производства основных металлов (медь, свинец, цинк). Необходим переход на продукцию более высоких переделов, который должен опираться на существующие отечественные и передовые зарубежные разработки технологий производства редких и редкоземельных металлов.</w:t>
      </w:r>
    </w:p>
    <w:bookmarkEnd w:id="679"/>
    <w:bookmarkStart w:name="z709" w:id="680"/>
    <w:p>
      <w:pPr>
        <w:spacing w:after="0"/>
        <w:ind w:left="0"/>
        <w:jc w:val="both"/>
      </w:pPr>
      <w:r>
        <w:rPr>
          <w:rFonts w:ascii="Times New Roman"/>
          <w:b w:val="false"/>
          <w:i w:val="false"/>
          <w:color w:val="000000"/>
          <w:sz w:val="28"/>
        </w:rPr>
        <w:t>
      Учитывая, что именно производство редких и редкоземельных металлов в дальнейшем будут играть важную роль в развитии глобальной экономики, необходимо разрабатывать совместные проекты с привлечением глобальных игроков на такие приоритетные направления, как добыча, селекция, получение чистых редких и редкоземельных металлов и их соединений, с дальнейшим развитием полупроводниковой, электронной, приборостроительной и других передовых отраслей науки и техники. Тем более, стоит отметить, что практически все разрабатываемые или разведанные запасы минеральных руд Казахстана имеют в своем составе редкие и редкоземельные металлы.</w:t>
      </w:r>
    </w:p>
    <w:bookmarkEnd w:id="680"/>
    <w:bookmarkStart w:name="z710" w:id="681"/>
    <w:p>
      <w:pPr>
        <w:spacing w:after="0"/>
        <w:ind w:left="0"/>
        <w:jc w:val="both"/>
      </w:pPr>
      <w:r>
        <w:rPr>
          <w:rFonts w:ascii="Times New Roman"/>
          <w:b w:val="false"/>
          <w:i w:val="false"/>
          <w:color w:val="000000"/>
          <w:sz w:val="28"/>
        </w:rPr>
        <w:t>
      Исходя из мировой практики дальнейшее развитие отрасли редкоземельных металлов должно предусматривать увеличение государственной поддержки в стимулировании производства продукции высоких переделов.</w:t>
      </w:r>
    </w:p>
    <w:bookmarkEnd w:id="681"/>
    <w:bookmarkStart w:name="z711" w:id="682"/>
    <w:p>
      <w:pPr>
        <w:spacing w:after="0"/>
        <w:ind w:left="0"/>
        <w:jc w:val="both"/>
      </w:pPr>
      <w:r>
        <w:rPr>
          <w:rFonts w:ascii="Times New Roman"/>
          <w:b w:val="false"/>
          <w:i w:val="false"/>
          <w:color w:val="000000"/>
          <w:sz w:val="28"/>
        </w:rPr>
        <w:t>
      В связи с чем, на сегодняшний день является актуальным разработка государственной программы по развитию редких и редкоземельных металлов.</w:t>
      </w:r>
    </w:p>
    <w:bookmarkEnd w:id="682"/>
    <w:bookmarkStart w:name="z712" w:id="683"/>
    <w:p>
      <w:pPr>
        <w:spacing w:after="0"/>
        <w:ind w:left="0"/>
        <w:jc w:val="both"/>
      </w:pPr>
      <w:r>
        <w:rPr>
          <w:rFonts w:ascii="Times New Roman"/>
          <w:b w:val="false"/>
          <w:i w:val="false"/>
          <w:color w:val="000000"/>
          <w:sz w:val="28"/>
        </w:rPr>
        <w:t>
      Механизмы взаимодействия, управления и мониторинга реализации индустриального развития Республики Казахстан на 2020-2025 годы на центральном и региональном уровне.</w:t>
      </w:r>
    </w:p>
    <w:bookmarkEnd w:id="683"/>
    <w:bookmarkStart w:name="z713" w:id="684"/>
    <w:p>
      <w:pPr>
        <w:spacing w:after="0"/>
        <w:ind w:left="0"/>
        <w:jc w:val="both"/>
      </w:pPr>
      <w:r>
        <w:rPr>
          <w:rFonts w:ascii="Times New Roman"/>
          <w:b w:val="false"/>
          <w:i w:val="false"/>
          <w:color w:val="000000"/>
          <w:sz w:val="28"/>
        </w:rPr>
        <w:t>
      Для повышения эффективности реализации Программы необходимо последовательно принять ряд программных и иных документов, согласованных между собой ожидаемыми результатами:</w:t>
      </w:r>
    </w:p>
    <w:bookmarkEnd w:id="684"/>
    <w:bookmarkStart w:name="z714" w:id="685"/>
    <w:p>
      <w:pPr>
        <w:spacing w:after="0"/>
        <w:ind w:left="0"/>
        <w:jc w:val="both"/>
      </w:pPr>
      <w:r>
        <w:rPr>
          <w:rFonts w:ascii="Times New Roman"/>
          <w:b w:val="false"/>
          <w:i w:val="false"/>
          <w:color w:val="000000"/>
          <w:sz w:val="28"/>
        </w:rPr>
        <w:t>
      1) программ развития территорий и планов мероприятий по их реализации, утверждаемых соответственно решениями маслихатов и акимов регионов;</w:t>
      </w:r>
    </w:p>
    <w:bookmarkEnd w:id="685"/>
    <w:bookmarkStart w:name="z715" w:id="686"/>
    <w:p>
      <w:pPr>
        <w:spacing w:after="0"/>
        <w:ind w:left="0"/>
        <w:jc w:val="both"/>
      </w:pPr>
      <w:r>
        <w:rPr>
          <w:rFonts w:ascii="Times New Roman"/>
          <w:b w:val="false"/>
          <w:i w:val="false"/>
          <w:color w:val="000000"/>
          <w:sz w:val="28"/>
        </w:rPr>
        <w:t>
      2) стратегий и планов развития национальных холдингов и национальных компаний, иных контролируемых государством акционерных обществ и товариществ, участвующих в реализации Программы;</w:t>
      </w:r>
    </w:p>
    <w:bookmarkEnd w:id="686"/>
    <w:bookmarkStart w:name="z716" w:id="687"/>
    <w:p>
      <w:pPr>
        <w:spacing w:after="0"/>
        <w:ind w:left="0"/>
        <w:jc w:val="both"/>
      </w:pPr>
      <w:r>
        <w:rPr>
          <w:rFonts w:ascii="Times New Roman"/>
          <w:b w:val="false"/>
          <w:i w:val="false"/>
          <w:color w:val="000000"/>
          <w:sz w:val="28"/>
        </w:rPr>
        <w:t>
      3) стратегий и планов развития национальных институтов развития, иных контролируемых государством акционерных обществ и товариществ, участвующих в реализации политики.</w:t>
      </w:r>
    </w:p>
    <w:bookmarkEnd w:id="687"/>
    <w:bookmarkStart w:name="z717" w:id="688"/>
    <w:p>
      <w:pPr>
        <w:spacing w:after="0"/>
        <w:ind w:left="0"/>
        <w:jc w:val="both"/>
      </w:pPr>
      <w:r>
        <w:rPr>
          <w:rFonts w:ascii="Times New Roman"/>
          <w:b w:val="false"/>
          <w:i w:val="false"/>
          <w:color w:val="000000"/>
          <w:sz w:val="28"/>
        </w:rPr>
        <w:t>
      Внесение изменений и дополнений в перечисленные документы будет производиться по мере возникновения необходимости с учетом актуальных реалий соответствующего периода.</w:t>
      </w:r>
    </w:p>
    <w:bookmarkEnd w:id="688"/>
    <w:bookmarkStart w:name="z718" w:id="689"/>
    <w:p>
      <w:pPr>
        <w:spacing w:after="0"/>
        <w:ind w:left="0"/>
        <w:jc w:val="both"/>
      </w:pPr>
      <w:r>
        <w:rPr>
          <w:rFonts w:ascii="Times New Roman"/>
          <w:b w:val="false"/>
          <w:i w:val="false"/>
          <w:color w:val="000000"/>
          <w:sz w:val="28"/>
        </w:rPr>
        <w:t>
      Продолжится работа по мониторингу индустриально-инновационных проектов в рамках Карты индустриализации и карт поддержки предпринимательства регионов (далее – региональная карта) на местном уровне.</w:t>
      </w:r>
    </w:p>
    <w:bookmarkEnd w:id="689"/>
    <w:bookmarkStart w:name="z719" w:id="690"/>
    <w:p>
      <w:pPr>
        <w:spacing w:after="0"/>
        <w:ind w:left="0"/>
        <w:jc w:val="both"/>
      </w:pPr>
      <w:r>
        <w:rPr>
          <w:rFonts w:ascii="Times New Roman"/>
          <w:b w:val="false"/>
          <w:i w:val="false"/>
          <w:color w:val="000000"/>
          <w:sz w:val="28"/>
        </w:rPr>
        <w:t>
      Карта поддержки предпринимательства региона является инструментом мониторинга (реализации) индустриально-инновационной системы на уровне региона и представляет собой совокупность индустриально-инновационных проектов, реализуемых субъектами индустриально-инновационной деятельности.</w:t>
      </w:r>
    </w:p>
    <w:bookmarkEnd w:id="690"/>
    <w:bookmarkStart w:name="z720" w:id="691"/>
    <w:p>
      <w:pPr>
        <w:spacing w:after="0"/>
        <w:ind w:left="0"/>
        <w:jc w:val="both"/>
      </w:pPr>
      <w:r>
        <w:rPr>
          <w:rFonts w:ascii="Times New Roman"/>
          <w:b w:val="false"/>
          <w:i w:val="false"/>
          <w:color w:val="000000"/>
          <w:sz w:val="28"/>
        </w:rPr>
        <w:t>
      Органами, вырабатывающими предложения по включению, исключению, предоставлению мер государственной поддержки, а также изменению основных параметров будут: для Карты индустриализации – Комиссия по промышленному развитию Республики Казахстан, для региональной карты – Координационный совет, созданный в соответствующем регионе.</w:t>
      </w:r>
    </w:p>
    <w:bookmarkEnd w:id="691"/>
    <w:bookmarkStart w:name="z721" w:id="692"/>
    <w:p>
      <w:pPr>
        <w:spacing w:after="0"/>
        <w:ind w:left="0"/>
        <w:jc w:val="both"/>
      </w:pPr>
      <w:r>
        <w:rPr>
          <w:rFonts w:ascii="Times New Roman"/>
          <w:b w:val="false"/>
          <w:i w:val="false"/>
          <w:color w:val="000000"/>
          <w:sz w:val="28"/>
        </w:rPr>
        <w:t>
      Комиссия по промышленному развитию Республики Казахстан будет созываться не реже одного раза в квартал.</w:t>
      </w:r>
    </w:p>
    <w:bookmarkEnd w:id="692"/>
    <w:bookmarkStart w:name="z722" w:id="693"/>
    <w:p>
      <w:pPr>
        <w:spacing w:after="0"/>
        <w:ind w:left="0"/>
        <w:jc w:val="both"/>
      </w:pPr>
      <w:r>
        <w:rPr>
          <w:rFonts w:ascii="Times New Roman"/>
          <w:b w:val="false"/>
          <w:i w:val="false"/>
          <w:color w:val="000000"/>
          <w:sz w:val="28"/>
        </w:rPr>
        <w:t>
      Будет проведена работа по проработке вопроса исключения проектов из Карты индустриализации и региональной карты при проведении очередной актуализации, в случаях:</w:t>
      </w:r>
    </w:p>
    <w:bookmarkEnd w:id="693"/>
    <w:bookmarkStart w:name="z723" w:id="694"/>
    <w:p>
      <w:pPr>
        <w:spacing w:after="0"/>
        <w:ind w:left="0"/>
        <w:jc w:val="both"/>
      </w:pPr>
      <w:r>
        <w:rPr>
          <w:rFonts w:ascii="Times New Roman"/>
          <w:b w:val="false"/>
          <w:i w:val="false"/>
          <w:color w:val="000000"/>
          <w:sz w:val="28"/>
        </w:rPr>
        <w:t>
      бесперебойной загрузки мощностей на уровне не менее 70% (семидесяти процентов) в течение одного года;</w:t>
      </w:r>
    </w:p>
    <w:bookmarkEnd w:id="694"/>
    <w:bookmarkStart w:name="z724" w:id="695"/>
    <w:p>
      <w:pPr>
        <w:spacing w:after="0"/>
        <w:ind w:left="0"/>
        <w:jc w:val="both"/>
      </w:pPr>
      <w:r>
        <w:rPr>
          <w:rFonts w:ascii="Times New Roman"/>
          <w:b w:val="false"/>
          <w:i w:val="false"/>
          <w:color w:val="000000"/>
          <w:sz w:val="28"/>
        </w:rPr>
        <w:t>
      возникновения проблем, в том числе форс-мажорных обстоятельств, решение которых невозможно в период реализации Программы.</w:t>
      </w:r>
    </w:p>
    <w:bookmarkEnd w:id="695"/>
    <w:bookmarkStart w:name="z725" w:id="696"/>
    <w:p>
      <w:pPr>
        <w:spacing w:after="0"/>
        <w:ind w:left="0"/>
        <w:jc w:val="both"/>
      </w:pPr>
      <w:r>
        <w:rPr>
          <w:rFonts w:ascii="Times New Roman"/>
          <w:b w:val="false"/>
          <w:i w:val="false"/>
          <w:color w:val="000000"/>
          <w:sz w:val="28"/>
        </w:rPr>
        <w:t>
      Общая координация по проектам Карты индустриализации закрепляется за уполномоченным органом в области государственной поддержки индустриальной деятельности совместно с государственными органами, ответственными за реализацию проектов.</w:t>
      </w:r>
    </w:p>
    <w:bookmarkEnd w:id="696"/>
    <w:bookmarkStart w:name="z726" w:id="697"/>
    <w:p>
      <w:pPr>
        <w:spacing w:after="0"/>
        <w:ind w:left="0"/>
        <w:jc w:val="both"/>
      </w:pPr>
      <w:r>
        <w:rPr>
          <w:rFonts w:ascii="Times New Roman"/>
          <w:b w:val="false"/>
          <w:i w:val="false"/>
          <w:color w:val="000000"/>
          <w:sz w:val="28"/>
        </w:rPr>
        <w:t>
      Ответственные отраслевые государственные органы и национальные холдинги будут представлять в уполномоченный орган в области государственной поддержки индустриальной деятельности сводную информацию о ходе реализации проектов Карты индустриализации на ежемесячной основе.</w:t>
      </w:r>
    </w:p>
    <w:bookmarkEnd w:id="697"/>
    <w:bookmarkStart w:name="z727" w:id="698"/>
    <w:p>
      <w:pPr>
        <w:spacing w:after="0"/>
        <w:ind w:left="0"/>
        <w:jc w:val="both"/>
      </w:pPr>
      <w:r>
        <w:rPr>
          <w:rFonts w:ascii="Times New Roman"/>
          <w:b w:val="false"/>
          <w:i w:val="false"/>
          <w:color w:val="000000"/>
          <w:sz w:val="28"/>
        </w:rPr>
        <w:t>
      Общая координация по проектам региональной карты закреплена за уполномоченным органом в области регионального развития совместно с операторами предоставления мер государственного стимулирования, местными уполномоченными органами и Национальной палатой предпринимателей Республики Казахстан "Атамекен".</w:t>
      </w:r>
    </w:p>
    <w:bookmarkEnd w:id="698"/>
    <w:bookmarkStart w:name="z728" w:id="699"/>
    <w:p>
      <w:pPr>
        <w:spacing w:after="0"/>
        <w:ind w:left="0"/>
        <w:jc w:val="both"/>
      </w:pPr>
      <w:r>
        <w:rPr>
          <w:rFonts w:ascii="Times New Roman"/>
          <w:b w:val="false"/>
          <w:i w:val="false"/>
          <w:color w:val="000000"/>
          <w:sz w:val="28"/>
        </w:rPr>
        <w:t>
      Уполномоченный орган в области регионального развития совместно с операторами предоставления мер государственного стимулирования, местными уполномоченными органами обеспечат предоставление в уполномоченный орган в области государственной поддержки индустриальной деятельности сводной информации о ходе реализации проектов региональной карты на ежемесячной основе.</w:t>
      </w:r>
    </w:p>
    <w:bookmarkEnd w:id="699"/>
    <w:bookmarkStart w:name="z729" w:id="700"/>
    <w:p>
      <w:pPr>
        <w:spacing w:after="0"/>
        <w:ind w:left="0"/>
        <w:jc w:val="both"/>
      </w:pPr>
      <w:r>
        <w:rPr>
          <w:rFonts w:ascii="Times New Roman"/>
          <w:b w:val="false"/>
          <w:i w:val="false"/>
          <w:color w:val="000000"/>
          <w:sz w:val="28"/>
        </w:rPr>
        <w:t>
      Соответствующие операторы инструментов государственного стимулирования не реже 1 раза в квартал представляют в местные исполнительные органы информацию об оказанных мерах государственного стимулирования по форме, установленной уполномоченным органом в области государственной поддержки индустриальной деятельности, с последующим внесением информации в национальный институт в области развития индустрии.</w:t>
      </w:r>
    </w:p>
    <w:bookmarkEnd w:id="700"/>
    <w:bookmarkStart w:name="z730" w:id="701"/>
    <w:p>
      <w:pPr>
        <w:spacing w:after="0"/>
        <w:ind w:left="0"/>
        <w:jc w:val="both"/>
      </w:pPr>
      <w:r>
        <w:rPr>
          <w:rFonts w:ascii="Times New Roman"/>
          <w:b w:val="false"/>
          <w:i w:val="false"/>
          <w:color w:val="000000"/>
          <w:sz w:val="28"/>
        </w:rPr>
        <w:t>
      Мониторинг по проектам Карты индустриализации и региональной карты будет осуществлять национальный институт в области развития индустрии.</w:t>
      </w:r>
    </w:p>
    <w:bookmarkEnd w:id="701"/>
    <w:bookmarkStart w:name="z731" w:id="702"/>
    <w:p>
      <w:pPr>
        <w:spacing w:after="0"/>
        <w:ind w:left="0"/>
        <w:jc w:val="both"/>
      </w:pPr>
      <w:r>
        <w:rPr>
          <w:rFonts w:ascii="Times New Roman"/>
          <w:b w:val="false"/>
          <w:i w:val="false"/>
          <w:color w:val="000000"/>
          <w:sz w:val="28"/>
        </w:rPr>
        <w:t>
      Кроме того, проектам Карты индустриализации и региональной карты будет оказываться поддержка национальным институтом развития в области развития индустрии в части:</w:t>
      </w:r>
    </w:p>
    <w:bookmarkEnd w:id="702"/>
    <w:bookmarkStart w:name="z732" w:id="703"/>
    <w:p>
      <w:pPr>
        <w:spacing w:after="0"/>
        <w:ind w:left="0"/>
        <w:jc w:val="both"/>
      </w:pPr>
      <w:r>
        <w:rPr>
          <w:rFonts w:ascii="Times New Roman"/>
          <w:b w:val="false"/>
          <w:i w:val="false"/>
          <w:color w:val="000000"/>
          <w:sz w:val="28"/>
        </w:rPr>
        <w:t>
      1) проведения экспертизы по местному содержанию индустриально-инновационного проекта, претендующего на включение в Карту индустриализации;</w:t>
      </w:r>
    </w:p>
    <w:bookmarkEnd w:id="703"/>
    <w:bookmarkStart w:name="z733" w:id="704"/>
    <w:p>
      <w:pPr>
        <w:spacing w:after="0"/>
        <w:ind w:left="0"/>
        <w:jc w:val="both"/>
      </w:pPr>
      <w:r>
        <w:rPr>
          <w:rFonts w:ascii="Times New Roman"/>
          <w:b w:val="false"/>
          <w:i w:val="false"/>
          <w:color w:val="000000"/>
          <w:sz w:val="28"/>
        </w:rPr>
        <w:t>
      2) подготовки рекомендаций по устранению административных барьеров в ходе реализации проектов;</w:t>
      </w:r>
    </w:p>
    <w:bookmarkEnd w:id="704"/>
    <w:bookmarkStart w:name="z734" w:id="705"/>
    <w:p>
      <w:pPr>
        <w:spacing w:after="0"/>
        <w:ind w:left="0"/>
        <w:jc w:val="both"/>
      </w:pPr>
      <w:r>
        <w:rPr>
          <w:rFonts w:ascii="Times New Roman"/>
          <w:b w:val="false"/>
          <w:i w:val="false"/>
          <w:color w:val="000000"/>
          <w:sz w:val="28"/>
        </w:rPr>
        <w:t>
      3) выявления проблем при реализации проектов и выработке предложений по их решению через механизмы межведомственной координации;</w:t>
      </w:r>
    </w:p>
    <w:bookmarkEnd w:id="705"/>
    <w:bookmarkStart w:name="z735" w:id="706"/>
    <w:p>
      <w:pPr>
        <w:spacing w:after="0"/>
        <w:ind w:left="0"/>
        <w:jc w:val="both"/>
      </w:pPr>
      <w:r>
        <w:rPr>
          <w:rFonts w:ascii="Times New Roman"/>
          <w:b w:val="false"/>
          <w:i w:val="false"/>
          <w:color w:val="000000"/>
          <w:sz w:val="28"/>
        </w:rPr>
        <w:t>
      4) оказания услуг отраслевыми экспертами при планировании и реализации проектов.</w:t>
      </w:r>
    </w:p>
    <w:bookmarkEnd w:id="706"/>
    <w:bookmarkStart w:name="z736" w:id="707"/>
    <w:p>
      <w:pPr>
        <w:spacing w:after="0"/>
        <w:ind w:left="0"/>
        <w:jc w:val="both"/>
      </w:pPr>
      <w:r>
        <w:rPr>
          <w:rFonts w:ascii="Times New Roman"/>
          <w:b w:val="false"/>
          <w:i w:val="false"/>
          <w:color w:val="000000"/>
          <w:sz w:val="28"/>
        </w:rPr>
        <w:t>
      В случаях возникновения по проекту проблемных вопросов, ответственные за реализацию проекта совместно с инициаторами проекта принимают согласованный план мероприятий по разрешению проблемных вопросов с учетом предложений национального института в области развития индустрии.</w:t>
      </w:r>
    </w:p>
    <w:bookmarkEnd w:id="707"/>
    <w:bookmarkStart w:name="z737" w:id="708"/>
    <w:p>
      <w:pPr>
        <w:spacing w:after="0"/>
        <w:ind w:left="0"/>
        <w:jc w:val="both"/>
      </w:pPr>
      <w:r>
        <w:rPr>
          <w:rFonts w:ascii="Times New Roman"/>
          <w:b w:val="false"/>
          <w:i w:val="false"/>
          <w:color w:val="000000"/>
          <w:sz w:val="28"/>
        </w:rPr>
        <w:t>
      Взаимодействие и управление реализацией Программы будут продолжены в рамках закрепленного распределения ответственности и институциональных механизмов между основными участниками ее реализации.</w:t>
      </w:r>
    </w:p>
    <w:bookmarkEnd w:id="708"/>
    <w:bookmarkStart w:name="z738" w:id="709"/>
    <w:p>
      <w:pPr>
        <w:spacing w:after="0"/>
        <w:ind w:left="0"/>
        <w:jc w:val="both"/>
      </w:pPr>
      <w:r>
        <w:rPr>
          <w:rFonts w:ascii="Times New Roman"/>
          <w:b w:val="false"/>
          <w:i w:val="false"/>
          <w:color w:val="000000"/>
          <w:sz w:val="28"/>
        </w:rPr>
        <w:t>
      Наряду с Правительством Республики Казахстан, центральными и местными исполнительными органами, национальными управляющими холдингами, национальными компаниями и институтами развития, Национальная палата предпринимателей Республики Казахстан "Атамекен" продолжит принимать активное участие в реализации Программы путем обеспечения защиты прав и законных интересов бизнеса, вовлеченности широкого круга предпринимателей в процесс совершенствования условий предоставления и мониторинга мер государственного стимулирования индустриально-инновационной деятельности.</w:t>
      </w:r>
    </w:p>
    <w:bookmarkEnd w:id="709"/>
    <w:bookmarkStart w:name="z739" w:id="710"/>
    <w:p>
      <w:pPr>
        <w:spacing w:after="0"/>
        <w:ind w:left="0"/>
        <w:jc w:val="both"/>
      </w:pPr>
      <w:r>
        <w:rPr>
          <w:rFonts w:ascii="Times New Roman"/>
          <w:b w:val="false"/>
          <w:i w:val="false"/>
          <w:color w:val="000000"/>
          <w:sz w:val="28"/>
        </w:rPr>
        <w:t>
      Национальным институтом развития в области развития индустрии будет проводиться мониторинг и анализ по:</w:t>
      </w:r>
    </w:p>
    <w:bookmarkEnd w:id="710"/>
    <w:bookmarkStart w:name="z740" w:id="711"/>
    <w:p>
      <w:pPr>
        <w:spacing w:after="0"/>
        <w:ind w:left="0"/>
        <w:jc w:val="both"/>
      </w:pPr>
      <w:r>
        <w:rPr>
          <w:rFonts w:ascii="Times New Roman"/>
          <w:b w:val="false"/>
          <w:i w:val="false"/>
          <w:color w:val="000000"/>
          <w:sz w:val="28"/>
        </w:rPr>
        <w:t>
      финансированию и освоению бюджетных средств Программы;</w:t>
      </w:r>
    </w:p>
    <w:bookmarkEnd w:id="711"/>
    <w:bookmarkStart w:name="z741" w:id="712"/>
    <w:p>
      <w:pPr>
        <w:spacing w:after="0"/>
        <w:ind w:left="0"/>
        <w:jc w:val="both"/>
      </w:pPr>
      <w:r>
        <w:rPr>
          <w:rFonts w:ascii="Times New Roman"/>
          <w:b w:val="false"/>
          <w:i w:val="false"/>
          <w:color w:val="000000"/>
          <w:sz w:val="28"/>
        </w:rPr>
        <w:t>
      мерам государственной поддержки, предоставляемым в рамках Программы;</w:t>
      </w:r>
    </w:p>
    <w:bookmarkEnd w:id="712"/>
    <w:bookmarkStart w:name="z742" w:id="713"/>
    <w:p>
      <w:pPr>
        <w:spacing w:after="0"/>
        <w:ind w:left="0"/>
        <w:jc w:val="both"/>
      </w:pPr>
      <w:r>
        <w:rPr>
          <w:rFonts w:ascii="Times New Roman"/>
          <w:b w:val="false"/>
          <w:i w:val="false"/>
          <w:color w:val="000000"/>
          <w:sz w:val="28"/>
        </w:rPr>
        <w:t>
      созданию рабочих мест в обрабатывающей промышленности;</w:t>
      </w:r>
    </w:p>
    <w:bookmarkEnd w:id="713"/>
    <w:bookmarkStart w:name="z743" w:id="714"/>
    <w:p>
      <w:pPr>
        <w:spacing w:after="0"/>
        <w:ind w:left="0"/>
        <w:jc w:val="both"/>
      </w:pPr>
      <w:r>
        <w:rPr>
          <w:rFonts w:ascii="Times New Roman"/>
          <w:b w:val="false"/>
          <w:i w:val="false"/>
          <w:color w:val="000000"/>
          <w:sz w:val="28"/>
        </w:rPr>
        <w:t>
      потребности в кадрах предприятий обрабатывающей промышленности.</w:t>
      </w:r>
    </w:p>
    <w:bookmarkEnd w:id="714"/>
    <w:bookmarkStart w:name="z744" w:id="715"/>
    <w:p>
      <w:pPr>
        <w:spacing w:after="0"/>
        <w:ind w:left="0"/>
        <w:jc w:val="both"/>
      </w:pPr>
      <w:r>
        <w:rPr>
          <w:rFonts w:ascii="Times New Roman"/>
          <w:b w:val="false"/>
          <w:i w:val="false"/>
          <w:color w:val="000000"/>
          <w:sz w:val="28"/>
        </w:rPr>
        <w:t>
      На основании проводимого анализа национальным институтом развития в области развития индустрии будут выработаны предложения по внесению изменений в систему мониторинга и оценки эффективности мер государственной поддержки, а также реализации Программы.</w:t>
      </w:r>
    </w:p>
    <w:bookmarkEnd w:id="715"/>
    <w:bookmarkStart w:name="z745" w:id="716"/>
    <w:p>
      <w:pPr>
        <w:spacing w:after="0"/>
        <w:ind w:left="0"/>
        <w:jc w:val="both"/>
      </w:pPr>
      <w:r>
        <w:rPr>
          <w:rFonts w:ascii="Times New Roman"/>
          <w:b w:val="false"/>
          <w:i w:val="false"/>
          <w:color w:val="000000"/>
          <w:sz w:val="28"/>
        </w:rPr>
        <w:t>
      Одним из отличий Программы будет являться новый формат участия наряду с государственными структурами институционально сформированного партнера от бизнес-сообщества в лице Национальной палаты предпринимателей Республики Казахстан "Атамекен" в непросредственной реализации Программы. Будет проработан вопрос консолидирования широкой сервисной поддержки бизнеса путем передачи всех фронтальных функций.</w:t>
      </w:r>
    </w:p>
    <w:bookmarkEnd w:id="716"/>
    <w:bookmarkStart w:name="z746" w:id="717"/>
    <w:p>
      <w:pPr>
        <w:spacing w:after="0"/>
        <w:ind w:left="0"/>
        <w:jc w:val="both"/>
      </w:pPr>
      <w:r>
        <w:rPr>
          <w:rFonts w:ascii="Times New Roman"/>
          <w:b w:val="false"/>
          <w:i w:val="false"/>
          <w:color w:val="000000"/>
          <w:sz w:val="28"/>
        </w:rPr>
        <w:t xml:space="preserve">
      Кроме того, Национальная палата предпринимателей Республики Казахстан "Атамекен" продолжит выполнять функции "единого окна" по сервисной поддержке экспортеров, в том числе для участников внешнеэкономической деятельности, что позволит сократить их стоимостные и временные затраты, упростить информационное взаимодействие с государственными органами и институтами развития, повысить транспарентность и предсказуемость бизнес-процессов, связанных с внешнеэкономической деятельностью, обеспечить обратную связь между заинтересованными государственными органами, организациями и экспортерами. </w:t>
      </w:r>
    </w:p>
    <w:bookmarkEnd w:id="717"/>
    <w:bookmarkStart w:name="z747" w:id="718"/>
    <w:p>
      <w:pPr>
        <w:spacing w:after="0"/>
        <w:ind w:left="0"/>
        <w:jc w:val="both"/>
      </w:pPr>
      <w:r>
        <w:rPr>
          <w:rFonts w:ascii="Times New Roman"/>
          <w:b w:val="false"/>
          <w:i w:val="false"/>
          <w:color w:val="000000"/>
          <w:sz w:val="28"/>
        </w:rPr>
        <w:t>
      Акционерное общество "Национальный управляющий холдинг "Байтерек" продолжит выступать оператором всех возвратных финансовых мер государственного стимулирования через дочерние компании, в полномочия которого войдет привлечение ресурсов с внешних и внутренних рынков долгов и капитала для обеспечения льготного кредитования предприятий обрабатывающей промышленности, что позволит акционерному обществу "Национальный управляющий холдинг "Байтерек" сфокусироваться на повышении финансовой эффективности предоставляемых возвратных инструментов государственного стимулирования.</w:t>
      </w:r>
    </w:p>
    <w:bookmarkEnd w:id="718"/>
    <w:bookmarkStart w:name="z748" w:id="719"/>
    <w:p>
      <w:pPr>
        <w:spacing w:after="0"/>
        <w:ind w:left="0"/>
        <w:jc w:val="both"/>
      </w:pPr>
      <w:r>
        <w:rPr>
          <w:rFonts w:ascii="Times New Roman"/>
          <w:b w:val="false"/>
          <w:i w:val="false"/>
          <w:color w:val="000000"/>
          <w:sz w:val="28"/>
        </w:rPr>
        <w:t>
      Для увеличения оборачиваемости выделяемых средств на кредитование проектов субъектов крупного предпринимательства акционерное общество "Национальный управляющий холдинг "Байтерек" изменит действующую модель кредитования путем сокращения среднего срока кредитования с 20 до 10 лет по проектам, деятельность которых будет осуществляться в конкурентной среде. Акционерное общество "Национальный управляющий холдинг "Байтерек", осуществляя кредитование таких проектов, будет принимать на себя ключевые риски только до момента их ввода в эксплуатацию и начала генерирования положительных денежных потоков. Это позволит повысить оборачиваемость государственных средств, тем самым снизив давление на республиканский бюджет.</w:t>
      </w:r>
    </w:p>
    <w:bookmarkEnd w:id="719"/>
    <w:bookmarkStart w:name="z749" w:id="720"/>
    <w:p>
      <w:pPr>
        <w:spacing w:after="0"/>
        <w:ind w:left="0"/>
        <w:jc w:val="both"/>
      </w:pPr>
      <w:r>
        <w:rPr>
          <w:rFonts w:ascii="Times New Roman"/>
          <w:b w:val="false"/>
          <w:i w:val="false"/>
          <w:color w:val="000000"/>
          <w:sz w:val="28"/>
        </w:rPr>
        <w:t>
      В условиях ограниченности финансовых ресурсов кредитные политики дочерних компаний акционерного общества "Национальный управляющий холдинг "Байтерек", включая Программу "Национальные чемпионы", будут сконцентрированы на финансировании экспортоориентированных предприятий обрабатывающей промышленности. Исходя из сложившихся рыночных условий, будет рассмотрена возможность дифференциации процентной ставки по секторам обрабатывающей промышленности.</w:t>
      </w:r>
    </w:p>
    <w:bookmarkEnd w:id="720"/>
    <w:bookmarkStart w:name="z750" w:id="721"/>
    <w:p>
      <w:pPr>
        <w:spacing w:after="0"/>
        <w:ind w:left="0"/>
        <w:jc w:val="both"/>
      </w:pPr>
      <w:r>
        <w:rPr>
          <w:rFonts w:ascii="Times New Roman"/>
          <w:b w:val="false"/>
          <w:i w:val="false"/>
          <w:color w:val="000000"/>
          <w:sz w:val="28"/>
        </w:rPr>
        <w:t>
      Основные направления и ключевые показатели деятельности для акционерного общества "Национальный управляющий холдинг "Байтерек" будут утверждаться Советом директоров акционерного общества "Национальный управляющий холдинг "Байтерек" на основании рекомендаций уполномоченного органа в области государственной поддержки индустриальной деятельности с учетом приоритетов и критериев Программы.</w:t>
      </w:r>
    </w:p>
    <w:bookmarkEnd w:id="721"/>
    <w:bookmarkStart w:name="z751" w:id="722"/>
    <w:p>
      <w:pPr>
        <w:spacing w:after="0"/>
        <w:ind w:left="0"/>
        <w:jc w:val="both"/>
      </w:pPr>
      <w:r>
        <w:rPr>
          <w:rFonts w:ascii="Times New Roman"/>
          <w:b w:val="false"/>
          <w:i w:val="false"/>
          <w:color w:val="000000"/>
          <w:sz w:val="28"/>
        </w:rPr>
        <w:t>
      В целях консолидации невозвратных финансовых (гранты), нефинансовых и сервисных инструментов создан национальный институт в области индустрии, объединивший юридические лица, определенные национальными институтами в области развития индустрии, местного содержания и технологического развития. Уполномоченный орган в области государственной поддержки индустриальной деятельности станет рабочим органом Комиссии по промышленному развитию Республики Казахстан и Координационного совета по форсированному индустриальному развитию Республики Казахстан, обеспечивающим единство и согласованность проведения политики индустриализации.</w:t>
      </w:r>
    </w:p>
    <w:bookmarkEnd w:id="722"/>
    <w:bookmarkStart w:name="z752" w:id="723"/>
    <w:p>
      <w:pPr>
        <w:spacing w:after="0"/>
        <w:ind w:left="0"/>
        <w:jc w:val="both"/>
      </w:pPr>
      <w:r>
        <w:rPr>
          <w:rFonts w:ascii="Times New Roman"/>
          <w:b w:val="false"/>
          <w:i w:val="false"/>
          <w:color w:val="000000"/>
          <w:sz w:val="28"/>
        </w:rPr>
        <w:t>
      Проведение дальнейшей политики индустриально-инновационного развития требует совершенствования институциональной системы в соответствии с тремя принципами: четкая ответственность за результаты, объединение усилий с бизнесом и общественностью на базе четкого разделения ответственности, а также фокус на результат с определенной свободой в выборе инструментов его достижения.</w:t>
      </w:r>
    </w:p>
    <w:bookmarkEnd w:id="723"/>
    <w:bookmarkStart w:name="z753" w:id="724"/>
    <w:p>
      <w:pPr>
        <w:spacing w:after="0"/>
        <w:ind w:left="0"/>
        <w:jc w:val="both"/>
      </w:pPr>
      <w:r>
        <w:rPr>
          <w:rFonts w:ascii="Times New Roman"/>
          <w:b w:val="false"/>
          <w:i w:val="false"/>
          <w:color w:val="000000"/>
          <w:sz w:val="28"/>
        </w:rPr>
        <w:t>
      Институциональная основа индустриализации будет выстроена с учетом устранения дублирующих и излишних функций государственных органов и организаций, передачи отдельных функций в конкурентную среду.</w:t>
      </w:r>
    </w:p>
    <w:bookmarkEnd w:id="724"/>
    <w:bookmarkStart w:name="z754" w:id="725"/>
    <w:p>
      <w:pPr>
        <w:spacing w:after="0"/>
        <w:ind w:left="0"/>
        <w:jc w:val="both"/>
      </w:pPr>
      <w:r>
        <w:rPr>
          <w:rFonts w:ascii="Times New Roman"/>
          <w:b w:val="false"/>
          <w:i w:val="false"/>
          <w:color w:val="000000"/>
          <w:sz w:val="28"/>
        </w:rPr>
        <w:t>
      В целях комплексного развития обрабатывающей промышленности будет проработан вопрос по внесению изменений и дополнений в действующее законодательство в части обеспечения реализации централизованной и сбалансированной промышленной политики на всей территории страны, систематизации и четкого регулирования процесса и условий государственного стимулирования промышленности.</w:t>
      </w:r>
    </w:p>
    <w:bookmarkEnd w:id="725"/>
    <w:bookmarkStart w:name="z755" w:id="726"/>
    <w:p>
      <w:pPr>
        <w:spacing w:after="0"/>
        <w:ind w:left="0"/>
        <w:jc w:val="both"/>
      </w:pPr>
      <w:r>
        <w:rPr>
          <w:rFonts w:ascii="Times New Roman"/>
          <w:b w:val="false"/>
          <w:i w:val="false"/>
          <w:color w:val="000000"/>
          <w:sz w:val="28"/>
        </w:rPr>
        <w:t>
      На республиканском уровне ключевая роль отводится Комиссии по промышленному развитию Республики Казахстан, образованной в целях выработки предложений в сфере промышленного развития Республики Казахстан. Успешность политики индустриально-инновационного развития будет зависеть от решения межведомственных вопросов для развития обрабатывающей промышленности. Будет усилена работа Комиссии по промышленному развитию Республики Казахстан с привлечением представителей бизнеса и общественности. Основной задачей Комиссии по промышленному развитию Республики Казахстан станет подготовка рекомендаций и предложений по:</w:t>
      </w:r>
    </w:p>
    <w:bookmarkEnd w:id="726"/>
    <w:bookmarkStart w:name="z756" w:id="727"/>
    <w:p>
      <w:pPr>
        <w:spacing w:after="0"/>
        <w:ind w:left="0"/>
        <w:jc w:val="both"/>
      </w:pPr>
      <w:r>
        <w:rPr>
          <w:rFonts w:ascii="Times New Roman"/>
          <w:b w:val="false"/>
          <w:i w:val="false"/>
          <w:color w:val="000000"/>
          <w:sz w:val="28"/>
        </w:rPr>
        <w:t>
      1) повышению конкурентоспособности обрабатывающей промышленности Республики Казахстан, в том числе путем рассмотрения системных мер по развитию секторов обрабатывающей промышленности, одобренных Координационным советом по форсированному индустриальному развитию Республики Казахстан, с учетом обязательств Республики Казахстан в рамках членства в международных экономических организациях;</w:t>
      </w:r>
    </w:p>
    <w:bookmarkEnd w:id="727"/>
    <w:bookmarkStart w:name="z757" w:id="728"/>
    <w:p>
      <w:pPr>
        <w:spacing w:after="0"/>
        <w:ind w:left="0"/>
        <w:jc w:val="both"/>
      </w:pPr>
      <w:r>
        <w:rPr>
          <w:rFonts w:ascii="Times New Roman"/>
          <w:b w:val="false"/>
          <w:i w:val="false"/>
          <w:color w:val="000000"/>
          <w:sz w:val="28"/>
        </w:rPr>
        <w:t>
      2) концептуальным подходам к реализации государственной политики в сфере обрабатывающей промышленности;</w:t>
      </w:r>
    </w:p>
    <w:bookmarkEnd w:id="728"/>
    <w:bookmarkStart w:name="z758" w:id="729"/>
    <w:p>
      <w:pPr>
        <w:spacing w:after="0"/>
        <w:ind w:left="0"/>
        <w:jc w:val="both"/>
      </w:pPr>
      <w:r>
        <w:rPr>
          <w:rFonts w:ascii="Times New Roman"/>
          <w:b w:val="false"/>
          <w:i w:val="false"/>
          <w:color w:val="000000"/>
          <w:sz w:val="28"/>
        </w:rPr>
        <w:t>
      3) согласованию условий и мер государственного стимулирования для предприятий группы "Центры тяжести" с учетом обязательств Республики Казахстан в рамках членства в международных экономических организациях.</w:t>
      </w:r>
    </w:p>
    <w:bookmarkEnd w:id="729"/>
    <w:bookmarkStart w:name="z759" w:id="730"/>
    <w:p>
      <w:pPr>
        <w:spacing w:after="0"/>
        <w:ind w:left="0"/>
        <w:jc w:val="both"/>
      </w:pPr>
      <w:r>
        <w:rPr>
          <w:rFonts w:ascii="Times New Roman"/>
          <w:b w:val="false"/>
          <w:i w:val="false"/>
          <w:color w:val="000000"/>
          <w:sz w:val="28"/>
        </w:rPr>
        <w:t>
      Функционально децентрализованная система институтов развития будет трансформирована в логически выстроенную сеть операторов мер государственного стимулирования в зависимости от их характеристик и объектов.</w:t>
      </w:r>
    </w:p>
    <w:bookmarkEnd w:id="730"/>
    <w:bookmarkStart w:name="z760" w:id="731"/>
    <w:p>
      <w:pPr>
        <w:spacing w:after="0"/>
        <w:ind w:left="0"/>
        <w:jc w:val="both"/>
      </w:pPr>
      <w:r>
        <w:rPr>
          <w:rFonts w:ascii="Times New Roman"/>
          <w:b w:val="false"/>
          <w:i w:val="false"/>
          <w:color w:val="000000"/>
          <w:sz w:val="28"/>
        </w:rPr>
        <w:t>
      По всем нормативным правовым актам и внутренним нормативным документам, регламентирующим оказание мер государственного стимулирования, предоставляемых государственными органами и субъектами, уполномоченными на предоставление мер государственной поддержки, будет проведена работа по внесению изменений с учетом выставляемых Программой критериев и приоритетов.</w:t>
      </w:r>
    </w:p>
    <w:bookmarkEnd w:id="731"/>
    <w:bookmarkStart w:name="z761" w:id="732"/>
    <w:p>
      <w:pPr>
        <w:spacing w:after="0"/>
        <w:ind w:left="0"/>
        <w:jc w:val="both"/>
      </w:pPr>
      <w:r>
        <w:rPr>
          <w:rFonts w:ascii="Times New Roman"/>
          <w:b w:val="false"/>
          <w:i w:val="false"/>
          <w:color w:val="000000"/>
          <w:sz w:val="28"/>
        </w:rPr>
        <w:t>
      Будет проработан вопрос по дальнейшему укреплению институциональной основы для системного стимулирования и финансирования экспортоориентированных производств в обрабатывающей промышленности Республики Казахстан по аналогии с опытом российского Фонда развития промышленности.</w:t>
      </w:r>
    </w:p>
    <w:bookmarkEnd w:id="732"/>
    <w:bookmarkStart w:name="z762" w:id="733"/>
    <w:p>
      <w:pPr>
        <w:spacing w:after="0"/>
        <w:ind w:left="0"/>
        <w:jc w:val="both"/>
      </w:pPr>
      <w:r>
        <w:rPr>
          <w:rFonts w:ascii="Times New Roman"/>
          <w:b w:val="false"/>
          <w:i w:val="false"/>
          <w:color w:val="000000"/>
          <w:sz w:val="28"/>
        </w:rPr>
        <w:t>
      На региональном уровне основой для определения конкретных задач местных исполнительных органов в области индустриально-инновационного развития на 2020-2025 годы станут плановые значения, полученные по итогам декомпозиции ключевых целевых индикаторов Программы (по производительности труда, инвестициям в основной капитал, экспорту и количеству действующих предприятий на 1000 человек экономически активного населения). До конца первого полугодия 2020 года местные исполнительные органы должны скорректировать программы развития территорий с учетом плановых значений, полученных по итогам декомпозиции.</w:t>
      </w:r>
    </w:p>
    <w:bookmarkEnd w:id="733"/>
    <w:bookmarkStart w:name="z763" w:id="734"/>
    <w:p>
      <w:pPr>
        <w:spacing w:after="0"/>
        <w:ind w:left="0"/>
        <w:jc w:val="both"/>
      </w:pPr>
      <w:r>
        <w:rPr>
          <w:rFonts w:ascii="Times New Roman"/>
          <w:b w:val="false"/>
          <w:i w:val="false"/>
          <w:color w:val="000000"/>
          <w:sz w:val="28"/>
        </w:rPr>
        <w:t>
      Для эффективной координации, мониторинга и повышения доступности и качества оперативных (ежегодных) данных о ходе реализации Программы, а также планов мероприятий министерств и институтов развития, вовлеченных в ее реализацию, будет усовершенствована система мониторинга и оценки ее реализации.</w:t>
      </w:r>
    </w:p>
    <w:bookmarkEnd w:id="734"/>
    <w:bookmarkStart w:name="z764" w:id="735"/>
    <w:p>
      <w:pPr>
        <w:spacing w:after="0"/>
        <w:ind w:left="0"/>
        <w:jc w:val="both"/>
      </w:pPr>
      <w:r>
        <w:rPr>
          <w:rFonts w:ascii="Times New Roman"/>
          <w:b w:val="false"/>
          <w:i w:val="false"/>
          <w:color w:val="000000"/>
          <w:sz w:val="28"/>
        </w:rPr>
        <w:t>
      Ключевыми механизмами в системе мониторинга реализации Программы должны стать оценка, основанная на фактах, и финансирование исполнителей в зависимости от достигнутых результатов. Внедрение этого подхода потребует дальнейшего совершенствования системы государственного планирования Республики Казахстан, которое должно в первую очередь отразиться в новых видах анализа и оценки - таких, как предварительная оценка программ и проектов, оценка результативности их реализации относительно затрачиваемых государственных ресурсов.</w:t>
      </w:r>
    </w:p>
    <w:bookmarkEnd w:id="735"/>
    <w:bookmarkStart w:name="z765" w:id="736"/>
    <w:p>
      <w:pPr>
        <w:spacing w:after="0"/>
        <w:ind w:left="0"/>
        <w:jc w:val="both"/>
      </w:pPr>
      <w:r>
        <w:rPr>
          <w:rFonts w:ascii="Times New Roman"/>
          <w:b w:val="false"/>
          <w:i w:val="false"/>
          <w:color w:val="000000"/>
          <w:sz w:val="28"/>
        </w:rPr>
        <w:t>
      В реализацию Инициативы 3.8 Стратегического плана 2025 "Сокращение требований по отчетности и предоставлению информации" и с учетом технологий цифровой эпохи будет реализован проект по запуску информационной системы "Промышленность".</w:t>
      </w:r>
    </w:p>
    <w:bookmarkEnd w:id="736"/>
    <w:bookmarkStart w:name="z766" w:id="737"/>
    <w:p>
      <w:pPr>
        <w:spacing w:after="0"/>
        <w:ind w:left="0"/>
        <w:jc w:val="both"/>
      </w:pPr>
      <w:r>
        <w:rPr>
          <w:rFonts w:ascii="Times New Roman"/>
          <w:b w:val="false"/>
          <w:i w:val="false"/>
          <w:color w:val="000000"/>
          <w:sz w:val="28"/>
        </w:rPr>
        <w:t>
      В рамках информационной системы "Промышленность" будет проработан вопрос включения в нее мониторинга реализации индустриально-инновационной политики на центральном и региональном уровне, по отдельным бизнес-субъектам. Она будет функционировать на базе уполномоченного единого оператора в лице Национальной палаты предпринимателей Республики Казахстан "Атамекен" и предоставлять возможность получения в электронном виде отчетности о реализации отдельных направлений и проектов с государственной поддержкой. Информационная система "Промышленность" предусматривает мониторинг встречных обязательств бизнеса и будет интегрирована с существующими государственными информационными системами, ведущими регистрационный, статистический, налоговый, внешнеторговый, лицензионный и другие виды учета бизнес-субъектов. Одним из обязательств при получении мер государственного стимулирования будет согласие субъектов предпринимательства на подобную интеграцию, что будет закреплено в соответствующих договорах. Это позволит исключить необходимость дополнительной отчетности со стороны бизнеса.</w:t>
      </w:r>
    </w:p>
    <w:bookmarkEnd w:id="737"/>
    <w:bookmarkStart w:name="z767" w:id="738"/>
    <w:p>
      <w:pPr>
        <w:spacing w:after="0"/>
        <w:ind w:left="0"/>
        <w:jc w:val="both"/>
      </w:pPr>
      <w:r>
        <w:rPr>
          <w:rFonts w:ascii="Times New Roman"/>
          <w:b w:val="false"/>
          <w:i w:val="false"/>
          <w:color w:val="000000"/>
          <w:sz w:val="28"/>
        </w:rPr>
        <w:t>
      Информационная система "Промышленность" будет включать следующие основные сервисы:</w:t>
      </w:r>
    </w:p>
    <w:bookmarkEnd w:id="738"/>
    <w:bookmarkStart w:name="z768" w:id="739"/>
    <w:p>
      <w:pPr>
        <w:spacing w:after="0"/>
        <w:ind w:left="0"/>
        <w:jc w:val="both"/>
      </w:pPr>
      <w:r>
        <w:rPr>
          <w:rFonts w:ascii="Times New Roman"/>
          <w:b w:val="false"/>
          <w:i w:val="false"/>
          <w:color w:val="000000"/>
          <w:sz w:val="28"/>
        </w:rPr>
        <w:t>
      - состояние обрабатывающей промышленности;</w:t>
      </w:r>
    </w:p>
    <w:bookmarkEnd w:id="739"/>
    <w:bookmarkStart w:name="z769" w:id="740"/>
    <w:p>
      <w:pPr>
        <w:spacing w:after="0"/>
        <w:ind w:left="0"/>
        <w:jc w:val="both"/>
      </w:pPr>
      <w:r>
        <w:rPr>
          <w:rFonts w:ascii="Times New Roman"/>
          <w:b w:val="false"/>
          <w:i w:val="false"/>
          <w:color w:val="000000"/>
          <w:sz w:val="28"/>
        </w:rPr>
        <w:t>
      - развитие экспортного потенциала;</w:t>
      </w:r>
    </w:p>
    <w:bookmarkEnd w:id="740"/>
    <w:bookmarkStart w:name="z770" w:id="741"/>
    <w:p>
      <w:pPr>
        <w:spacing w:after="0"/>
        <w:ind w:left="0"/>
        <w:jc w:val="both"/>
      </w:pPr>
      <w:r>
        <w:rPr>
          <w:rFonts w:ascii="Times New Roman"/>
          <w:b w:val="false"/>
          <w:i w:val="false"/>
          <w:color w:val="000000"/>
          <w:sz w:val="28"/>
        </w:rPr>
        <w:t>
      - баланс производства и потребления;</w:t>
      </w:r>
    </w:p>
    <w:bookmarkEnd w:id="741"/>
    <w:bookmarkStart w:name="z771" w:id="742"/>
    <w:p>
      <w:pPr>
        <w:spacing w:after="0"/>
        <w:ind w:left="0"/>
        <w:jc w:val="both"/>
      </w:pPr>
      <w:r>
        <w:rPr>
          <w:rFonts w:ascii="Times New Roman"/>
          <w:b w:val="false"/>
          <w:i w:val="false"/>
          <w:color w:val="000000"/>
          <w:sz w:val="28"/>
        </w:rPr>
        <w:t>
      - навигатор мер государственной поддержки;</w:t>
      </w:r>
    </w:p>
    <w:bookmarkEnd w:id="742"/>
    <w:bookmarkStart w:name="z772" w:id="743"/>
    <w:p>
      <w:pPr>
        <w:spacing w:after="0"/>
        <w:ind w:left="0"/>
        <w:jc w:val="both"/>
      </w:pPr>
      <w:r>
        <w:rPr>
          <w:rFonts w:ascii="Times New Roman"/>
          <w:b w:val="false"/>
          <w:i w:val="false"/>
          <w:color w:val="000000"/>
          <w:sz w:val="28"/>
        </w:rPr>
        <w:t>
      - действующие нормативно-правовые акты;</w:t>
      </w:r>
    </w:p>
    <w:bookmarkEnd w:id="743"/>
    <w:bookmarkStart w:name="z773" w:id="744"/>
    <w:p>
      <w:pPr>
        <w:spacing w:after="0"/>
        <w:ind w:left="0"/>
        <w:jc w:val="both"/>
      </w:pPr>
      <w:r>
        <w:rPr>
          <w:rFonts w:ascii="Times New Roman"/>
          <w:b w:val="false"/>
          <w:i w:val="false"/>
          <w:color w:val="000000"/>
          <w:sz w:val="28"/>
        </w:rPr>
        <w:t>
      - кадровое обеспечение промышленности;</w:t>
      </w:r>
    </w:p>
    <w:bookmarkEnd w:id="744"/>
    <w:bookmarkStart w:name="z774" w:id="745"/>
    <w:p>
      <w:pPr>
        <w:spacing w:after="0"/>
        <w:ind w:left="0"/>
        <w:jc w:val="both"/>
      </w:pPr>
      <w:r>
        <w:rPr>
          <w:rFonts w:ascii="Times New Roman"/>
          <w:b w:val="false"/>
          <w:i w:val="false"/>
          <w:color w:val="000000"/>
          <w:sz w:val="28"/>
        </w:rPr>
        <w:t>
      - мониторинг развития промышленной инфраструктуры;</w:t>
      </w:r>
    </w:p>
    <w:bookmarkEnd w:id="745"/>
    <w:bookmarkStart w:name="z775" w:id="746"/>
    <w:p>
      <w:pPr>
        <w:spacing w:after="0"/>
        <w:ind w:left="0"/>
        <w:jc w:val="both"/>
      </w:pPr>
      <w:r>
        <w:rPr>
          <w:rFonts w:ascii="Times New Roman"/>
          <w:b w:val="false"/>
          <w:i w:val="false"/>
          <w:color w:val="000000"/>
          <w:sz w:val="28"/>
        </w:rPr>
        <w:t>
      - электронные сервисы кооперации промышленности.</w:t>
      </w:r>
    </w:p>
    <w:bookmarkEnd w:id="746"/>
    <w:bookmarkStart w:name="z776" w:id="747"/>
    <w:p>
      <w:pPr>
        <w:spacing w:after="0"/>
        <w:ind w:left="0"/>
        <w:jc w:val="both"/>
      </w:pPr>
      <w:r>
        <w:rPr>
          <w:rFonts w:ascii="Times New Roman"/>
          <w:b w:val="false"/>
          <w:i w:val="false"/>
          <w:color w:val="000000"/>
          <w:sz w:val="28"/>
        </w:rPr>
        <w:t>
      Структура информационной системы "Промышленность" будет сформирована с учетом возможности дальнейшего расширения сервисов.</w:t>
      </w:r>
    </w:p>
    <w:bookmarkEnd w:id="747"/>
    <w:bookmarkStart w:name="z777" w:id="748"/>
    <w:p>
      <w:pPr>
        <w:spacing w:after="0"/>
        <w:ind w:left="0"/>
        <w:jc w:val="both"/>
      </w:pPr>
      <w:r>
        <w:rPr>
          <w:rFonts w:ascii="Times New Roman"/>
          <w:b w:val="false"/>
          <w:i w:val="false"/>
          <w:color w:val="000000"/>
          <w:sz w:val="28"/>
        </w:rPr>
        <w:t>
      В рамках создаваемой системы будет формироваться Атлас промышленности с размещением на карте страны объектов промышленности и инфраструктурных объектов, а также будут размещены аналитические данные по развитию промышленности в разрезе регионов Казахстана.</w:t>
      </w:r>
    </w:p>
    <w:bookmarkEnd w:id="748"/>
    <w:bookmarkStart w:name="z778" w:id="749"/>
    <w:p>
      <w:pPr>
        <w:spacing w:after="0"/>
        <w:ind w:left="0"/>
        <w:jc w:val="both"/>
      </w:pPr>
      <w:r>
        <w:rPr>
          <w:rFonts w:ascii="Times New Roman"/>
          <w:b w:val="false"/>
          <w:i w:val="false"/>
          <w:color w:val="000000"/>
          <w:sz w:val="28"/>
        </w:rPr>
        <w:t>
      В результате создания информационной системы "Промышленность" будут получены:</w:t>
      </w:r>
    </w:p>
    <w:bookmarkEnd w:id="749"/>
    <w:bookmarkStart w:name="z779" w:id="750"/>
    <w:p>
      <w:pPr>
        <w:spacing w:after="0"/>
        <w:ind w:left="0"/>
        <w:jc w:val="both"/>
      </w:pPr>
      <w:r>
        <w:rPr>
          <w:rFonts w:ascii="Times New Roman"/>
          <w:b w:val="false"/>
          <w:i w:val="false"/>
          <w:color w:val="000000"/>
          <w:sz w:val="28"/>
        </w:rPr>
        <w:t xml:space="preserve">
      - инструменты анализа эффективности мер государственной поддержки; </w:t>
      </w:r>
    </w:p>
    <w:bookmarkEnd w:id="750"/>
    <w:bookmarkStart w:name="z780" w:id="751"/>
    <w:p>
      <w:pPr>
        <w:spacing w:after="0"/>
        <w:ind w:left="0"/>
        <w:jc w:val="both"/>
      </w:pPr>
      <w:r>
        <w:rPr>
          <w:rFonts w:ascii="Times New Roman"/>
          <w:b w:val="false"/>
          <w:i w:val="false"/>
          <w:color w:val="000000"/>
          <w:sz w:val="28"/>
        </w:rPr>
        <w:t>
      - визуализация и анализ плановых и фактических значений основных показателей Программы;</w:t>
      </w:r>
    </w:p>
    <w:bookmarkEnd w:id="751"/>
    <w:bookmarkStart w:name="z781" w:id="752"/>
    <w:p>
      <w:pPr>
        <w:spacing w:after="0"/>
        <w:ind w:left="0"/>
        <w:jc w:val="both"/>
      </w:pPr>
      <w:r>
        <w:rPr>
          <w:rFonts w:ascii="Times New Roman"/>
          <w:b w:val="false"/>
          <w:i w:val="false"/>
          <w:color w:val="000000"/>
          <w:sz w:val="28"/>
        </w:rPr>
        <w:t>
      - визуализация и анализ импорта-экспорта, баланса производства и потребления в разрезе регионов, товарных позиций;</w:t>
      </w:r>
    </w:p>
    <w:bookmarkEnd w:id="752"/>
    <w:bookmarkStart w:name="z782" w:id="753"/>
    <w:p>
      <w:pPr>
        <w:spacing w:after="0"/>
        <w:ind w:left="0"/>
        <w:jc w:val="both"/>
      </w:pPr>
      <w:r>
        <w:rPr>
          <w:rFonts w:ascii="Times New Roman"/>
          <w:b w:val="false"/>
          <w:i w:val="false"/>
          <w:color w:val="000000"/>
          <w:sz w:val="28"/>
        </w:rPr>
        <w:t>
      - сервисы кооперации предприятий промышленности;</w:t>
      </w:r>
    </w:p>
    <w:bookmarkEnd w:id="753"/>
    <w:bookmarkStart w:name="z783" w:id="754"/>
    <w:p>
      <w:pPr>
        <w:spacing w:after="0"/>
        <w:ind w:left="0"/>
        <w:jc w:val="both"/>
      </w:pPr>
      <w:r>
        <w:rPr>
          <w:rFonts w:ascii="Times New Roman"/>
          <w:b w:val="false"/>
          <w:i w:val="false"/>
          <w:color w:val="000000"/>
          <w:sz w:val="28"/>
        </w:rPr>
        <w:t>
      - визуализация и анализ государственных закупок в разрезе заказчиков, способов, товарных позиций и др.</w:t>
      </w:r>
    </w:p>
    <w:bookmarkEnd w:id="754"/>
    <w:bookmarkStart w:name="z784" w:id="755"/>
    <w:p>
      <w:pPr>
        <w:spacing w:after="0"/>
        <w:ind w:left="0"/>
        <w:jc w:val="both"/>
      </w:pPr>
      <w:r>
        <w:rPr>
          <w:rFonts w:ascii="Times New Roman"/>
          <w:b w:val="false"/>
          <w:i w:val="false"/>
          <w:color w:val="000000"/>
          <w:sz w:val="28"/>
        </w:rPr>
        <w:t xml:space="preserve">
      Создание и дальнейшее развитие информационной системы "Промышленность" будут разделены на этапы в соответствии с Концепцией создания и развития информационной системы "Промышленность". </w:t>
      </w:r>
    </w:p>
    <w:bookmarkEnd w:id="755"/>
    <w:bookmarkStart w:name="z785" w:id="756"/>
    <w:p>
      <w:pPr>
        <w:spacing w:after="0"/>
        <w:ind w:left="0"/>
        <w:jc w:val="both"/>
      </w:pPr>
      <w:r>
        <w:rPr>
          <w:rFonts w:ascii="Times New Roman"/>
          <w:b w:val="false"/>
          <w:i w:val="false"/>
          <w:color w:val="000000"/>
          <w:sz w:val="28"/>
        </w:rPr>
        <w:t>
      В целях обеспечения надлежащего функционирования информационной системы "Промышленность" при необходимости будут внесены изменения в законодательные и подзаконные акты.</w:t>
      </w:r>
    </w:p>
    <w:bookmarkEnd w:id="756"/>
    <w:bookmarkStart w:name="z786" w:id="757"/>
    <w:p>
      <w:pPr>
        <w:spacing w:after="0"/>
        <w:ind w:left="0"/>
        <w:jc w:val="both"/>
      </w:pPr>
      <w:r>
        <w:rPr>
          <w:rFonts w:ascii="Times New Roman"/>
          <w:b w:val="false"/>
          <w:i w:val="false"/>
          <w:color w:val="000000"/>
          <w:sz w:val="28"/>
        </w:rPr>
        <w:t>
      Кроме того, на регулярной основе в рамках мониторинга и оценки реализации Программы будет проводиться социологическое исследование по определению уровня удовлетворенности субъектов индустриально-инновационной деятельности эффективностью системы государственной поддержки в рамках Программы. По результатам исследования будут вырабатываться соответствующие рекомендации и предложения по дальнейшему совершенствованию системы государственного стимулирования индустриально-инновационной деятельности.</w:t>
      </w:r>
    </w:p>
    <w:bookmarkEnd w:id="757"/>
    <w:bookmarkStart w:name="z787" w:id="758"/>
    <w:p>
      <w:pPr>
        <w:spacing w:after="0"/>
        <w:ind w:left="0"/>
        <w:jc w:val="both"/>
      </w:pPr>
      <w:r>
        <w:rPr>
          <w:rFonts w:ascii="Times New Roman"/>
          <w:b w:val="false"/>
          <w:i w:val="false"/>
          <w:color w:val="000000"/>
          <w:sz w:val="28"/>
        </w:rPr>
        <w:t>
      Для реализации указанных подходов и обеспечения эффективной реализации, заложенных в Программе инициатив, будет пересмотрена действующая система законодательных и других нормативных правовых актов, внутренних нормативных документов, затрагивающих, в том числе вопросы предоставления мер государственного стимулирования. Основными направлениями совершенствования указанных документов станут:</w:t>
      </w:r>
    </w:p>
    <w:bookmarkEnd w:id="758"/>
    <w:bookmarkStart w:name="z788" w:id="759"/>
    <w:p>
      <w:pPr>
        <w:spacing w:after="0"/>
        <w:ind w:left="0"/>
        <w:jc w:val="both"/>
      </w:pPr>
      <w:r>
        <w:rPr>
          <w:rFonts w:ascii="Times New Roman"/>
          <w:b w:val="false"/>
          <w:i w:val="false"/>
          <w:color w:val="000000"/>
          <w:sz w:val="28"/>
        </w:rPr>
        <w:t>
      1) приведение перечней видов экономической деятельности в строгое соответствие с фокусом Программы (обрабатывающая промышленность и сектор смежных услуг);</w:t>
      </w:r>
    </w:p>
    <w:bookmarkEnd w:id="759"/>
    <w:bookmarkStart w:name="z789" w:id="760"/>
    <w:p>
      <w:pPr>
        <w:spacing w:after="0"/>
        <w:ind w:left="0"/>
        <w:jc w:val="both"/>
      </w:pPr>
      <w:r>
        <w:rPr>
          <w:rFonts w:ascii="Times New Roman"/>
          <w:b w:val="false"/>
          <w:i w:val="false"/>
          <w:color w:val="000000"/>
          <w:sz w:val="28"/>
        </w:rPr>
        <w:t>
      2) создание более привлекательных условий для предприятий в видах экономической деятельности, указанных в Программе, в том числе через доступ к механизмам более льготного финансирования по сравнению с другими отраслями экономики;</w:t>
      </w:r>
    </w:p>
    <w:bookmarkEnd w:id="760"/>
    <w:bookmarkStart w:name="z790" w:id="761"/>
    <w:p>
      <w:pPr>
        <w:spacing w:after="0"/>
        <w:ind w:left="0"/>
        <w:jc w:val="both"/>
      </w:pPr>
      <w:r>
        <w:rPr>
          <w:rFonts w:ascii="Times New Roman"/>
          <w:b w:val="false"/>
          <w:i w:val="false"/>
          <w:color w:val="000000"/>
          <w:sz w:val="28"/>
        </w:rPr>
        <w:t>
      3) переход предприятий к модели экспортоориентированного развития через стимулирование предприятий, производящих и экспортирующих средне- и высокотехнологичные товары (работы, услуги);</w:t>
      </w:r>
    </w:p>
    <w:bookmarkEnd w:id="761"/>
    <w:bookmarkStart w:name="z791" w:id="762"/>
    <w:p>
      <w:pPr>
        <w:spacing w:after="0"/>
        <w:ind w:left="0"/>
        <w:jc w:val="both"/>
      </w:pPr>
      <w:r>
        <w:rPr>
          <w:rFonts w:ascii="Times New Roman"/>
          <w:b w:val="false"/>
          <w:i w:val="false"/>
          <w:color w:val="000000"/>
          <w:sz w:val="28"/>
        </w:rPr>
        <w:t>
      4) расширение мер государственного стимулирования, направленных на развитие инноваций и компетенций (знание бизнес-процессов, ноу-хау, технологии) у действующих предприятий, в первую очередь, экспортеров;</w:t>
      </w:r>
    </w:p>
    <w:bookmarkEnd w:id="762"/>
    <w:bookmarkStart w:name="z792" w:id="763"/>
    <w:p>
      <w:pPr>
        <w:spacing w:after="0"/>
        <w:ind w:left="0"/>
        <w:jc w:val="both"/>
      </w:pPr>
      <w:r>
        <w:rPr>
          <w:rFonts w:ascii="Times New Roman"/>
          <w:b w:val="false"/>
          <w:i w:val="false"/>
          <w:color w:val="000000"/>
          <w:sz w:val="28"/>
        </w:rPr>
        <w:t>
      5) внедрение требований по принятию и исполнению предприятиями встречных обязательств в обмен на государственные меры стимулирования, направленные на решение задач и достижение ожидаемых результатов, заложенных в Программе.</w:t>
      </w:r>
    </w:p>
    <w:bookmarkEnd w:id="763"/>
    <w:bookmarkStart w:name="z793" w:id="764"/>
    <w:p>
      <w:pPr>
        <w:spacing w:after="0"/>
        <w:ind w:left="0"/>
        <w:jc w:val="left"/>
      </w:pPr>
      <w:r>
        <w:rPr>
          <w:rFonts w:ascii="Times New Roman"/>
          <w:b/>
          <w:i w:val="false"/>
          <w:color w:val="000000"/>
        </w:rPr>
        <w:t xml:space="preserve"> 6. Необходимые ресурсы</w:t>
      </w:r>
    </w:p>
    <w:bookmarkEnd w:id="764"/>
    <w:bookmarkStart w:name="z794" w:id="765"/>
    <w:p>
      <w:pPr>
        <w:spacing w:after="0"/>
        <w:ind w:left="0"/>
        <w:jc w:val="both"/>
      </w:pPr>
      <w:r>
        <w:rPr>
          <w:rFonts w:ascii="Times New Roman"/>
          <w:b w:val="false"/>
          <w:i w:val="false"/>
          <w:color w:val="000000"/>
          <w:sz w:val="28"/>
        </w:rPr>
        <w:t>
      Учитывая важность обрабатывающей промышленности для развития экономики в целом, Программа будет иметь достаточную обеспеченность средствами. Финансирование будет обеспечено за счет средств республиканского бюджета, а также иных источников, не запрещенных законодательством Республики Казахстан.</w:t>
      </w:r>
    </w:p>
    <w:bookmarkEnd w:id="765"/>
    <w:bookmarkStart w:name="z795" w:id="766"/>
    <w:p>
      <w:pPr>
        <w:spacing w:after="0"/>
        <w:ind w:left="0"/>
        <w:jc w:val="both"/>
      </w:pPr>
      <w:r>
        <w:rPr>
          <w:rFonts w:ascii="Times New Roman"/>
          <w:b w:val="false"/>
          <w:i w:val="false"/>
          <w:color w:val="000000"/>
          <w:sz w:val="28"/>
        </w:rPr>
        <w:t>
      Кроме того, для диверсификации источников финансирования будет проработан вопрос использования инструментов Международного финансового центра "Астана" и Казахстанской фондовой биржи (дальнейшее финансирование проектов путем выпуска акций и/или облигаций компаний-заемщиков, секьюритизации пула активов, использования разнообразных форм производных финансовых инструментов и т.д.).</w:t>
      </w:r>
    </w:p>
    <w:bookmarkEnd w:id="766"/>
    <w:bookmarkStart w:name="z796" w:id="767"/>
    <w:p>
      <w:pPr>
        <w:spacing w:after="0"/>
        <w:ind w:left="0"/>
        <w:jc w:val="both"/>
      </w:pPr>
      <w:r>
        <w:rPr>
          <w:rFonts w:ascii="Times New Roman"/>
          <w:b w:val="false"/>
          <w:i w:val="false"/>
          <w:color w:val="000000"/>
          <w:sz w:val="28"/>
        </w:rPr>
        <w:t>
      Для успешной реализации Программы будут консолидированы финансовые ресурсы государства и частного сектора, при этом государство сконцентрируется на финансовом обеспечении как прямых мер, так и общесистемных мер государственного стимулирования индустриализации.</w:t>
      </w:r>
    </w:p>
    <w:bookmarkEnd w:id="767"/>
    <w:bookmarkStart w:name="z797" w:id="768"/>
    <w:p>
      <w:pPr>
        <w:spacing w:after="0"/>
        <w:ind w:left="0"/>
        <w:jc w:val="both"/>
      </w:pPr>
      <w:r>
        <w:rPr>
          <w:rFonts w:ascii="Times New Roman"/>
          <w:b w:val="false"/>
          <w:i w:val="false"/>
          <w:color w:val="000000"/>
          <w:sz w:val="28"/>
        </w:rPr>
        <w:t>
      Для достижения целевых показателей Программы предполагаемые объемы инвестиций в основной капитал обрабатывающей промышленности составят порядка 780 797,1 млн. тенге.</w:t>
      </w:r>
    </w:p>
    <w:bookmarkEnd w:id="768"/>
    <w:bookmarkStart w:name="z798" w:id="769"/>
    <w:p>
      <w:pPr>
        <w:spacing w:after="0"/>
        <w:ind w:left="0"/>
        <w:jc w:val="both"/>
      </w:pPr>
      <w:r>
        <w:rPr>
          <w:rFonts w:ascii="Times New Roman"/>
          <w:b w:val="false"/>
          <w:i w:val="false"/>
          <w:color w:val="000000"/>
          <w:sz w:val="28"/>
        </w:rPr>
        <w:t>
      Объемы государственного финансирования мероприятий, предусмотренных Программой, будут уточняться на соответствующие финансовые годы в соответствии с законодательством Республики Казахстан.</w:t>
      </w:r>
    </w:p>
    <w:bookmarkEnd w:id="769"/>
    <w:bookmarkStart w:name="z799" w:id="770"/>
    <w:p>
      <w:pPr>
        <w:spacing w:after="0"/>
        <w:ind w:left="0"/>
        <w:jc w:val="both"/>
      </w:pPr>
      <w:r>
        <w:rPr>
          <w:rFonts w:ascii="Times New Roman"/>
          <w:b w:val="false"/>
          <w:i w:val="false"/>
          <w:color w:val="000000"/>
          <w:sz w:val="28"/>
        </w:rPr>
        <w:t>
      Примечание: расшифровка аббревиатур:</w:t>
      </w:r>
    </w:p>
    <w:bookmarkEnd w:id="7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исследований прикладной экономики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транснациональная компания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статистике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индустрии и экспорта "QazIndustry"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 Development</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1050</w:t>
            </w:r>
          </w:p>
        </w:tc>
      </w:tr>
    </w:tbl>
    <w:bookmarkStart w:name="z801" w:id="771"/>
    <w:p>
      <w:pPr>
        <w:spacing w:after="0"/>
        <w:ind w:left="0"/>
        <w:jc w:val="left"/>
      </w:pPr>
      <w:r>
        <w:rPr>
          <w:rFonts w:ascii="Times New Roman"/>
          <w:b/>
          <w:i w:val="false"/>
          <w:color w:val="000000"/>
        </w:rPr>
        <w:t xml:space="preserve"> План мероприятий по реализации Государственной программы индустриально-инновационного развития Республики Казахстан на 2020 – 2025 годы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Сроки исполнения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том числе по годам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млн. тенге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бюджетной программы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производительности труда в обрабатывающей промышленности в 1,6 раза к уровню 2018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МИД, МСХ, МЭ, МФ, МТИ, МЦРИАП, акиматы областей, городов Нур-Султана, Алматы и Шымкента, НПП "Атамекен" (по согласованию), АО "НУХ "Байтерек"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объема экспорта обрабатывающей промышленности в 1,9 раза к уровню 2018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МНЭ, МИД, МСХ, МЭ, МФ, МЦРИАП, акиматы областей, городов Нур-Султана, Алматы и Шымкента, НПП "Атамекен" (по согласованию), АО "НУХ "Байтерек"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инвестиций в основной капитал обрабатывающей промышленности в 1,6 раза к уровню 2018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МИД, МСХ, МЭ, МФ, МТИ, МЦРИАП, акиматы областей, городов Нур-Султан, Алматы и Шымкент, НПП "Атамекен" (по согласованию), АО "НУХ "Байтерек"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действующих предприятий на 1000 человек экономически активного населения в 1,5 раза к уровню 2018 года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МИД, МСХ, МЭ, МФ, МТИ, МЦРИАП, акиматы областей, городов Нур-Султана, Алматы и Шымкента, НПП "Атамекен" (по согласованию), АО "НУХ "Байтерек"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места в Индексе экономической сложности (Гарвард) с 78 до 55 (уровня с -0,31 балла до 0,14 балла)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МНЭ, МИД, МСХ, МЭ, МФ, МЦРИАП, акиматы областей, городов Нур-Султана, Алматы и Шымкента,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72"/>
          <w:p>
            <w:pPr>
              <w:spacing w:after="20"/>
              <w:ind w:left="20"/>
              <w:jc w:val="both"/>
            </w:pPr>
            <w:r>
              <w:rPr>
                <w:rFonts w:ascii="Times New Roman"/>
                <w:b w:val="false"/>
                <w:i w:val="false"/>
                <w:color w:val="000000"/>
                <w:sz w:val="20"/>
              </w:rPr>
              <w:t>
-0,18</w:t>
            </w:r>
          </w:p>
          <w:bookmarkEnd w:id="772"/>
          <w:p>
            <w:pPr>
              <w:spacing w:after="20"/>
              <w:ind w:left="20"/>
              <w:jc w:val="both"/>
            </w:pPr>
            <w:r>
              <w:rPr>
                <w:rFonts w:ascii="Times New Roman"/>
                <w:b w:val="false"/>
                <w:i w:val="false"/>
                <w:color w:val="000000"/>
                <w:sz w:val="20"/>
              </w:rPr>
              <w:t>
(74 место)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73"/>
          <w:p>
            <w:pPr>
              <w:spacing w:after="20"/>
              <w:ind w:left="20"/>
              <w:jc w:val="both"/>
            </w:pPr>
            <w:r>
              <w:rPr>
                <w:rFonts w:ascii="Times New Roman"/>
                <w:b w:val="false"/>
                <w:i w:val="false"/>
                <w:color w:val="000000"/>
                <w:sz w:val="20"/>
              </w:rPr>
              <w:t>
-0,12</w:t>
            </w:r>
          </w:p>
          <w:bookmarkEnd w:id="773"/>
          <w:p>
            <w:pPr>
              <w:spacing w:after="20"/>
              <w:ind w:left="20"/>
              <w:jc w:val="both"/>
            </w:pPr>
            <w:r>
              <w:rPr>
                <w:rFonts w:ascii="Times New Roman"/>
                <w:b w:val="false"/>
                <w:i w:val="false"/>
                <w:color w:val="000000"/>
                <w:sz w:val="20"/>
              </w:rPr>
              <w:t>
(70 место)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74"/>
          <w:p>
            <w:pPr>
              <w:spacing w:after="20"/>
              <w:ind w:left="20"/>
              <w:jc w:val="both"/>
            </w:pPr>
            <w:r>
              <w:rPr>
                <w:rFonts w:ascii="Times New Roman"/>
                <w:b w:val="false"/>
                <w:i w:val="false"/>
                <w:color w:val="000000"/>
                <w:sz w:val="20"/>
              </w:rPr>
              <w:t>
-0,05</w:t>
            </w:r>
          </w:p>
          <w:bookmarkEnd w:id="774"/>
          <w:p>
            <w:pPr>
              <w:spacing w:after="20"/>
              <w:ind w:left="20"/>
              <w:jc w:val="both"/>
            </w:pPr>
            <w:r>
              <w:rPr>
                <w:rFonts w:ascii="Times New Roman"/>
                <w:b w:val="false"/>
                <w:i w:val="false"/>
                <w:color w:val="000000"/>
                <w:sz w:val="20"/>
              </w:rPr>
              <w:t>
(64 место)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75"/>
          <w:p>
            <w:pPr>
              <w:spacing w:after="20"/>
              <w:ind w:left="20"/>
              <w:jc w:val="both"/>
            </w:pPr>
            <w:r>
              <w:rPr>
                <w:rFonts w:ascii="Times New Roman"/>
                <w:b w:val="false"/>
                <w:i w:val="false"/>
                <w:color w:val="000000"/>
                <w:sz w:val="20"/>
              </w:rPr>
              <w:t>
0,01</w:t>
            </w:r>
          </w:p>
          <w:bookmarkEnd w:id="775"/>
          <w:p>
            <w:pPr>
              <w:spacing w:after="20"/>
              <w:ind w:left="20"/>
              <w:jc w:val="both"/>
            </w:pPr>
            <w:r>
              <w:rPr>
                <w:rFonts w:ascii="Times New Roman"/>
                <w:b w:val="false"/>
                <w:i w:val="false"/>
                <w:color w:val="000000"/>
                <w:sz w:val="20"/>
              </w:rPr>
              <w:t>
(61 место)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76"/>
          <w:p>
            <w:pPr>
              <w:spacing w:after="20"/>
              <w:ind w:left="20"/>
              <w:jc w:val="both"/>
            </w:pPr>
            <w:r>
              <w:rPr>
                <w:rFonts w:ascii="Times New Roman"/>
                <w:b w:val="false"/>
                <w:i w:val="false"/>
                <w:color w:val="000000"/>
                <w:sz w:val="20"/>
              </w:rPr>
              <w:t>
0,08</w:t>
            </w:r>
          </w:p>
          <w:bookmarkEnd w:id="776"/>
          <w:p>
            <w:pPr>
              <w:spacing w:after="20"/>
              <w:ind w:left="20"/>
              <w:jc w:val="both"/>
            </w:pPr>
            <w:r>
              <w:rPr>
                <w:rFonts w:ascii="Times New Roman"/>
                <w:b w:val="false"/>
                <w:i w:val="false"/>
                <w:color w:val="000000"/>
                <w:sz w:val="20"/>
              </w:rPr>
              <w:t>
(59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77"/>
          <w:p>
            <w:pPr>
              <w:spacing w:after="20"/>
              <w:ind w:left="20"/>
              <w:jc w:val="both"/>
            </w:pPr>
            <w:r>
              <w:rPr>
                <w:rFonts w:ascii="Times New Roman"/>
                <w:b w:val="false"/>
                <w:i w:val="false"/>
                <w:color w:val="000000"/>
                <w:sz w:val="20"/>
              </w:rPr>
              <w:t>
0,14</w:t>
            </w:r>
          </w:p>
          <w:bookmarkEnd w:id="777"/>
          <w:p>
            <w:pPr>
              <w:spacing w:after="20"/>
              <w:ind w:left="20"/>
              <w:jc w:val="both"/>
            </w:pPr>
            <w:r>
              <w:rPr>
                <w:rFonts w:ascii="Times New Roman"/>
                <w:b w:val="false"/>
                <w:i w:val="false"/>
                <w:color w:val="000000"/>
                <w:sz w:val="20"/>
              </w:rPr>
              <w:t>
(55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Углубление индустриализации путем повышения потенциала индустриального предпринимательства</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малого и среднего предпринимательства в обрабатывающей промышленности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МСХ, МФ, МЭ, акиматы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78"/>
          <w:p>
            <w:pPr>
              <w:spacing w:after="20"/>
              <w:ind w:left="20"/>
              <w:jc w:val="both"/>
            </w:pPr>
            <w:r>
              <w:rPr>
                <w:rFonts w:ascii="Times New Roman"/>
                <w:b w:val="false"/>
                <w:i w:val="false"/>
                <w:color w:val="000000"/>
                <w:sz w:val="20"/>
              </w:rPr>
              <w:t>
3845</w:t>
            </w:r>
          </w:p>
          <w:bookmarkEnd w:id="778"/>
          <w:p>
            <w:pPr>
              <w:spacing w:after="20"/>
              <w:ind w:left="20"/>
              <w:jc w:val="both"/>
            </w:pPr>
            <w:r>
              <w:rPr>
                <w:rFonts w:ascii="Times New Roman"/>
                <w:b w:val="false"/>
                <w:i w:val="false"/>
                <w:color w:val="000000"/>
                <w:sz w:val="20"/>
              </w:rPr>
              <w:t>
920,0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79"/>
          <w:p>
            <w:pPr>
              <w:spacing w:after="20"/>
              <w:ind w:left="20"/>
              <w:jc w:val="both"/>
            </w:pPr>
            <w:r>
              <w:rPr>
                <w:rFonts w:ascii="Times New Roman"/>
                <w:b w:val="false"/>
                <w:i w:val="false"/>
                <w:color w:val="000000"/>
                <w:sz w:val="20"/>
              </w:rPr>
              <w:t>
4353</w:t>
            </w:r>
          </w:p>
          <w:bookmarkEnd w:id="779"/>
          <w:p>
            <w:pPr>
              <w:spacing w:after="20"/>
              <w:ind w:left="20"/>
              <w:jc w:val="both"/>
            </w:pPr>
            <w:r>
              <w:rPr>
                <w:rFonts w:ascii="Times New Roman"/>
                <w:b w:val="false"/>
                <w:i w:val="false"/>
                <w:color w:val="000000"/>
                <w:sz w:val="20"/>
              </w:rPr>
              <w:t>
037,4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80"/>
          <w:p>
            <w:pPr>
              <w:spacing w:after="20"/>
              <w:ind w:left="20"/>
              <w:jc w:val="both"/>
            </w:pPr>
            <w:r>
              <w:rPr>
                <w:rFonts w:ascii="Times New Roman"/>
                <w:b w:val="false"/>
                <w:i w:val="false"/>
                <w:color w:val="000000"/>
                <w:sz w:val="20"/>
              </w:rPr>
              <w:t>
4927</w:t>
            </w:r>
          </w:p>
          <w:bookmarkEnd w:id="780"/>
          <w:p>
            <w:pPr>
              <w:spacing w:after="20"/>
              <w:ind w:left="20"/>
              <w:jc w:val="both"/>
            </w:pPr>
            <w:r>
              <w:rPr>
                <w:rFonts w:ascii="Times New Roman"/>
                <w:b w:val="false"/>
                <w:i w:val="false"/>
                <w:color w:val="000000"/>
                <w:sz w:val="20"/>
              </w:rPr>
              <w:t>
022,5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5576692,4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81"/>
          <w:p>
            <w:pPr>
              <w:spacing w:after="20"/>
              <w:ind w:left="20"/>
              <w:jc w:val="both"/>
            </w:pPr>
            <w:r>
              <w:rPr>
                <w:rFonts w:ascii="Times New Roman"/>
                <w:b w:val="false"/>
                <w:i w:val="false"/>
                <w:color w:val="000000"/>
                <w:sz w:val="20"/>
              </w:rPr>
              <w:t>
6312</w:t>
            </w:r>
          </w:p>
          <w:bookmarkEnd w:id="781"/>
          <w:p>
            <w:pPr>
              <w:spacing w:after="20"/>
              <w:ind w:left="20"/>
              <w:jc w:val="both"/>
            </w:pPr>
            <w:r>
              <w:rPr>
                <w:rFonts w:ascii="Times New Roman"/>
                <w:b w:val="false"/>
                <w:i w:val="false"/>
                <w:color w:val="000000"/>
                <w:sz w:val="20"/>
              </w:rPr>
              <w:t>
026,9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82"/>
          <w:p>
            <w:pPr>
              <w:spacing w:after="20"/>
              <w:ind w:left="20"/>
              <w:jc w:val="both"/>
            </w:pPr>
            <w:r>
              <w:rPr>
                <w:rFonts w:ascii="Times New Roman"/>
                <w:b w:val="false"/>
                <w:i w:val="false"/>
                <w:color w:val="000000"/>
                <w:sz w:val="20"/>
              </w:rPr>
              <w:t>
7144</w:t>
            </w:r>
          </w:p>
          <w:bookmarkEnd w:id="782"/>
          <w:p>
            <w:pPr>
              <w:spacing w:after="20"/>
              <w:ind w:left="20"/>
              <w:jc w:val="both"/>
            </w:pPr>
            <w:r>
              <w:rPr>
                <w:rFonts w:ascii="Times New Roman"/>
                <w:b w:val="false"/>
                <w:i w:val="false"/>
                <w:color w:val="000000"/>
                <w:sz w:val="20"/>
              </w:rPr>
              <w:t>
321,5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МСХ, МФ, МЭ, МТСЗН, акиматы областей, городов Нур-Султана, Алматы и Шымкента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мер государственной поддержки, направленной на повышение производительности труда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мер государственной поддержки по продвижению отечественных обработанных товаров, работ и услуг на внутреннем рынке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проектов ГПИИР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"Банк Развития Казахстана"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фонда прямых инвестиций с целью финансирования проектов ГПИИР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АО "НУХ "Байтерек"/ККМ за счет республиканского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 (по согласованию), АО "ККМ"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 АО "НУХ "Байтерек" для последующего финансирования участников программы "Национальные чемпионы – Лидеры конкурентоспособности"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"НУХ "Байтерек"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"НУХ "Байтерек" для последующего финансирования участников программы "Национальные чемпионы – Лидеры конкурентоспособности"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Увелечение уставного капитала АО "НУХ "Байтерек" для последующего увеличения уставного капитала АО "ЭСК "KazakhExport" с целью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АО "НУХ "Байтерек" (по согласованию), АО "ЭСК "Kazakh Export"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благоприятного инвестиционного климата и стимулированию притока прямых иностранных инвестиций в обрабатывающую промышленность путем внесения изменений и дополнений в законодательство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МИИР, МЦРИАП,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условий инструментов гарантирования и субсидирования в рамках постановления Правительства Республики Казахстан "О некоторых вопросах обеспечения долгосрочной тенговой ликвидности для решения задачи доступного кредитования" от 11 декабря 2018 года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МСХ,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среднего срока кредитования до 10 лет по проектам, деятельность которых будет осуществляться в конкурентной среде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во внутренние нормативные документы АО "Банк Развития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"Банк Развития Казахстана"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БВУ для субъектов индустриально-инновационной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"ФРП "Даму"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финансового агентства за оказание мер государственной поддержки в виде субсидирования части ставки вознаграждения по кредитам БВУ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тенге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по договору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 (по согласованию), АО "ФРП "Даму"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финансового агентства за оказание мер государственной поддержки в виде гарантирования части ставки вознаграждения по кредитам БВУ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83"/>
          <w:p>
            <w:pPr>
              <w:spacing w:after="20"/>
              <w:ind w:left="20"/>
              <w:jc w:val="both"/>
            </w:pPr>
            <w:r>
              <w:rPr>
                <w:rFonts w:ascii="Times New Roman"/>
                <w:b w:val="false"/>
                <w:i w:val="false"/>
                <w:color w:val="000000"/>
                <w:sz w:val="20"/>
              </w:rPr>
              <w:t>
млн.</w:t>
            </w:r>
          </w:p>
          <w:bookmarkEnd w:id="783"/>
          <w:p>
            <w:pPr>
              <w:spacing w:after="20"/>
              <w:ind w:left="20"/>
              <w:jc w:val="both"/>
            </w:pPr>
            <w:r>
              <w:rPr>
                <w:rFonts w:ascii="Times New Roman"/>
                <w:b w:val="false"/>
                <w:i w:val="false"/>
                <w:color w:val="000000"/>
                <w:sz w:val="20"/>
              </w:rPr>
              <w:t xml:space="preserve">
тенге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84"/>
          <w:p>
            <w:pPr>
              <w:spacing w:after="20"/>
              <w:ind w:left="20"/>
              <w:jc w:val="both"/>
            </w:pPr>
            <w:r>
              <w:rPr>
                <w:rFonts w:ascii="Times New Roman"/>
                <w:b w:val="false"/>
                <w:i w:val="false"/>
                <w:color w:val="000000"/>
                <w:sz w:val="20"/>
              </w:rPr>
              <w:t>
оплата по</w:t>
            </w:r>
          </w:p>
          <w:bookmarkEnd w:id="784"/>
          <w:p>
            <w:pPr>
              <w:spacing w:after="20"/>
              <w:ind w:left="20"/>
              <w:jc w:val="both"/>
            </w:pPr>
            <w:r>
              <w:rPr>
                <w:rFonts w:ascii="Times New Roman"/>
                <w:b w:val="false"/>
                <w:i w:val="false"/>
                <w:color w:val="000000"/>
                <w:sz w:val="20"/>
              </w:rPr>
              <w:t xml:space="preserve">
договору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 (по согласованию), АО "ФРП "Даму"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Увеличение объемов производства и расширение номенклатуры обработанных товаров, пользующихся спросом на внутренних и внешних рынках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85"/>
          <w:p>
            <w:pPr>
              <w:spacing w:after="20"/>
              <w:ind w:left="20"/>
              <w:jc w:val="both"/>
            </w:pPr>
            <w:r>
              <w:rPr>
                <w:rFonts w:ascii="Times New Roman"/>
                <w:b w:val="false"/>
                <w:i w:val="false"/>
                <w:color w:val="000000"/>
                <w:sz w:val="20"/>
              </w:rPr>
              <w:t>
Объем экспорта товаров</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средней и высокой</w:t>
            </w:r>
          </w:p>
          <w:p>
            <w:pPr>
              <w:spacing w:after="20"/>
              <w:ind w:left="20"/>
              <w:jc w:val="both"/>
            </w:pPr>
            <w:r>
              <w:rPr>
                <w:rFonts w:ascii="Times New Roman"/>
                <w:b w:val="false"/>
                <w:i w:val="false"/>
                <w:color w:val="000000"/>
                <w:sz w:val="20"/>
              </w:rPr>
              <w:t>
технологической сложности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МСХ, МЭ, МЦРИАП, МНЭ, МФ, акиматы областей, городов Нур-Султана, Алматы и Шымкента, АО "НУХ "Байтерек" (по согласованию)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субъектов индустриально-инновационной деятельности, получивших меры государственного стимулирования по продвижению отечественных обработанных товаров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национальный институт развития в области развития и продвижения экспорта (по согласованию)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86"/>
          <w:p>
            <w:pPr>
              <w:spacing w:after="20"/>
              <w:ind w:left="20"/>
              <w:jc w:val="both"/>
            </w:pPr>
            <w:r>
              <w:rPr>
                <w:rFonts w:ascii="Times New Roman"/>
                <w:b w:val="false"/>
                <w:i w:val="false"/>
                <w:color w:val="000000"/>
                <w:sz w:val="20"/>
              </w:rPr>
              <w:t>
Объем выпускаемой</w:t>
            </w:r>
          </w:p>
          <w:bookmarkEnd w:id="786"/>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продукции на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специальных экономических</w:t>
            </w:r>
          </w:p>
          <w:p>
            <w:pPr>
              <w:spacing w:after="20"/>
              <w:ind w:left="20"/>
              <w:jc w:val="both"/>
            </w:pPr>
            <w:r>
              <w:rPr>
                <w:rFonts w:ascii="Times New Roman"/>
                <w:b w:val="false"/>
                <w:i w:val="false"/>
                <w:color w:val="000000"/>
                <w:sz w:val="20"/>
              </w:rPr>
              <w:t>
зон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87"/>
          <w:p>
            <w:pPr>
              <w:spacing w:after="20"/>
              <w:ind w:left="20"/>
              <w:jc w:val="both"/>
            </w:pPr>
            <w:r>
              <w:rPr>
                <w:rFonts w:ascii="Times New Roman"/>
                <w:b w:val="false"/>
                <w:i w:val="false"/>
                <w:color w:val="000000"/>
                <w:sz w:val="20"/>
              </w:rPr>
              <w:t>
млрд.</w:t>
            </w:r>
          </w:p>
          <w:bookmarkEnd w:id="787"/>
          <w:p>
            <w:pPr>
              <w:spacing w:after="20"/>
              <w:ind w:left="20"/>
              <w:jc w:val="both"/>
            </w:pPr>
            <w:r>
              <w:rPr>
                <w:rFonts w:ascii="Times New Roman"/>
                <w:b w:val="false"/>
                <w:i w:val="false"/>
                <w:color w:val="000000"/>
                <w:sz w:val="20"/>
              </w:rPr>
              <w:t>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 акиматы областей, городов Нур-Султана, Алматы и Шымкента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предпринимателей, получивших меры государственного стимулирования по продвижению обработанных товаров, работ и услуг на внутреннем рынке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получивших меры государственного стимулирования, направленных на повышение производительности труда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субъектов индустриально-инновационной деятельности по продвижению отечественных обработанных товаров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НПП "Атамекен" (по согласованию), национальный институт развития в области развития и продвижения экспорта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9 796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9 726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58 426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региональных центров по развитию и продвижению экспорта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акиматы областей, городов Нур-Султана, Алматы и Шымкента, АО "ЦРТП "QazTrade"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региональных экспортных стратегий на 2020-2025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 2020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акиматы областей, городов Нур-Султана, Алматы и Шымкента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постоянная актуализация реестра потенциальных и действующих экспортеров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акиматы областей, городов Нур-Султана, Алматы и Шымкента, национальный институт развития в области развития и продвижения экспорта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Программы "Экспортная акселерация"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АО "ЦРТП "QazTrade"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развития казахстанских брендов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 экспортеров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сервисной поддержки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полугодии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НПП "Атамекен" (по согласованию), национальный институт развития в области развития и продвижения экспорта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88"/>
          <w:p>
            <w:pPr>
              <w:spacing w:after="20"/>
              <w:ind w:left="20"/>
              <w:jc w:val="both"/>
            </w:pPr>
            <w:r>
              <w:rPr>
                <w:rFonts w:ascii="Times New Roman"/>
                <w:b w:val="false"/>
                <w:i w:val="false"/>
                <w:color w:val="000000"/>
                <w:sz w:val="20"/>
              </w:rPr>
              <w:t>
1 529,</w:t>
            </w:r>
          </w:p>
          <w:bookmarkEnd w:id="788"/>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"НУХ "Байтерек" с последующим кредитованием АО "Банк Развития Казахстана" для стимулирования экспортного финансирования"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АО "НУХ "Байтерек" (по согласованию), АО "Банк Развития Казахстана"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систематизация документов по стандартизации нормативных правовых актов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региональных (отраслевых) семинаров в области оценки соответствия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по подготовке и повышению квалификации работников в области технического регулирования, метрологии и стандартизации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информационного центра по техническим барьерам в торговле, санитарным и фитосанитарным мерам в области технического регулирования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для обеспечения отраслей промышленности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обеспечение деятельности Единого государственного фонда нормативных технических документов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технического секретариата, осуществляющего деятельность по проверке правильности и обоснованности оформления одобрений типа транспортного средства, одобрений типа шасси, по присвоению международных идентификационных кодов изготовителям транспортных средств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документов по стандартизации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модернизация (дооснащение) государственных эталонов и эталонного оборудования в Республике Казахстан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прикладных научных исследований в области метрологии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заключительный отчет о проведении научных исследований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 обслуживание государственных эталонов и эталонного оборудования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мониторинг реестра государственной системы обеспечения единства измерений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обязательной метрологической экспертизы нормативных правовых актов, технических регламентов и их проектов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метрологическая аттестация методик выполнения измерений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методик выполнения измерений, разработанных в странах и получивших признание в Республике Казахстан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большой безэховой камеры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ведение и мониторинг национальных частей единых реестров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 оформленных по единой форме Таможенного союза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международных и региональных организациях по аккредитации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базы данных по областям аккредитации органов по оценке соответствия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новых схем аккредитации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МТИ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по обновлению автобусного парка (кредитование АО "НУХ "Байтерек" с последующим кредитованием АО "БРК-Лизинг" через АО "БРК" по реализации в лизинг автобусов)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89"/>
          <w:p>
            <w:pPr>
              <w:spacing w:after="20"/>
              <w:ind w:left="20"/>
              <w:jc w:val="both"/>
            </w:pPr>
            <w:r>
              <w:rPr>
                <w:rFonts w:ascii="Times New Roman"/>
                <w:b w:val="false"/>
                <w:i w:val="false"/>
                <w:color w:val="000000"/>
                <w:sz w:val="20"/>
              </w:rPr>
              <w:t>
ежек</w:t>
            </w:r>
          </w:p>
          <w:bookmarkEnd w:id="789"/>
          <w:p>
            <w:pPr>
              <w:spacing w:after="20"/>
              <w:ind w:left="20"/>
              <w:jc w:val="both"/>
            </w:pPr>
            <w:r>
              <w:rPr>
                <w:rFonts w:ascii="Times New Roman"/>
                <w:b w:val="false"/>
                <w:i w:val="false"/>
                <w:color w:val="000000"/>
                <w:sz w:val="20"/>
              </w:rPr>
              <w:t>
вартально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по обновлению машинно-тракторного парка (Кредитование АО "НУХ "Байтерек" с последующим кредитованием АО "БРК-Лизинг" через АО "БРК" по реализации в лизинг тракторов, комбайнов)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90"/>
          <w:p>
            <w:pPr>
              <w:spacing w:after="20"/>
              <w:ind w:left="20"/>
              <w:jc w:val="both"/>
            </w:pPr>
            <w:r>
              <w:rPr>
                <w:rFonts w:ascii="Times New Roman"/>
                <w:b w:val="false"/>
                <w:i w:val="false"/>
                <w:color w:val="000000"/>
                <w:sz w:val="20"/>
              </w:rPr>
              <w:t>
ежек</w:t>
            </w:r>
          </w:p>
          <w:bookmarkEnd w:id="790"/>
          <w:p>
            <w:pPr>
              <w:spacing w:after="20"/>
              <w:ind w:left="20"/>
              <w:jc w:val="both"/>
            </w:pPr>
            <w:r>
              <w:rPr>
                <w:rFonts w:ascii="Times New Roman"/>
                <w:b w:val="false"/>
                <w:i w:val="false"/>
                <w:color w:val="000000"/>
                <w:sz w:val="20"/>
              </w:rPr>
              <w:t>
вартально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в рамках поддержки отечественных автопроизводителей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91"/>
          <w:p>
            <w:pPr>
              <w:spacing w:after="20"/>
              <w:ind w:left="20"/>
              <w:jc w:val="both"/>
            </w:pPr>
            <w:r>
              <w:rPr>
                <w:rFonts w:ascii="Times New Roman"/>
                <w:b w:val="false"/>
                <w:i w:val="false"/>
                <w:color w:val="000000"/>
                <w:sz w:val="20"/>
              </w:rPr>
              <w:t>
ежек</w:t>
            </w:r>
          </w:p>
          <w:bookmarkEnd w:id="791"/>
          <w:p>
            <w:pPr>
              <w:spacing w:after="20"/>
              <w:ind w:left="20"/>
              <w:jc w:val="both"/>
            </w:pPr>
            <w:r>
              <w:rPr>
                <w:rFonts w:ascii="Times New Roman"/>
                <w:b w:val="false"/>
                <w:i w:val="false"/>
                <w:color w:val="000000"/>
                <w:sz w:val="20"/>
              </w:rPr>
              <w:t>
вартально 2020-2025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по обновлению/модернизации парка пожарного транспорта отечественного производства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92"/>
          <w:p>
            <w:pPr>
              <w:spacing w:after="20"/>
              <w:ind w:left="20"/>
              <w:jc w:val="both"/>
            </w:pPr>
            <w:r>
              <w:rPr>
                <w:rFonts w:ascii="Times New Roman"/>
                <w:b w:val="false"/>
                <w:i w:val="false"/>
                <w:color w:val="000000"/>
                <w:sz w:val="20"/>
              </w:rPr>
              <w:t>
ежек</w:t>
            </w:r>
          </w:p>
          <w:bookmarkEnd w:id="792"/>
          <w:p>
            <w:pPr>
              <w:spacing w:after="20"/>
              <w:ind w:left="20"/>
              <w:jc w:val="both"/>
            </w:pPr>
            <w:r>
              <w:rPr>
                <w:rFonts w:ascii="Times New Roman"/>
                <w:b w:val="false"/>
                <w:i w:val="false"/>
                <w:color w:val="000000"/>
                <w:sz w:val="20"/>
              </w:rPr>
              <w:t>
вартально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по обновлению/модернизации санитарного транспорта (скорая помощь)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93"/>
          <w:p>
            <w:pPr>
              <w:spacing w:after="20"/>
              <w:ind w:left="20"/>
              <w:jc w:val="both"/>
            </w:pPr>
            <w:r>
              <w:rPr>
                <w:rFonts w:ascii="Times New Roman"/>
                <w:b w:val="false"/>
                <w:i w:val="false"/>
                <w:color w:val="000000"/>
                <w:sz w:val="20"/>
              </w:rPr>
              <w:t>
ежек</w:t>
            </w:r>
          </w:p>
          <w:bookmarkEnd w:id="793"/>
          <w:p>
            <w:pPr>
              <w:spacing w:after="20"/>
              <w:ind w:left="20"/>
              <w:jc w:val="both"/>
            </w:pPr>
            <w:r>
              <w:rPr>
                <w:rFonts w:ascii="Times New Roman"/>
                <w:b w:val="false"/>
                <w:i w:val="false"/>
                <w:color w:val="000000"/>
                <w:sz w:val="20"/>
              </w:rPr>
              <w:t>
вартально 2020-2025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обновления парка машин экстренных служб отечественного производства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94"/>
          <w:p>
            <w:pPr>
              <w:spacing w:after="20"/>
              <w:ind w:left="20"/>
              <w:jc w:val="both"/>
            </w:pPr>
            <w:r>
              <w:rPr>
                <w:rFonts w:ascii="Times New Roman"/>
                <w:b w:val="false"/>
                <w:i w:val="false"/>
                <w:color w:val="000000"/>
                <w:sz w:val="20"/>
              </w:rPr>
              <w:t>
ежек</w:t>
            </w:r>
          </w:p>
          <w:bookmarkEnd w:id="794"/>
          <w:p>
            <w:pPr>
              <w:spacing w:after="20"/>
              <w:ind w:left="20"/>
              <w:jc w:val="both"/>
            </w:pPr>
            <w:r>
              <w:rPr>
                <w:rFonts w:ascii="Times New Roman"/>
                <w:b w:val="false"/>
                <w:i w:val="false"/>
                <w:color w:val="000000"/>
                <w:sz w:val="20"/>
              </w:rPr>
              <w:t>
вартально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Лизинговое финансирование проектов обновления парка коммунальной техники отечественного производства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95"/>
          <w:p>
            <w:pPr>
              <w:spacing w:after="20"/>
              <w:ind w:left="20"/>
              <w:jc w:val="both"/>
            </w:pPr>
            <w:r>
              <w:rPr>
                <w:rFonts w:ascii="Times New Roman"/>
                <w:b w:val="false"/>
                <w:i w:val="false"/>
                <w:color w:val="000000"/>
                <w:sz w:val="20"/>
              </w:rPr>
              <w:t>
ежек</w:t>
            </w:r>
          </w:p>
          <w:bookmarkEnd w:id="795"/>
          <w:p>
            <w:pPr>
              <w:spacing w:after="20"/>
              <w:ind w:left="20"/>
              <w:jc w:val="both"/>
            </w:pPr>
            <w:r>
              <w:rPr>
                <w:rFonts w:ascii="Times New Roman"/>
                <w:b w:val="false"/>
                <w:i w:val="false"/>
                <w:color w:val="000000"/>
                <w:sz w:val="20"/>
              </w:rPr>
              <w:t>
вартально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лизинговое финансирование субъектов индустриально-инновационной деятельности, реализующих и планирующих реализовать инвестиционные проекты в приоритетных секторах экономики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96"/>
          <w:p>
            <w:pPr>
              <w:spacing w:after="20"/>
              <w:ind w:left="20"/>
              <w:jc w:val="both"/>
            </w:pPr>
            <w:r>
              <w:rPr>
                <w:rFonts w:ascii="Times New Roman"/>
                <w:b w:val="false"/>
                <w:i w:val="false"/>
                <w:color w:val="000000"/>
                <w:sz w:val="20"/>
              </w:rPr>
              <w:t>
ежек</w:t>
            </w:r>
          </w:p>
          <w:bookmarkEnd w:id="796"/>
          <w:p>
            <w:pPr>
              <w:spacing w:after="20"/>
              <w:ind w:left="20"/>
              <w:jc w:val="both"/>
            </w:pPr>
            <w:r>
              <w:rPr>
                <w:rFonts w:ascii="Times New Roman"/>
                <w:b w:val="false"/>
                <w:i w:val="false"/>
                <w:color w:val="000000"/>
                <w:sz w:val="20"/>
              </w:rPr>
              <w:t>
вартально 2020 – 2025 годы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"БРК-Лизинг"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прямых иностранных инвестиций компаний, контролирующих глобальные цепочку добавленной стоимости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Фонд прямых инвестиций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фактов недобросовестной конкуренции относительно отечественных товаров на рынке ЕАЭС (рынках государств-членов)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фактов недобросовестной конкуренции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МТИ, МФ, МСХ, МИД, НПП "Атамекен"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обеспечению практического доступа к государственным и муниципальным закупкам государств-членов ЕАЭС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МИИР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МНЭ, МФ, НПП "Атамекен"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в национальные стандарты в части ужесточения требований к импортной продукции с учетом национальных интересов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НПП "Атамекен"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отраслей экономики в целях выработки предложений по применению эффективных мер таможенно-тарифного регулирования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МСХ, МФ, МЦРИАП, НПП "Атамекен" (по согласованию), АО "КЦИЭ "QazIndustry"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отраслей экономики в целях выработки предложений по применению эффективных мер нетарифного регулирования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МТИ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МСХ, МЦРИАП, НПП "Атамекен" (по согласованию), АО "КЦИЭ "QazIndustry" (по согласованию)</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промышленных мощностей посредством стимулирования развития базовых производств и реализации стратегических проектов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 в базовых отраслях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МНЭ, МФ, акиматы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Реальный рост валовой добавленной стоимости в обрабатывающей промышленности к уровню 2018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МНЭ, МФ, акиматы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специальных экономических и индустриальных зон и внесении предложения по повышению их эффективности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акиматы областей, городов Нур-Султан, Алматы и Шымкент,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инфраструктуры СЭЗ "Астана-Новый город" (индустриальный парк №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инфраструктуры СЭЗ "Астана - Технополис" (индустриальный парк №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2024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Нур-Султана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инфраструктуры СЭЗ "НИНТ" (участок Карабатан)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АО "ФНБ" Самрук-Казына"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инфраструктуры СЭЗ "Морпорт Актау" (субзоны № 2,4,5,6)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инфраструктуры СЭЗ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инфраструктуры СЭЗ "Turkistan"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инфраструктуры СЭЗ "Qyzyljar"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Северо-Казахстанской области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утвержденные приказом Министра по инвестициям и развитию Республики Казахстан от 9 декабря 2015 года № 1194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МИИР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МЦРИАП,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государственной поддержки, направленных на поддержку территориальных кластеров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центров компетенций на базе образовательных учреждений в регионах расположения 6 отобранных территориальных кластеров (Карагандинская, Акмолинская, Костанайская, Алматинская , Туркестанская области и города Алматы, Шымкент)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квартал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Карагандинской, Акмолинской, Костанайской, Алматинской, Туркестанской областей и городов Алматы, Шымкента, МЦРИАП, МОН,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контроля в отношении импортной продукции, не соответствующей требованиям технических регламентов ЕАЭС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МФ, МЗ,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органами государственных доходов необходимых мер контроля при ввозе импортных товаров и реализации на внутреннем рынке в целях противодействия нелегальному обороту товаров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разработке и утверждению перечня стратегических товаров (сырья и комплектующих)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МСХ, МЭ, МЭГПР,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и анализа недозагруженных и простаивающих производственных мощностей предприятий обрабатывающей промышленности с целью выработки предложений по их дальнейшей дозагрузке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марта, следующего за отчетным периодом 2020-2025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Нур-Султана, Алматы и Шымкента, НПП "Атамекен" (по согласованию)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том числе иностранных, в разработку и реализацию проектов по выпуску продукции обрабатывающей промышленности на основе новых технологий с целью организации экономически эффективного производства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МЦРИАП, акиматы областей, городов Нур-Султана, Алматы и Шымкента, АО "Kazakh Invest" (по согласованию),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контроля местного содержания в регулируемых закупках государственных органов, системообразующих предприятий, национальных компаний местными исполнительными органами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 МЦРИАП,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Технологическое развитие и цифровизация отраслей обрабатывающей промышленности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крупных и средних предприятий в обрабатывающей промышленности, использующих цифровые технологии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МСХ, МЭ,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инновационно-активных предприятий обрабатывающей промышленности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МСХ, МЭ, МФ, акиматы областей, городов Нур-Султана, Алматы и Шымкента, АО "НУХ "Байтерек"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эксплуатация и развитие информационной системы "Промышленность", включая разработку инвестиционного предложения, финансово-экономического обоснования, технических заданий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НПП"Атамекен"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инновационной обсерватории (национальная система информации в области инноваций, технологий и науки)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информационная платформа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2020 – 2023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Банк (проект стимулирования продуктивных инноваций)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разработке программного документа по инновационному развитию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заинтересованные государственные органы и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технологического прогнозирования и его актуализация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3-5 технологически развитых отраслей, конкурентоспособных в региональном масштабе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МТИ, МНЭ, МЭ, МСХ, НПП "Атамекен" (по согласованию), АО "НУХ "Байтерек" (по согласованию),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технологического прогнозирования разработка и реализации "Целевых технологических программ"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2021 – 2024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Совета по технологической политике по вопросам развития науки, технологий и инноваций при Правительстве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научно-технической программы "Разработка научно-методического обеспечения цифровизации и информационно-технологического развития предприятий горно-металлургической и обрабатывающих отраслей промышленности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результатов НИР на ряде предприятий горно-металлургической и обрабатывающей отраслей промышленности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КазНАЕН (по согласованию), РГП "НЦКПМС"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софинансирование предприятий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программы поддержки отечественных компаний-участников цепочек добавленных стоимостей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и освещение инновационной деятельности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центров технологий (компетенций) с привлечением и при софинансировании ТНК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АКФ "ПИТ"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Реализации комплекса мероприятий по созданию сегмента высокотехнологичных компаний мирового класса для горно-металлургической отрасли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МЦРИАП, АКФ "ПИТ"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Софинансирование деятельности бизнес-инкубаторов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МИИР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Операторские расходы в рамках бизнес-инкубирования (включая экспертизу, привлечение внешнего эксперта, отбора инкубаторов)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инновационным проектам в рамках бизнес-инкубирования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Программы и оказание услуг по экспертно-технологическому сопровождению проектов и предприятий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приема, рассмотрения заявок проектов по предоставлению инновационных ваучеров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инновационных грантов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инноваций через систему взаимодействия "стартапов", инвесторов и корпораций (Программа CorpUp)</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"НУХ "Байтерек" (по согласованию),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аналитического обзора по венчурному финансированию, бизнес-инкубированию и экспертно-технологическому сопровождению проектов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"QazTech Ventures"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 предоставлению инновационных грантов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мероприятия по внедрению новых образовательных программ, программ прикладного бакалавриата, направленных на совершенствование подготовки кадров в колледжах региона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числа отчетного месяца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акиматы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 базе центров компетенций региональных чемпионатов WorldSkills c целью повышения имиджа рабочих профессий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 ежегодно, до 15 числа отчетного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акиматы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статей в СМИ, дайджестах НАО "Холдинг Кәсіпқор" о наработанном опыте передовых колледжей в СМИ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до 1 числа отчетного месяца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НАО "Холдинг Кәсіпқор" (по согласованию), акиматы областей, городов Нур-Султана, Алматы и Шымкента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разработки образовательных программ и определения результатов обучения в соответствии с потребностями новой индустриализации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вузов в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до 2022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ВУЗы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благоприятной среды инновационного кластера Назарбаев Университет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2020 – 2025 годов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АОО "Назарбаев Университет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новых композиционных материалов с высокими эксплуатационными свойствами на основе редких и редкоземельных элементов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внедрения, отчеты по выполненным работам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и внедрение аналитической платформы цифровой трансформации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платформа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реализацией Программы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программы развития территорий с учетом Программы и декомпозиции целевых индикаторов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публикации по индикаторам и показателям результатов Программы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97"/>
          <w:p>
            <w:pPr>
              <w:spacing w:after="20"/>
              <w:ind w:left="20"/>
              <w:jc w:val="both"/>
            </w:pPr>
            <w:r>
              <w:rPr>
                <w:rFonts w:ascii="Times New Roman"/>
                <w:b w:val="false"/>
                <w:i w:val="false"/>
                <w:color w:val="000000"/>
                <w:sz w:val="20"/>
              </w:rPr>
              <w:t>
ежек</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вартально до 20 числа месяца, следующего</w:t>
            </w:r>
          </w:p>
          <w:p>
            <w:pPr>
              <w:spacing w:after="20"/>
              <w:ind w:left="20"/>
              <w:jc w:val="both"/>
            </w:pPr>
            <w:r>
              <w:rPr>
                <w:rFonts w:ascii="Times New Roman"/>
                <w:b w:val="false"/>
                <w:i w:val="false"/>
                <w:color w:val="000000"/>
                <w:sz w:val="20"/>
              </w:rPr>
              <w:t>
за отчетным периодом 2020 – 2025 годами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оказанным мерам государственной поддержки (по утвержденной форме)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МТИ, МЦРИАП, АО "НУХ "Байтерек" (по согласованию), АО "КЦИЭ "QazIndustry" (по согласованию), ФРП "Даму"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(консультационные услуги) в области индустриально-инновационного развития (мониторинг реализации государственной политики, актуализация Единой карты приоритетных товаров и услуг, развитие местного содержания, кластеров, редких и редкоземельных металлов, Индустрия 4.0., цифровая трансформация и анализ по повышению конкурентоспособности отраслей обрабатывающей промышленности, развития СЭЗ)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МИИР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полугодие 2020 – 2025 годов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98"/>
          <w:p>
            <w:pPr>
              <w:spacing w:after="20"/>
              <w:ind w:left="20"/>
              <w:jc w:val="both"/>
            </w:pPr>
            <w:r>
              <w:rPr>
                <w:rFonts w:ascii="Times New Roman"/>
                <w:b w:val="false"/>
                <w:i w:val="false"/>
                <w:color w:val="000000"/>
                <w:sz w:val="20"/>
              </w:rPr>
              <w:t>
090 (107, 102,</w:t>
            </w:r>
          </w:p>
          <w:bookmarkEnd w:id="798"/>
          <w:p>
            <w:pPr>
              <w:spacing w:after="20"/>
              <w:ind w:left="20"/>
              <w:jc w:val="both"/>
            </w:pPr>
            <w:r>
              <w:rPr>
                <w:rFonts w:ascii="Times New Roman"/>
                <w:b w:val="false"/>
                <w:i w:val="false"/>
                <w:color w:val="000000"/>
                <w:sz w:val="20"/>
              </w:rPr>
              <w:t>
100, 105)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уполномоченному органу в области государственной поддержки индустриально-инновационной деятельности по сопровождению карты индустриализации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МИИР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Подведение итогов индустриализации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в год в 2020 – 2025 годы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МТИ, МНЭ, МЭ, МСХ, акиматы областей, городов Нур-Султана, Алматы и Шымкента, НПП "Атамекен" (по согласованию),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(104)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перечня перспективных товаров средних и верхних переделов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"КЦИЭ "QazIndustry"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отбору предприятий к целевым группам предприятий обрабатывающей промышленности при оказании мер государственной поддержки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МСХ, МЭ, МЦРИАП, МТИ, НПП "Атамекен" (по согласованию), АО "КЦИЭ "QazIndustry" (по согласованию),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определению условий и порядка заключения Соглашения о повышении конкурентоспособности предприятий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МСХ, МЭ, МЦРИАП, МТИ, НПП "Атамекен" (по согласованию), АО "КЦИЭ "QazIndustry" (по согласованию), АО "НУХ "Байтерек" (по согласованию)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833" w:id="799"/>
    <w:p>
      <w:pPr>
        <w:spacing w:after="0"/>
        <w:ind w:left="0"/>
        <w:jc w:val="both"/>
      </w:pPr>
      <w:r>
        <w:rPr>
          <w:rFonts w:ascii="Times New Roman"/>
          <w:b w:val="false"/>
          <w:i w:val="false"/>
          <w:color w:val="000000"/>
          <w:sz w:val="28"/>
        </w:rPr>
        <w:t>
      Объемы финансирования Программы составляют: млн. тенге</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780 797,1</w:t>
            </w:r>
          </w:p>
        </w:tc>
      </w:tr>
    </w:tbl>
    <w:p>
      <w:pPr>
        <w:spacing w:after="0"/>
        <w:ind w:left="0"/>
        <w:jc w:val="left"/>
      </w:pPr>
      <w:r>
        <w:br/>
      </w:r>
      <w:r>
        <w:rPr>
          <w:rFonts w:ascii="Times New Roman"/>
          <w:b w:val="false"/>
          <w:i w:val="false"/>
          <w:color w:val="000000"/>
          <w:sz w:val="28"/>
        </w:rPr>
        <w:t>
</w:t>
      </w:r>
    </w:p>
    <w:bookmarkStart w:name="z834" w:id="800"/>
    <w:p>
      <w:pPr>
        <w:spacing w:after="0"/>
        <w:ind w:left="0"/>
        <w:jc w:val="both"/>
      </w:pPr>
      <w:r>
        <w:rPr>
          <w:rFonts w:ascii="Times New Roman"/>
          <w:b w:val="false"/>
          <w:i w:val="false"/>
          <w:color w:val="000000"/>
          <w:sz w:val="28"/>
        </w:rPr>
        <w:t>
      Примечание: расшифровка аббревиатур:</w:t>
      </w:r>
    </w:p>
    <w:bookmarkEnd w:id="80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Республики Казахстан "Атамекен"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массовой информации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"НУХ "Байтерек"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предпринимательства "Даму"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автономный кластерный фонд</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Евразийский экономический союз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второго уровня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высшее учебное заведение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государственная программа индустриально-инновационного развития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парк инновационных технологий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"Холдинг "Кәсіпқор"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 "Холдинг "Кәсіпқор"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некоммерческое акционерное общество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Казахстанская национальная академия естественных наук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"Банк развития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"БРК-Лизинг"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"БРК-Лизинг"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"Казына Капитал Менеджмент"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"НЦКПМС"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 "Национальный центр по комплексной переработке минерального сырья"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Университет"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автономная организация образования "Назарбаев Университет"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республиканское государственное предприятие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торговли и интеграции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иностранных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транснациональная компания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 "НИНТ"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специальная экономическая зона "Национальный индустриальный нефтехимический технопарк"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Комитет статистики Министерства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цифрового развития и аэрокосмической промышленности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экологии, геологии и природных ресурсов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"КЦИЭ "QazIndustry"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"Казахстанский центр индустрии и экспорта "QazIndustry"</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"ЭСК "Kazakh Export"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"Экспортная страховая компания "Kazakh Export"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"Национальная компания "KAZAKH INVEST"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"QazTech Ventures"</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общественное объединение "QazTech Ventures"</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"ЦРТП "QazTrade"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"Центр развития торговой политики "QazTrade"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