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b29a" w14:textId="427b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2019 года № 938.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938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859 "Об утверждении Правил списания и утилизации (уничтожения) материальных ценностей государственного материального резерва" (САПП Республики Казахстан, 2014 г., № 48, ст. 491):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списания и утилизации (уничтожения) материальных ценностей государственного материального резерва, утвержденных указанным постановлением: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мобилизационный резерв – запас материальных ценностей по ограниченной номенклатуре, являющийся составной частью государственного материального резерва, необходимый для выполнения мобилизационного заказа при мобилизации, военном положении и в военное время, принятия мер по предупреждению и ликвидации чрезвычайных ситуаций природного, техногенного и социального характера и их последствий, оказания гуманитарной помощи в мирное время, а также материально-технические средства специальных формирований;";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государственный материальный резерв – запас материальных ценностей, предназначенный для мобилизационных нужд, принятия мер по предупреждению и ликвидации чрезвычайных ситуаций природного, техногенного и социального характера и их последствий, оказания регулирующего воздействия на рынок, помощи беженцам и гуманитарной помощи;";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непригодные к дальнейшему применению материальные ценности государственного резерва – материальные ценности с истекшими сроками годности, поврежденные в результате чрезвычайных ситуаций природного, техногенного и социального характера, не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здравоохранения".".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860 "Об утверждении Правил оперирования материальными ценностями государственного материального резерва" (САПП Республики Казахстан, 2014 г., № 48, ст. 492):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 материальными ценностями государственного материального резерва, утвержденных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оперирования материальными ценностями государственного материального резерва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2019 года "Об оборонной промышленности и государственном оборонном заказе"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и определяют порядок поставки, хранения и выпуска материальных ценностей государственного материального резерва (далее – государственный резерв).";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государственный оборонный заказ – правовой акт Правительства Республики Казахстан, утверждающий перечень (номенклатуру) товаров (продукции) военного назначения, товаров (продукции) двойного назначения (применения), работ военного назначения и услуг военного назначения, приобретаемых для нужд обороны, обеспечения безопасности и правопорядка в государстве, деятельности специальных государственных и правоохранительных органов Республики Казахстан, государственного резерва, мобилизации, космической деятельности, а также выполнения Республикой Казахстан международных договоров и обязательств;";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номенклатура и объемы хранения материальных ценностей государственного резерва – перечень и объемы материальных ценностей государственного резерва, необходимые для выполнения поставленных задач перед уполномоченным органом;";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комиссия по предупреждению и ликвидации чрезвычайных ситуаций – консультативно-совещательный орган, созданный на республиканском и территориальном уровнях государственной системы гражданской защиты в целях выработки предложений по формированию и проведению единой государственной политики в сфере гражданской защиты;";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Поставка материальных ценностей государственного резерва, входящих в состав государственного оборонного заказа, осуществляется в порядке, установленном законодательством Республики Казахстан об оборонной промышленности и государственном оборонном заказе.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Заказы на поставку материальных ценностей в государственный резерв, не вошедших в состав государственного оборонного заказа, размещаются среди поставщиков за счет бюджетных средств в порядке, определенном законодательством Республики Казахстан о государственных закупках.";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Сумма расходов на хранение материальных ценностей рассчитывается на основании представляемых ежегодно пунктами хранения расчетов затрат по хранению материальных ценностей, согласно приложению 2 к настоящим Правилам, с учетом фактического объема материальных ценностей государственного резерва, находящихся на хранении, и с приложением подтверждающих затраты документов. Расчет затрат представляется вместе с отчетом в соответствии с Правилами подготовки и представления отчетов о наличии и движении материальных ценностей государственного материального резерва, утвержденными постановлением Правительства Республики Казахстан, в срок не позднее 10 января.";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19-1, 19-2 и 19-3 следующего содержания: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Пункты хранения и организации, которым установлены мобилизационные заказы, являющиеся исполнителями государственного оборонного заказа, используют в целях освежения материальные ценности государственного резерва для выполнения государственного оборонного заказа.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общий объем использованных материальных ценностей государственного резерва не должен превышать тридцать процентов от фактического наличия переданных на хранение материальных ценностей.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Последующая закладка материальных ценностей в государственный резерв осуществляется пунктами хранения и организациями, которым установлены мобилизационные заказы, в соответствии с номенклатурой и объемами хранения материальных ценностей государственного резерва и требованиями, предусмотренными пунктом 10 настоящих Правил, в течение двенадцати месяцев со дня использования материальных ценностей для выполнения государственного оборонного заказа.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19-2. Для использования материальных ценностей государственного резерва для выполнения государственного оборонного заказа пункт хранения или организация, которой установлен мобилизационный заказ, предоставляет в ведомство заявку, которая содержит сведения о наименовании, количестве, единице измерения, сумме материальных ценностей, предлагаемых к выпуску, и предполагаемом сроке последующей закладки.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прилагается копия договора на выполнение государственного оборонного заказа.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19-3. Ведомство рассматривает заявку в течение пяти рабочих дней со дня ее поступления и согласовывает выпуск материальных ценностей государственного резерва для выполнения государственного оборонного заказа либо отказывает в согласовании.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согласовании, выпуск материальных ценностей государственного резерва для выполнения государственного оборонного заказа не допускается.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выпуске материальных ценностей государственного резерва для выполнения государственного оборонного заказа отказывается в случаях: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 в полном объеме сведений и копий документов, указанных в пункте 19-2 настоящих Правил;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заявки требованиям, указанным в пункте 19-1 настоящих Правил;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подчистки либо приписки, зачеркнутых слов и иных, не оговоренных в них исправлений, документов, исполненных карандашом, а также документов с повреждениями, не позволяющими однозначно истолковать их содержание;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необходимости использования материальных ценностей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согласования заявки, ведомство осуществляет выпуск материальных ценностей из государственного резерва для выполнения государственного оборонного заказа путем заключения договора с пунктом хранения или организацией, которой установлен мобилизационный заказ.";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Выпуск материальных ценностей государственного резерва в порядке разбронирования при изменении номенклатуры государственного резерва осуществляется ведомством на основании решений Правительства Республики Казахстан о разбронировании материальных ценностей.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материальных ценностей государственного резерва в порядке разбронирования при принятии мер по предупреждению и ликвидации чрезвычайных ситуаций природного и техногенного характера и их последствий осуществляется по решению уполномоченного органа в сфере гражданской защиты по согласованию с уполномоченным органом.";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27-2 следующего содержания: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"27-2. Выпуск материальных ценностей из государственного резерва в порядке разбронирования для принятия мер по предупреждению и ликвидации чрезвычайной ситуации социального характера и ее последствий осуществляется по решению государственного органа по предупреждению и ликвидации чрезвычайной ситуации социального характера по согласованию с уполномоченным органом.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выпуска материальных ценностей государственного резерва для принятия мер по предупреждению и ликвидации чрезвычайной ситуации социального характера и ее последствий государственный орган по предупреждению и ликвидации чрезвычайной ситуации социального характера направляет на согласование в уполномоченный орган проект решения с приложением копии решения о введении правового режима чрезвычайной ситуации социального характера. 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проекте решения о выпуске материальных ценностей государственного резерва в порядке разбронирования для принятия мер по предупреждению и ликвидации чрезвычайной ситуации социального характера и ее последствий указываются наименование, количество, единица измерения выпускаемых материальных ценностей, получатель материальных ценностей.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уполномоченным органом проекта решения о выпуске материальных ценностей государственного резерва в порядке разбронирования для принятия мер по предупреждению и ликвидации чрезвычайной ситуации социального характера и ее последствий осуществляются в течение суток со дня его поступления.";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Уполномоченный орган в области регулирования торговой деятельности проводит мониторинг цен на социально значимые продовольственные товары.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развития агропромышленного комплекса проводит мониторинг цен на продовольственные товары, в том числе на социально значимые продовольственные товары.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достижения уровня цен, при котором целесообразно оказание регулирующего воздействия на рынок, указанные государственные органы по согласованию с уполномоченным органом вносят предложение в Правительство Республики Казахстан о необходимости выпуска материальных ценностей из государственного резерва для оказания регулирующего воздействия на рынок с указанием субъектов торговой деятельности - получателей, объема, цены и размера торговой надбавки выпускаемых материальных ценностей.";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34-1 следующего содержания: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Использование государственного резерва для мобилизационных нужд осуществляется на основе соответствующих планов мобилизационной подготовки и мобилизации Республики Казахстан в соответствии с порядком использования материальных ценностей государственного материального резерва в период мобилизации, военного положения и в военное время, утвержденным Правительством Республики Казахстан.";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При необходимости выпуска материальных ценностей государственного резерва для принятия мер по предупреждению и ликвидации чрезвычайных ситуаций природного и техногенного характера и их последствий наименование, количество материальных ценностей определяются территориальной комиссией по предупреждению и ликвидации чрезвычайных ситуаций.";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36, 37, 38 и 39 следующего содержания: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На основании решения территориальной комиссии по предупреждению и ликвидации чрезвычайных ситуаций местный исполнительный орган направляет в течение суток в уполномоченный орган в сфере гражданской защиты ходатайство о выпуске материальных ценностей государственного резерва для принятия мер по предупреждению или ликвидации чрезвычайных ситуаций природного и техногенного характера и их последствий.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ходатайстве о выпуске материальных ценностей государственного резерва для принятия мер по предупреждению чрезвычайных ситуаций природного и техногенного характера указываются: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возможной зоне чрезвычайной ситуации;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численность населения, подпадающая в зону возможной чрезвычайной ситуации;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прогнозируемое количество жилых домов, объектов жизнеобеспечения, транспортной инфраструктуры, которые могут быть повреждены/разрушены;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количество материальных ценностей, подлежащих выпуску из государственного резерва.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ходатайстве о выпуске материальных ценностей государственного резерва для принятия мер по ликвидации чрезвычайных ситуаций природного и техногенного характера и их последствий указываются: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зоне чрезвычайной ситуации;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погибших и пострадавших людей;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поврежденных/разрушенных жилых домов, объектов жизнеобеспечения, транспортной инфраструктуры;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количество материальных ценностей, подлежащих выпуску из государственного резерва.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ходатайству о выпуске материальных ценностей государственного резерва для принятия мер по предупреждению или ликвидации чрезвычайных ситуаций природного и техногенного характера и их последствий прилагаются соответствующие копии решений территориальных комиссий по предупреждению и ликвидации чрезвычайных ситуаций.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Уполномоченный орган в сфере гражданской защиты рассматривает ходатайство о выпуске материальных ценностей государственного резерва для принятия мер по предупреждению или ликвидации чрезвычайных ситуаций природного и техногенного характера и их последствий в течение суток со дня поступления.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отрицательном заключении на ходатайство о выпуске материальных ценностей государственного резерва для принятия мер по предупреждению или ликвидации чрезвычайных ситуаций природного и техногенного характера и их последствий уполномоченный орган в сфере гражданской защиты направляет соответствующее письмо в обратившийся местный исполнительный орган.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положительном заключении на ходатайство о выпуске материальных ценностей государственного резерва для принятия мер по предупреждению или ликвидации чрезвычайных ситуаций природного и техногенного характера и их последствий уполномоченный орган в сфере гражданской защиты направляет на согласование в уполномоченный орган проект решения о выпуске материальных ценностей государственного резерва в порядке разбронирования для принятия мер по предупреждению и ликвидации чрезвычайных ситуаций природного и техногенного характера и их последствий с приложением копии решения территориальной комиссии по предупреждению и ликвидации чрезвычайных ситуаций и ходатайства.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объявления чрезвычайной ситуации, прилагается копия соответствующего решения об объявлении чрезвычайной ситуации природного и техногенного характера.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проекте решения о выпуске материальных ценностей государственного резерва в порядке разбронирования для принятия мер по предупреждению и ликвидации чрезвычайных ситуаций природного и техногенного характера и их последствий указываются наименование, количество, единица измерения выпускаемых материальных ценностей, получатель материальных ценностей.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уполномоченным органом проекта решения о выпуске материальных ценностей государственного резерва в порядке разбронирования для принятия мер по предупреждению и ликвидации чрезвычайных ситуаций природного и техногенного характера и их последствий не должны превышать суток со дня поступления.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согласования проекта решения уполномоченный орган в сфере гражданской защиты в течение суток утверждает его и направляет в уполномоченный орган для выпуска материальных ценностей государственного резерва в установленном законодательством порядке.";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865 "Об утверждении Правил возмещения затрат пунктам хранения материальных ценностей государственного материального резерва,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помощи" (САПП Республики Казахстан, 2014 г., № 48, ст. 497):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пунктам хранения материальных ценностей государственного материального резерва,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помощи, утвержденных указанным постановлением: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возмещения затрат пунктам хранения материальных ценностей государственного материального резерва,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и определяют порядок возмещения затрат пунктам хранения материальных ценностей государственного материального резерва, а также возмещения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Возмещение затрат за материальные ценности государственного материального резерва, использованные для предупреждения и ликвидации чрезвычайных ситуаций и их последствий, оказания регулирующего воздействия на рынок, помощи беженцам и гуманитарной помощи, производится в соответствии с порядком использования резервов Правительства Республики Казахстан и местных исполнительных органов, утвержденным постановлением Правительства Республики Казахстан.".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2015 года № 108 "Об утверждении Правил учета материальных ценностей государственного материального резерва" (САПП Республики Казахстан, 2015 г., № 12, ст. 60):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материальных ценностей государственного материального резерва, утвержденных указанным постановлением: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государственный материальный резерв (далее – государственный резерв) – запас материальных ценностей, предназначенный для мобилизационных нужд, принятия мер по предупреждению и ликвидации чрезвычайных ситуаций природного, техногенного и социального характера и их последствий, оказания регулирующего воздействия на рынок, помощи беженцам и гуманитарной помощи;";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исключить;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реакции: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инвентаризация материальных ценностей государственного резерва, хранящихся в пунктах хранения и подведомственной организации, (далее – инвентаризация) — проверка соответствия фактического наличия материальных ценностей данным бухгалтерского учета;";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Материальные ценности, за исключением перемещенных, при закладке в пункты хранения и подведомственную организацию ставятся на учет. При этом закладка осуществляется на основании акта закладки, согласно приложению 1 к настоящим Правилам, и акта приема-передачи согласно приложению 2 к настоящим Правилам. 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 составляются в день закладки, подписываются руководителем, главным бухгалтером, материально-ответственным лицом, работником мобилизационного подразделения (при наличии в организации мобилизационного подразделения) пункта хранения и подведомственной организации, скрепляются гербовой печатью и один экземпляр актов в течение 5 (пять) рабочих дней направляется в ведомство для постановки на учет материальных ценностей государственного резерва. 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актам прилагаются документы, подтверждающие соответствие материальных ценностей требованиям законодательства Республики Казахстан в области технического регулирования (сертификаты, паспорта на продукцию, протокола испытаний или другие документы, подтверждающие качество товара).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Ведомство рассматривает акты, предусмотренные пунктом 9 настоящих Правил, и в течение 5 (пять) рабочих дней со дня их получения осуществляет постановку материальных ценностей на учет в государственный резерв либо возвращает акты на доработку.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возвращаются на доработку в случаях: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актов требованиям, указанным в пункте 9 настоящих Правил, и приложениям 1 и 2 к настоящим Правилам;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подчистки либо приписки, зачеркнутых слов и иных, не оговоренных в них исправлений, документов, исполненных карандашом, а также документов с повреждениями, не позволяющими однозначно истолковать их содержание;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акта договору поставки (в случае наличия договора поставки).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(пять) рабочих дней со дня возврата пункты хранения и подведомственная организация направляют в ведомство доработанные акты для постановки на учет материальных ценностей государственного резерва.";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Выпущенные материальные ценности государственного резерва снимаются с учета на основании акта выпуска, согласно приложению 1 к настоящим Правилам, и акта приема-передачи согласно приложению 2 к настоящим Правилам. 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составляются в день выпуска, подписываются руководителем, главным бухгалтером, материально-ответственным лицом, работником мобилизационного подразделения (при наличии в организации мобилизационного подразделения) пункта хранения и подведомственной организации, скрепляются гербовой печатью и один экземпляр актов в течение 5 (пять) рабочих дней направляется в ведомство для снятия с учета материальных ценностей государственного резерва.";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Ведомство рассматривает акты, предусмотренные пунктом 15 настоящих Правил, и в течение 5 (пять) рабочих дней осуществляет снятие материальных ценностей с учета либо возвращает акты на доработку.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возвращаются на доработку в случаях: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акта требованиям, указанным в пункте 15 настоящих Правил, и приложениям 1 и 2 к настоящим Правилам;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подчистки либо приписки, зачеркнутых слов и иных, не оговоренных в них исправлений, документов, исполненных карандашом, а также документов с повреждениями, не позволяющими однозначно истолковать их содержание;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акта наряду на выпуск материальных ценностей из государственного резерва.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(пять) рабочих дней со дня возврата пункты хранения и подведомственная организация направляют в ведомство доработанные акты для снятия с учета материальных ценностей государственного резерва.";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Снятие с учета материальных ценностей государственного резерва, отобранных для проведения лабораторных исследований, испытаний, анализа на предмет соответствия требованиям законодательства Республики Казахстан в области технического регулирования осуществляется на основании актов государственных органов и должностных лиц.";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перемещении материальных ценностей государственного резерва из одного пункта хранения/подведомственной организации в другой пункт хранения/подведомственную организацию материальные ценности с учета не снимаются. В учетные данные о материальных ценностях государственного резерва вносятся соответствующие отметки о движении материальных ценностей на основании первичных документов.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материальных ценностей государственного резерва производится осмотр перемещаемых материальных ценностей на соответствие требованиям в области технического регулирования, по результатам которого составляется акт осмотра материальных ценностей государственного резерва, подлежащих перемещению, согласно приложению 8 к настоящим Правилам.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производится комиссией, созданной приказом руководителя ведомства. В состав комиссии входят представители ведомства, принимающей/передающей стороны пункта хранения/подведомственной организации.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несоответствия качественного и количественного состояния материальных ценностей государственного резерва перемещение материальных ценностей осуществляется после устранения несоответствий в установленном законодательством Республики Казахстан порядке. 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передаче на баланс другим государственным органам на основании решения Правительства Республики Казахстан подлежащие освежению материальные ценности государственного резерва снимаются с учета согласно акту приема-передачи и акту выпуска.";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При выпуске в целях освежения для выполнения государственного оборонного заказа материальные ценности государственного резерва снимаются с учета на основании акта выпуска.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Последующая закладка материальных ценностей государственного резерва, выпущенных в целях освежения для выполнения государственного оборонного заказа, осуществляется на основании акта закладки и акта приема-передачи.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осуществляется комиссией, созданной приказом руководителя ведомства. В состав комиссии входят представители ведомства, пункта хранения, государственного органа, выполняющего мобилизационное задание или с которого снято мобилизационное задание (при закладке материальных ценностей мобилизационного резерва).";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Материальные ценности государственного резерва, принятые на учет при закладке, принимаются на баланс ведомства.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Материальные ценности государственного резерва, снятые с учета, снимаются с баланса ведомства в случаях: 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выпуска (разбронирования, освежения, заимствования, проведения экспертизы);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списания недостач нефти и нефтепродуктов в пределах норм естественной убыли;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списания дебиторской задолженности;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утилизации;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передачи на баланс другим государственным органам.";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дополнениям;</w:t>
      </w:r>
    </w:p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21.07.2025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материальными ценностями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 резерва</w:t>
            </w:r>
          </w:p>
        </w:tc>
      </w:tr>
    </w:tbl>
    <w:p>
      <w:pPr>
        <w:spacing w:after="0"/>
        <w:ind w:left="0"/>
        <w:jc w:val="both"/>
      </w:pPr>
      <w:bookmarkStart w:name="z154" w:id="119"/>
      <w:r>
        <w:rPr>
          <w:rFonts w:ascii="Times New Roman"/>
          <w:b w:val="false"/>
          <w:i w:val="false"/>
          <w:color w:val="000000"/>
          <w:sz w:val="28"/>
        </w:rPr>
        <w:t>
      Высылается __________________________________________________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адрес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Пункт хранения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(ведомство)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пункта хранения _________________________________________</w:t>
      </w:r>
    </w:p>
    <w:bookmarkStart w:name="z15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Расчеты затрат</w:t>
      </w:r>
      <w:r>
        <w:br/>
      </w:r>
      <w:r>
        <w:rPr>
          <w:rFonts w:ascii="Times New Roman"/>
          <w:b/>
          <w:i w:val="false"/>
          <w:color w:val="000000"/>
        </w:rPr>
        <w:t>по хранению материальных ценностей</w:t>
      </w:r>
      <w:r>
        <w:br/>
      </w:r>
      <w:r>
        <w:rPr>
          <w:rFonts w:ascii="Times New Roman"/>
          <w:b/>
          <w:i w:val="false"/>
          <w:color w:val="000000"/>
        </w:rPr>
        <w:t>на _______ годы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расходов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Подверждающие документы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 сводная ведомость по заработной плате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 сводная ведомость по заработной плате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по вопросам хранения материальных ценностей государственного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Приказ, авансовый отчет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 в площадях и помещениях, где осуществляется хранение материальных ценностей государственного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счет-фактура, платежное поручение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текущий ремонт помещений, где осуществляется хранение материальных ценностей государственного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 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выполненных работ, счет-фактура, платежное поручение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расходов при транспортировке материальных ценностей государственного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оказанных услуг, счет-фактура, платежное поручение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товаров, необходимых для обеспечения количественной и качественной сохранности материальных ценностей государственного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прием передачи, счет-фактура, платежное поручение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расходы, необходимые для обеспечения количественной и качественной сохранности материальных ценностей государственного резерва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акт выполненных работ/ акт оказанных услуг, счет-фактура, платежное поручение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6" w:id="121"/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пункта хранения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спецотдела или мобилизационный работник/лицо, ответственное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 сохранность материальных ценностей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секретности)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Экз. № 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 20__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Выслано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(наименование и адрес организации)</w:t>
            </w:r>
          </w:p>
        </w:tc>
      </w:tr>
    </w:tbl>
    <w:p>
      <w:pPr>
        <w:spacing w:after="0"/>
        <w:ind w:left="0"/>
        <w:jc w:val="both"/>
      </w:pPr>
      <w:bookmarkStart w:name="z159" w:id="122"/>
      <w:r>
        <w:rPr>
          <w:rFonts w:ascii="Times New Roman"/>
          <w:b w:val="false"/>
          <w:i w:val="false"/>
          <w:color w:val="000000"/>
          <w:sz w:val="28"/>
        </w:rPr>
        <w:t>
      Проверено _____________________________ Подпись 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(представитель Комитета по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материальным резервам Министерства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экономики Республики Казахстан)</w:t>
      </w:r>
    </w:p>
    <w:bookmarkStart w:name="z16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_______ от "__" __________ 20__ г.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(закладки, выпуска)</w:t>
      </w:r>
    </w:p>
    <w:bookmarkEnd w:id="123"/>
    <w:p>
      <w:pPr>
        <w:spacing w:after="0"/>
        <w:ind w:left="0"/>
        <w:jc w:val="both"/>
      </w:pPr>
      <w:bookmarkStart w:name="z161" w:id="124"/>
      <w:r>
        <w:rPr>
          <w:rFonts w:ascii="Times New Roman"/>
          <w:b w:val="false"/>
          <w:i w:val="false"/>
          <w:color w:val="000000"/>
          <w:sz w:val="28"/>
        </w:rPr>
        <w:t>
      В порядке ___________________________________________________________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(поставки, освежения, заимствования, возврата, перемещения,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(наименование, дата и № документа)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учетных позиций (шифр)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 (сорт, размер, марка)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ГОСТа, серии, сертификация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год госрегистрации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после произведенной операции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ГОСТа, серии, сертификация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год госрегистрации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3" w:id="126"/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 резерва</w:t>
            </w:r>
          </w:p>
        </w:tc>
      </w:tr>
    </w:tbl>
    <w:p>
      <w:pPr>
        <w:spacing w:after="0"/>
        <w:ind w:left="0"/>
        <w:jc w:val="both"/>
      </w:pPr>
      <w:bookmarkStart w:name="z166" w:id="127"/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заполнению)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Экз.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Высылается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адрес)</w:t>
      </w:r>
    </w:p>
    <w:bookmarkStart w:name="z16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приема-передачи материальных ценностей</w:t>
      </w:r>
    </w:p>
    <w:bookmarkEnd w:id="128"/>
    <w:p>
      <w:pPr>
        <w:spacing w:after="0"/>
        <w:ind w:left="0"/>
        <w:jc w:val="both"/>
      </w:pPr>
      <w:bookmarkStart w:name="z168" w:id="129"/>
      <w:r>
        <w:rPr>
          <w:rFonts w:ascii="Times New Roman"/>
          <w:b w:val="false"/>
          <w:i w:val="false"/>
          <w:color w:val="000000"/>
          <w:sz w:val="28"/>
        </w:rPr>
        <w:t>
      "__" _______________ 20__ г.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Мы, нижеподписавшиеся, комиссия в составе ______________________, члены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присутствии представителя поставщика (получателя)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 (наименование поставщика (получателя))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произвели прием (передачу) нижеперечисленных материальных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резерва согласно договора № ___ от 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9" w:id="1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 (сдал):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комиссии: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подпись) (руководитель)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(главный бухгалтер, материально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ответственное лицо и др.)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Сдал (принял):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поставщика (получателя)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материального резерва</w:t>
            </w:r>
          </w:p>
        </w:tc>
      </w:tr>
    </w:tbl>
    <w:bookmarkStart w:name="z17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осмотра материальных ценностей государственного резерва,</w:t>
      </w:r>
      <w:r>
        <w:br/>
      </w:r>
      <w:r>
        <w:rPr>
          <w:rFonts w:ascii="Times New Roman"/>
          <w:b/>
          <w:i w:val="false"/>
          <w:color w:val="000000"/>
        </w:rPr>
        <w:t>подлежащих перемещению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_____________20____года</w:t>
            </w:r>
          </w:p>
        </w:tc>
      </w:tr>
    </w:tbl>
    <w:p>
      <w:pPr>
        <w:spacing w:after="0"/>
        <w:ind w:left="0"/>
        <w:jc w:val="both"/>
      </w:pPr>
      <w:bookmarkStart w:name="z174" w:id="132"/>
      <w:r>
        <w:rPr>
          <w:rFonts w:ascii="Times New Roman"/>
          <w:b w:val="false"/>
          <w:i w:val="false"/>
          <w:color w:val="000000"/>
          <w:sz w:val="28"/>
        </w:rPr>
        <w:t>
      Комиссия, созданная приказом _________________________________________,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произвела в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пункта хранения/ подведомственной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осмотр следующих материальных ценностей государственного резерва,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подлежащих перемещению: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ГОСТ, ТУ, артикул, серия, анализ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закладки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(в тенге)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bookmarkStart w:name="z175" w:id="133"/>
      <w:r>
        <w:rPr>
          <w:rFonts w:ascii="Times New Roman"/>
          <w:b w:val="false"/>
          <w:i w:val="false"/>
          <w:color w:val="000000"/>
          <w:sz w:val="28"/>
        </w:rPr>
        <w:t>
      В ходе осмотра комиссией установлено следующее: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комиссии по результатам осмотра: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наличии),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2019 года № 938</w:t>
            </w:r>
          </w:p>
        </w:tc>
      </w:tr>
    </w:tbl>
    <w:bookmarkStart w:name="z17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34"/>
    <w:bookmarkStart w:name="z1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857 "Об утверждении перечня пунктов хранения материальных ценностей государственного материального резерва" (САПП Республики Казахстан, 2014 г., № 48, ст. 489).</w:t>
      </w:r>
    </w:p>
    <w:bookmarkEnd w:id="135"/>
    <w:bookmarkStart w:name="z17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2016 года № 165 "О внесении изменения в постановление Правительства Республики Казахстан от 31 июля 2014 года № 857 "Об утверждении перечня пунктов хранения материальных ценностей государственного материального резерва" (САПП Республики Казахстан, 2016 г., № 19, ст. 103).</w:t>
      </w:r>
    </w:p>
    <w:bookmarkEnd w:id="136"/>
    <w:bookmarkStart w:name="z1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2018 года № 844 "О внесении изменения в постановление Правительства Республики Казахстан от 31 июля 2014 года № 857 "Об утверждении перечня пунктов хранения материальных ценностей государственного материального резерва" (Эталонный контрольный банк нормативных правовых актов Республики Казахстан от 24 декабря 2018 года).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