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6247" w14:textId="2c86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"Мангистауский атомный энергетический комбинат-Казатомпром"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2019 года № 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"Фонд национального благосостояния "Самрук-Қазына" совершить сделку по отчуждению 100 (сто) процентов доли участия товарищества с ограниченной ответственностью "Мангистауский атомный энергетический комбинат-Казатомпром" (далее – товарищество) в государственную собственность на безвозмездной основе.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в установленном законодательством Республики Казахстан порядке в республиканскую собственность 100 (сто) процентов доли участия товарищества, принадлежащей акционерному обществу "Фонд национального благосостояния "Самрук-Қазына", по договору дарения.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настоящего постановления;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товарищества Министерству энергетики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851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"Мангистауская область" дополнить строкой, порядковый номер 236-11,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"236-11. Товарищество с ограниченной ответственностью "Мангистауский атомный энергетический комбинат-Казатомпром".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энергетики Республики Казахстан" дополнить строкой, порядковый номер 20-16,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"20-16. Товарищество с ограниченной ответственностью "Мангистауский атомный энергетический комбинат-Казатомпром".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Республики Казахстан, дополнить строкой, порядковый номер 10,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Товарищество с ограниченной ответственностью "Мангистауский атомный энергетический комбинат-Казатомпром".".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