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4e8c" w14:textId="b014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финансовых правилах Фонда тюркской культуры и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2019 года № 842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финансовых правилах Фонда тюркской культуры и наследия, совершенное в Бишкеке 2 сентября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2019 года № 842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финансовых правилах Фонда тюркской культуры и наследия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Республики Казахстан, Кыргызской Республики и Турецкой Республики, далее именуемые "Стороны",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о создании Фонда тюркской культуры и наследия (далее именуемый - Фонд), принятым на IX Саммите глав тюркоязычных государств, прошедшем в городе Нахчыван, Азербайджанской Республики, 3 октября 2009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Фонда тюркской культуры и наследия (далее именуемый - Устав), подписанного в городе Бишкек 23 августа 2012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должным уважением к Соглашению Принимающего государства между Правительством Азербайджанской Республики и Фондом тюркской культуры и наследия об условиях и порядке размещения Фонда в Азербайджанской Республике,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Определение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"Тюркский совет" означает Совет сотрудничества тюркоязычных государств;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"Стороны" означает правительства государств-членов Тюркского совета, подписавших Устав;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"СМИД" означает Совет министров иностранных дел Тюркского совета; "КСДЛ" означает Комитет старших должностных лиц Тюркского совета;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"принимающее государство" означает государство-член Фонда, на территории которого размещен Фонд;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"Соглашение" означает настоящее Соглашение о финансовых правилах Фонда тюркской культуры и наследия;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"президент" - президент Фонда;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"Совет" означает совет Фонда, который является контролирующим органом, состоящим из одного представителя от каждого государства-члена;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"секретариат" означает секретариат Фонда;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"персонал Фонда" состоит из президента, профессионального персонала и персонала общего обслуживания;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"иждивенцы" означают супруга/супругу, не состоящих в браке детей в возрасте до 18 лет, а также родителей, находящихся на полном иждивении персонала Фонда;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"помещения Фонда" означает здания или часть зданий и прилегающие территории, используемые Фондом для выполнения своих функций;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"профессиональный персонал" состоит из профессионального персонала, нанимаемого на контрактной основе;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"персонал общего обслуживания" состоит из технического персонала, нанимаемого на контрактной основе;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"бюджет" означает формирование и распоряжение средствами, предназначенными для реализации задач и функций Фонда;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"финансовый год" означает период времени, начиная с 1 января по 31 декабря календарного года;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"взносы" означают суммы, установленные для Сторон на покрытие расходов, связанных с деятельностью Фонда в текущем финансовом году;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"внешний аудит" означает проверку финансовой и экономической деятельности Фонда, которая осуществляется независимыми аудитором/аудиторами, назначаемым (и) СМИД;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"доходы" означают средства, полученные Фондом в виде установленных взносов в бюджет;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доходы" означают все поступления, за исключением установленных взносов, пожертвований в денежной форме, а также сумм, полученных в результате прямого возмещения расходов в текущем финансовом году;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"расходы" означают денежные средства, выделенные Фондом из бюджета для финансирования его задач и функций;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кандидатов" означают расходы кандидатов на транспорт, проживание в гостинице и оплату суточных;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"резерв оборотных средств" является частью бюджета, используемого для расходов Фонда до полной выплаты обязательных взносов.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Общие положения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источники финансирования, порядок формирования, осуществления и подотчетности бюджета Фонда.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Бюджет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Бюджет Фонда включает все доходы и расходы финансового года в денежной и/или другой форме, включая ежегодно обусловливаемые расходы по выполнению долгосрочных проектов Фонда.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Бюджет Фонда разрабатывается президентом и утверждается СМИД после одобрения КСДЛ.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Доходы включают в себя: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обязательные взносы Сторон, сумма которых определятся СМИД, принимая во внимание их платежеспособность, шкалу взносов в Организацию Объединенных Наций и их текущие взносы в аналогичные региональные организации. Однако доля принимающего государства не должна быть меньше доли других государств-членов. Шкала обязательных взносов указывается в отдельном протоколе, который подписывается СМИД. По мере необходимости в протокол вносятся изменения;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гранты;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платежи в бюджет Фонда из добровольных взносов, размер которых не ограничивается;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добровольные взносы в денежной и/или другой форме, которые также могут быть приняты от стран-наблюдателей Фонда, других государств, организаций-наблюдателей Фонда, других международных организаций и фондов, юридических и физических лиц, подлежащих одобрению Сторон;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прочие доходы, включая доход от процентов и другие доходы при условии, что они не противоречат целям и задачам Фонда.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Расходы включают: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культурные и научные расходы: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исследовательские расходы;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проектные расходы;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симпозиумы, научные конференции и заседания;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типографические расходы;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аутсорсинг;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консалтинг;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расходы на персонал: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вознаграждение президента, в том числе: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страховка;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пособие на иждивенцев;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образовательный грант;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пособие на аренду жилья;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пособие по ротации;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отпускное пособие (один раз в год);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представительские расходы;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взносы на пенсионное и социальное обеспечение;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вознаграждение профессионального персонала, в том числе: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страховка;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пособие на иждивенцев;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образовательный грант;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пособие по ротации;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отпускное пособие (один раз в год);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взносы на пенсионное и социальное обеспечение;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вознаграждение персонала общего обслуживания, в том числе: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страховка;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пособие на иждивенцев;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взносы на пенсионное и социальное обеспечение;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выходное пособие в случае расторжения контрактов персонала;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командировочные расходы персонала Фонда, включая суточные, транспортные расходы и проживание в гостинице;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обучение персонала Фонда;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расходы кандидатов.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на содержание иждивенцев и образовательные расходы, не распространяются на граждан принимающего государства;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административные расходы: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страхование персонала Фонда от несчастных случаев при исполнении им трудовых (служебных) обязанностей;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обязательное социальное страхование;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товаров и услуг для Фонда;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офисного оборудования и мебели, автомобильного транспорта и других средств, необходимых для функционирования Фонда;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и ремонт недвижимого имущества, офисной мебели, оборудования, автомобилей и других средств;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протокольные расходы;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командировочные расходы членов Совета, включая транспортные расходы, проживание в гостинице и суточные.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Штатное расписание Фонда, с указанием расходов согласно рангу и заработной плате персонала Фонда за финансовый год, разрабатывается Фондом и после одобрения КСДЛ утверждается СМИД.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Исполнение бюджета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Бюджет администрируется Президентом.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Конкретная сумма обязательных взносов каждой Стороны указывается в бюджете.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Ежегодные взносы в бюджет исчисляются и оплачиваются в долларах США.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Фонд посредством секретариата Тюркского совета информирует СМИД о сроках перечисления обязательных взносов в бюджет в полном объеме.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Надлежащие взносы оплачиваются предпочтительно в течение первых трех месяцев финансового года. Однако в случае, если это невозможно в силу национального законодательства, выплаты могут быть сделаны в четырех интервалах и осуществлены в начале каждых трех месяцев.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Смета расходов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Бюджет Фонда осуществляется в соответствии со сметой расходов - документом, который включает расходы на финансовый год.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Президент Фонда составляет проект бюджета с расчетами и обоснованием по каждой статье расходов и направляет его через КСДЛ на рассмотрение Сторон посредством секретариата Тюркского совета и на утверждение СМИД в первой половине года, предшествующего новому финансовому году.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СМИД рассматривает и утверждает бюджет на следующий финансовый год до 31 декабря текущего года. Однако, если бюджет не был принят в течение года, предшествующего новому финансовому году, текущий бюджет будет использоваться с учетом утвержденных изменений.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Операции с наличными средствами могут выполняться в национальной валюте принимающего государства и где это применимо осуществляться в валютах других государств.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Для расходов в местной валюте обменный курс для бюджета оценивается на основе среднего обменного курса предыдущего года, установленного центральным банком принимающего государства.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В рамках утвержденного бюджета Фонд может перемещать средства из одного пункта расходов в другой, за исключением пункта расходов о заработной плате, но не более 10 процентов общего объема расходов, утвержденных по этим пунктам, посредством заблаговременного информирования Сторон с приложением объяснений своих действий. В случае, если Стороны не выразили возражения в течение 30 (тридцати) дней со дня получения уведомления, предложенные перемещения денежных средств считаются утвержденными. Если перевод из одного пункта в другой пункт будет превышать 10 процентов, то перевод будет выноситься на утверждение СМИД.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Остатки средств бюджета Фонда, которые не были использованы по назначению до конца финансового года, должны быть зачислены в доход бюджета следующего финансового года. Взносы каждого государства-члена должны быть рассчитаны пропорционально и будут переданы Сторонам в счет их суммарных взносов.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Сальдо бюджета по состоянию на 1 января из-за неполного использования на приобретение оборудования и товаров длительного пользования в предыдущем году должно быть использовано для оплаты отложенных заказов.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Хранение денежных средств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Президент определяет банковские счета, на которых Фонд хранит денежные средства.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Счета Фонда хранятся в долларах США и в национальной валюте Принимающего государства. Бухгалтерский учет обменных курсов расходов предшествующего периода основывается на трехмесячном среднем обменном курсе центрального банка принимающего государства.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Отчетность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Президент осуществляет контроль и подотчетен СМИД через КСДЛ за управление финансовыми ресурсами Фонда.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Президент представляет в СМИД через КСДЛ годовой финансовый отчет/доклад за каждый финансовый год не позднее 31 марта года, следующего за предыдущим финансовым годом.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В конце каждого финансового года остаток или дефицит наличных средств определяется путем вычисления превышения доходов над расходами или путем вычисления превышения расходов над доходами. В случае нехватки наличных средств бюджета президент посредством КСДЛ информирует СМИД и вносит предложения относительно необходимых финансовых мер.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Аудит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Внешний аудит финансовой деятельности Фонда осуществляется в конце каждого бюджетного периода. Аудит осуществляется устоявшейся на международном уровне независимой организацией (компанией), уполномоченной СМИД после одобрения КСДЛ. Президент представляет в уполномоченную организацию для проведения внешнего аудита все необходимые документы.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После осуществления внешнего аудита президент направляет всем Сторонам аудиторский отчет.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Резерв оборотных средств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Резерв оборотных средств является частью бюджета и используется исключительно для финансирования бюджетных ассигнований в период ожидания поступления ежегодных обязательных взносов.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Сумма резерва оборотных средств устанавливается в размере не менее 10 процентов годового бюджета. После получения ежегодных обязательных взносов аванс возвращается в резерв оборотных средств.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Заключительные положения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Настоящее Соглашение вступает в силу на тридцатый день после получения депозитарием по дипломатическим каналам последнего письменного уведомления о завершении Сторонами внутригосударственных процедур, необходимых для его вступления в силу.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тюркоязычных государств. Соглашение вступает в силу для присоединившегося государства на тридцатый день после получения депозитарием документа о присоединении.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Депозитарием настоящего Соглашения является Азербайджанская Республика. Депозитарий в письменной форме по дипломатическим каналам уведомит Стороны о дате вступления в силу настоящего Соглашения, а также получении документа о ратификации, принятии, утверждении или присоединении.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В случае возникновения разногласий относительно толкования или применения настоящего Соглашения Стороны будут разрешать их путем консультаций и переговоров.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По взаимному согласию Сторон в настоящее Соглашение могут вноситься изменения и дополнения, которые оформляются отдельными протоколами, вступающими в силу в соответствии с процедурой, изложенной в пункте 10.1. настоящей статьи. Эти изменения и дополнения являются неотъемлемой частью настоящего Соглашения.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Каждая из Сторон может в любое время выйти из настоящего Соглашения, направив письменное уведомление депозитарию. Настоящее Соглашение прекращает действие в отношении этой Стороны по истечении 6 месяцев со дня получения депозитарием такого уведомления.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 2 сентября 2018 года в одном подлинном экземпляре на азербайджанском, казахском, кыргызском, турецком и английском языках, причем все тексты являются равно аутентичными. В случае расхождений английская версия имеет преимущественную силу.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Азербайджанской Республики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Республики Казахстан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Кыргызской Республики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Турецкой Республики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