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bbdb" w14:textId="866b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объект "Главная мечеть в городе Нур-Султане"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