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78d3" w14:textId="2047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июля 2005 года № 718 "Об утверждении Правил создания и функционирования Информационного центра по техническим барьерам в торговле, санитарным и фитосанитарным мерам"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2019 года № 802. Утратило силу постановлением Правительства Республики Казахстан от 8 июня 2021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08.06.2021 года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2005 года № 718 "Об утверждении Правил создания и функционирования Информационного центра по техническим барьерам в торговле, санитарным и фитосанитарным мерам" (САПП Республики Казахстан, 2005 г., № 29, ст.365)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создания и функционирования Информационного центра по техническим барьерам в торговле, санитарным и фитосанитарным мерам,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2005 года № 718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функционирования Информационного центра по техническим барьерам в торговле, санитарным и фитосанитарным мерам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функционирования Информационного центра по техническим барьерам в торговле, санитарным и фитосанитарным мерам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определяют порядок создания и функционирования Информационного центра по техническим барьерам в торговле, санитарным и фитосанитарным мерам (далее – Информационный центр).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центр является структурным подразделением республиканского государственного предприятия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торговли и интеграции Республики Казахстан (далее – предприятие) и создается в порядке, установленном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Информационный центр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от 14 октября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договора о Евразийском экономическом союзе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 и настоящими Правилами.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Информационный центр создается для взаимодействия с Секретариатом Всемирной торговой организации (далее – ВТО), членами ВТО, международными и иностранными организациями по стандартизации с целью консультирования и представления заинтересованным сторонам и иностранным государствам по их запросам копий документов и информации о (об):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 или разрабатываемых технических регламентах ветеринарно-санитарных, санитарных и фитосанитарных мер (далее – СФС мер), стандартах, изменениях к ним и процедурах подтверждения соответствия продукции, услуги;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членстве или участии Республики Казахстан в международных организациях и международных договорах в области стандартизации, подтверждения соответствия, аккредитации, ветеринарии, санитарии и фитосанитарии, двустороннего и многостороннего характера;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источниках опубликования проектов разрабатываемых и принятых технических регламентов, стандартов, ветеринарно-санитарных, санитарных и фитосанитарных мер и процедур подтверждения соответствия продукции, услуги или информации о них.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с Секретариатом ВТО и членами ВТО по вопросам, связанным с обязательствами Республики Казахстан в ВТО, осуществляется через Информационный центр по вопросам ВТО.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Информационного центра являются: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оперативной системы обмена информацией по техническим барьерам в торговле (далее - ТБТ) и применению СФС мер с юридическими и физическими лицами;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информационное обеспечение в области ТБТ и по применению СФС мер.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видами деятельности Информационного центра являются: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обеспечение Секретариата ВТО, стран-членов ВТО, государств-членов Евразийского экономического союза (далее - ЕАЭС), международных организаций и других заинтересованных сторон информацией о (об):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уведомлениях, связанных с процессами разработки, принятых (утвержденных) и введенных в действие технических регламентах, ветеринарно-санитарных, санитарных и фитосанитарных мерах, стандартах, изменениях к ним и процедурах подтверждения соответствия продукции, услуги;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нарушения требований технических регламентов, а также ветеринарно-санитарных, санитарных и фитосанитарных требований, в том числе в результате осуществления государственного контроля;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причинения вреда и нанесения ущерба жизни и здоровья человеку,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нарушения требований технических регламентов, а также ветеринарно-санитарных, санитарных и фитосанитарных требований;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представляющей опасность жизни и здоровью человека, имуществу, окружающей среде, жизни и здоровью животных и растений, полученных от международных организаций и третьих государств;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процедурах контроля и инспектирования, правилах производства и карантина, процедурах одобрения допустимого уровня пестицидов и пищевых добавок;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процедурах оценки рисков, учитываемых при этом факторов, а также определения надлежащего уровня ветеринарной, санитарной или фитосанитарной защиты;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ухудшении карантинной, фитосанитарной, санитарной, эпидемиологической и эпизоотической ситуации и вводимых временных мерах;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обнаруженных и распространенных карантинных объектах (карантинных вредных организмах);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обнаружении инфекционных и массовых неинфекционных болезней (отравлений) среди населения;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выявленной продукции, опасной для жизни, здоровья человека и среды его обитания;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поступлениях подконтрольных товаров, не соответствующих единым санитарным требованиям;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органах, координирующих работы по техническому регулированию, ветеринарно-санитарным, санитарным и фитосанитарным мерам;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 по аккредитации;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аккредитованных и (или) назначенных органах по сертификации и аккредитованных испытательных лабораториях (центрах);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государственного контроля (надзора) в области технического регулирования, ветеринарно-санитарных, санитарных и фитосанитарных мер;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сертификатах соответствия и декларациях о соответствии;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правовых документах в области технического регулирования, ветеринарно-санитарных, санитарных и фитосанитарных мер;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программах разработки технических регламентов;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программах (планах) разработки национальных (государственных) стандартов;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региональных (межгосударственных) стандартах, а также национальных (государственных) стандартах, которые могут на добровольной основе применяться для подтверждения соответствия продукции требованиям технических регламентов;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в области оценки (подтверждения) соответствия;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о продукции, подлежащей обязательному подтверждению соответствия;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опасных и карантинных болезней животных;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товаров, подлежащих ветеринарному контролю;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карантинных объектов и особо опасных организмов;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сотрудничества с информационными центрами стран-членов ВТО, государств-членов ЕАЭС и другими международными организациями по ТБТ и по СФС мер;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 формирование баз данных и информационных систем, обеспечивающих доступность информации по ТБТ и по СФС мерам.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Информационного центра в регионах осуществляется филиалами (представительствами) предприятия.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Информационного центра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Информационный центр по мере поступления уведомлений от Секретариата ВТО, государств-членов ЕАЭС и других международных организаций осуществляет их размещение на русском и государственном языках в официальном печатном издании уполномоченного органа (вестник Информационного центра) ежеквартально и информационной системе общего пользования (www.memst.kz или www.wto.memst.kz) ежемесячно.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получения уведомлений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Информационный центр в течение 15 рабочих дней осуществляет их перевод с иностранного (английского и других) языка на государственный и русский языки, а также проводит мониторинг полученных уведомлений по ТБТ и СФС мерам.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Информационный центр по запросу юридических и физических лиц на безвозмездной основе обеспечивает их информацией (разъяснениями) государственных органов (разработчиков) о разрабатываемых, принятых технических регламентах, стандартах, процедурах подтверждения соответствия продукции, услуги; санитарных и фитосанитарных мерах, а также изменениях к ним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Информационный центр по запросу Секретариата ВТО, государств-членов ЕАЭС и других международных организаций представляет информацию (разъяснение) государственных органов (разработчиков) к разрабатываемым в Республике Казахстан техническим регламентам, стандартам, процедурам подтверждения соответствия продукции, услуги; санитарным и фитосанитарным мерам, а также изменениям к ним в порядке, установленном законодательством Республики Казахстан, если иное не установлено ратифицированными международными договорами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органы в двухдневный срок со дня поступления направляют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в Информационный центр по мере принятия или наступления ТБТ и СФС мер для направления в уполномоченный орган в области регулирования торговой деятельности.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Информационный центр составляет уведомления на иностранном (английском и других) языке о разрабатываемых нормативных документах в области ТБТ и по СФС мер по данным разработчиков и направляет в уполномоченный орган в области регулирования торговой деятельности.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Информационный центр в целях обеспечения доступности и открытости информации по ТБТ и СФС мерам сопровождает базы данных и информационные системы (www.wto.org).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