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bf5" w14:textId="8fa4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"Казахстан инжиниринг" (Kazakhstan Engineering)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2019 года № 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"Казтехнологии" в размере 100 (сто) процентов в оплату акций акционерного общества "Национальная компания "Казахстан инжиниринг" (Kazakhstan Engineering)".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Казахстан, акционерным обществом "Национальная компания "Казахстан инжиниринг" (Kazakhstan Engineering)" (по согласованию) в установленном законодательством Республики Казахстан порядке принять меры, необходимые для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"Министерство индустрии и инфраструктурного развития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389-5,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