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39a3" w14:textId="db23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Семей Восточно-Казахстанской области на 2020 –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2019 года № 742.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31.01.2023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города Семей Восточно-Казахстанской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Семей Восточно-Казахстанской области на 2020 – 2025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Республики Казахстан и местным исполнительным органам Восточно-Казахстанской области обеспечить своевременное выполнение мероприятий, предусмотренных Планом, и по итогам полугодия, не позднее 15 января и 15 июля,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 742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социально-экономического развития города Семей Восточно-Казахстанской области на 2020 – 2025 годы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Текущее положение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Семей – один из промышленно-развитых регионов Восточно-Казахстанской области (далее – ВКО), имеющих лесные, водные и энергетические ресурсы, значительные запасы минерального сырья.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генеральному плану в административную часть города Семей входят поселки Степной, Восход, Бобровка, Восточный, Ушактар, Мирный, Пристань.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производственным потенциалом является многоотраслевая структура промышленности с наличием необходимых мощностей.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долю города приходится 10 % промышленной продукции (кирпича силикатного – 100%, цемента – 33%,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угля – 98%, картона гофрированного – 100%), 6,6% сельскохозяйственной продукции (мяса – 10,4%, яиц – 2,0%, картофеля – 17%), производимой в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сконцентрированы крупные и средние предприятия горнодобывающей промышленности и цветной металлургии (товарищество с ограниченной ответственностью "Каражыра" – добыча угля, акционерное общество "ФИК Алел" – добыча и обработка золотосодержащей руды), обрабатывающей промышленности (товарищество с ограниченной ответственностью "Казполиграф" – по выпуску картонно-гофрированной продукции, товарищество с ограниченной ответственностью "Силикат" – производство кирпича силикатного, товарищество с ограниченной ответственностью "Семей цемент" – производство цемента), машиностроения (товарищество с ограниченной ответственностью "Daewoo Bus", товарищество с ограниченной ответственностью "СемАз" – производство автобусов).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 наиболее развита отрасль по производству прочей неметаллической минеральной продукции с удельным весом 19,1%.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пять лет увеличились объемы промышленного производства на 38%, продукции сельского хозяйства – на 63%, розничного товарооборота – в 1,6 раза, инвестиций в основной капитал – в 1,4 раза, объем бюджета – в 1,8 раза.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отмечается положительная динамика роста численности населения. Численность населения города Семей выросла на 3% (с 338,5 тыс. человек в 2014 году до 348,9 тыс. человек в 2019 году), в том числе экономически активное население, – на 1,2% (с 171,9 тыс. человек до 174,1 тыс. человек).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Семей обладает потенциалом развития в сферах предпринимательства, переработки сельскохозяйственной продукции, оказания услуг, производства продуктов питания, строительных материалов, текстильной продукции.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обширных сельских территорий создает предпосылки для роста поголовья крупного рогатого скота молочного и мясного направления, табунного коневодства, овец и птиц.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Находясь на пересечении стратегических железнодорожных, автомобильных, водных и воздушных транспортных артерий, город имеет выгодное географическое и экономическое расположение для формирования транзитно-логистического коридора.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Богатое историко-культурное наследие делает его привлекательным для познавательного, научного и этнического туризма.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целях дальнейшего социально-экономического развития и создания условий для повышения качества жизни населения требуется решение следующих проблемных вопросов: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очередности нуждающихся в жилье (в очереди на получение жилья из государственного жилищного фонда состоит 10 372 чел., что больше на 69,8% к 2014 году, из них социально-уязвимые слои населения – 3 696 чел.;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охвата сельского населения, обеспеченного централизованным водоснабжением (82% населения сел Абралы, Мукур и Чекоман с охватом 3 140 чел. (из 3 813 чел.) пользуются колодцами и скважинами);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потребности населения в общеобразовательных, детских дошкольных, спортивных, культурно-досуговых услугах (на 2018 – 2019 учебный год дефицит ученических мест по городу составил 3 230 мест, с учетом перспективы развития жилого района Карагайлы и увеличения численности населения возникает потребность в 3 900 ученических местах, а также спортивных и культурно-досуговых объектах);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улучшение состояния инженерных сетей (доля автомобильных дорог, находящихся в хорошем и удовлетворительном состоянии, – 73,6 %, износ тепловых сетей – 62%, водопроводных – 65%);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заболеваемости и смертности от злокачественных новообразований (заболеваемость – 293,5 случаев на 100 тыс. населения или в 1,5 раза выше среднереспубликанского показателя, смертность – 135,3 случаев на 100 тыс. населения или в 1,7 раза выше среднереспубликанского показателя).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 и стратегические задачи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Комплексного плана является создание благоприятных условий для развития базовых отраслей экономики, социальной сферы, повышения инвестиционной привлекательности, что в целом способствует улучшению качества жизни населения.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предусматривается решение следующих стратегических задач: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малого, среднего предпринимательства и агропромышленного комплекса;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жилья;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модернизация жилищно-коммунального хозяйства;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и развитие социальных объектов;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историко-культурных объектов;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инфраструктурная обеспеченность.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 (год)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* (млн.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автоматизированного комплекса по переработке мультикультур (подсолнечник, рапс, соя)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мясоперерабатывающего комбината с последующей глубокой переработкой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для сборки специализированной техники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торгово-развлекательного центра "Semey Mall"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торгово-логистического центра в жилом районе Карагайлы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и железнодорожного ответвления в индустриальной зоне "Өндіріс"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22 276,0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Развитие агропромышленного комплекса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молочно-товарной фермы на 1200 голов в селе Новобаженово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откормочных площадок на 3500 голов в селах Мукур, Приречное и Кайнар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5 523,0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Жилищное строительство и инженерно-коммуникационная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многоэтажных арендных домов без права выкупа в жилом районе Карагайлы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многоэтажных кредитных домов в жилом районе Карагайлы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новой жилищной застройке по городу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112 785,0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теплоснабжения города Семей в рамках сотрудничества с ЕБРР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районной котельной-3 в жилом районе Карагайлы (2 очередь)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ЦТП 66 квартала со строительством распределительных сетей теплоснабжения к жилому массиву Ушактар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релейной защиты оборудования районной котельной-1, ТЭЦ-1 города Семей для подключения к внешним электрическим сетям. 2 очередь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тепловой сети поселка Степной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 котельных с увеличением общей мощности на 59,7 Гкалл/час (котельные на участках "Габбасова", "Центр", "35 квартал" и "Зооветинститут")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9 775,4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города Семей в рамках сотрудничества с ЕБРР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 и водоотведения на городских улицах, пригородных поселках и сельских округах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тоннеля через реку Иртыш (дюкер №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6 445,4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Развитие социальной сферы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 мест в поселке Восточный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 мест в жилом районе Карагайлы (восточная часть жилого района)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 мест в поселке Степной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1200 мест в жилом районе Карагайлы (северная часть жилого района)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поселке Восход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 мест в поселке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детских садов по 320 мест в жилом районе Карагайлы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инновационных технологий в городе Семей (ориентировочная стоимость 9,0 млрд.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источники финансирования будут определены после разработки ПСД согласно бюджетному законодательству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 (18 школ, Дворец творчества детей и молодежи)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30 объектов образования кабинетами (физики – 30 кабинетов, химии – 30 кабинетов, биологии – 30 кабинетов) новой модификации по стандартам "Назарбаев интеллектуальная школа"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14 046,6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незавершенного объекта радиологического центра областного онкологического диспансера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городской больницы на 200 коек в жилом массиве Ушактар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и пристройки реабилитационного стационара на 80 коек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21 400,0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культуры в селе Приречное в рамках специального проекта "Ауыл - Ел бесігі"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укрепление материально-технической базы объектов культуры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1 484,7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защита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для инвалидов на 150 койко-мест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укрепление материально-технической базы объектов социальной защиты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4 145,9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ледового модуля с трибунами на 500 мест в жилом районе Карагайлы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6 000,0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Развитие транспортной инфраструктуры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общественного транспорта города Семей (приобретение 170 ед. автобусов)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электронного билетирования в общественном транспорте города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автогужевого моста города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по финансированию проекта "Строительство автомобильной дороги "Обход города Семей" по автомобильной дороге республиканского значения "Граница РФ (на Омск)- Майкапшагай" км 733-760 коридора Центр-Восток "Астана – Павлодар – Калбатау –Усть-Каменогорск"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по финансированию проекта "Средний ремонт автодороги республиканского значения "Семей – Кайнар"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Средний, текущий ремонт дорог города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проезжей части и тротуаров от Павлодарской трассы до торгово-логистического центра "Северный"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от улицы Джангельдина до дороги республиканского значения "Омск-Майкапшагай"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эксплуатация системы фотовидеофиксации и видеоаналитики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33 610,0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Прочие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уличного освещения города Семей в рамках сотрудничества с ЕБРР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ВКО, МИИР,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управления твердых бытовых отходов в городе Семей в рамках сотрудничества с ЕБРР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ВКО, 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и дворовых территорий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на "Бейбітшілік аралы"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берега реки Иртыш в городе Семей (Бейбітшілік аралы, поселки Мирный, Восточный и Пристань) (в рамках противопаводковых мероприятий)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привязке типового проекта к местности и строительство пожарного депо на 4 автомобиля в жилом районе Карагайлы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системы оповещения города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административного здания Управления полиции города Семей Департамента полиции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ВКО, ДП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скотомогильника в Приречном сельском округе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22 707,6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тенге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66 035,1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57 155,8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43 162,8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38 115,6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32 345,3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23 385,0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260 199,6
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Восточно-Казахстанской области необходимой документации в соответствии с бюджетным законодательством Республики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2026 году ожидается достижение следующих результатов в социально-экономическом развитии города, в том числе от реализации Комплексного плана: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Промышленность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проектов, в том числе в рамках Комплексного плана, к 2026 году объем промышленной продукции увеличится в 1,6 раза и составит 300 млрд. тенге, в частности, в обрабатывающей промышленности – в 1,7 раза (236,0 млрд. тенге).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увеличения загрузки производственных мощностей, действующих и открытия новых предприятий будет создано более 1 000 новых рабочих мест.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Торговля 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2025 года за счет строительства новых объектов предпринимательства и развития транспортно-инженерной инфраструктуры прогнозируется увеличение объема розничного товарооборота в 2 раза к уровню 2018 года, что составит более 460 млрд. тенге.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Сельское хозяйство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2026 году объем валовой продукции сельского хозяйства увеличится на 19% и составит 43 млрд. тенге, объем производства мяса – на 13%, молока – на 8,0%, в том числе поставляемые с пригородных населенных пунктов.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Жилье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2026 году за счет всех источников финансирования планируется ввести в эксплуатацию 133 многоэтажных жилых дома (9 629 квартир или 702,9 тыс.м2) с подведением необходимой инженерно-коммуникационной инфраструктуры, что позволит обеспечить 9 629 тысяч семей собственным жильем.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жильем на одного человека к 2026 году будет увеличена с 21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год) до 24,3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Жилищно-коммунальное хозяйство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2026 году доступ к централизованному водоснабжению вырастет с 96,9% до 100% в городе и с 53,1% до 65,7% в сельской территории.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модернизированных сетей от общей их протяженности к 2026 году увеличится с 31,2 % до 41,3% путем модернизации 31,6 км тепловых сетей районных котельных.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Здравоохранение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незавершенного объекта радиологического центра областного онкологического диспансера в города Семей позволит оказывать уникальные медицинские услуги по диагностике, выявлению на ранних стадиях и лечению онкологических заболеваний не только населению Восточно-Казахстанской области, но и других регионов страны. Открытие детской городской больницы на 200 коек в жилом массиве Ушактар направлено на оказание детям доступной качественной медицинской помощи по снижению частоты заболеваемости и смертности.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развитие объектов в сфере здравоохранения позволит ежегодно дополнительно охватить медицинскими услугами более 5 тыс. пациентов, повысить доступность, эффективность и качество оказания квалифицированной, специализированной и неотложной медицинской помощи населению. В результате улучшится здоровье населения, снизится смертность с 8,45 до 7,8 умерших на 1000 населения, средняя продолжительность жизни увеличится до 75 лет.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Образование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строительства 4 общеобразовательных школ к 2026 году дополнительно ученическими местами будут охвачены 3 900 детей. Для достижения 100% охвата детей от 1 до 6 лет дошкольным воспитанием планируется строительство 4 детских дошкольных учреждений на 1 240 мест.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Культура и спорт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дома культуры в селе Приречное, а также ремонт и развитие материально-технической базы историко-культурных объектов (библиотеки, музеи, дома культуры) способствуют дальнейшему укреплению статуса города Семей как духовного и культурного центра страны, сохранению обычаев и традиций казахстанского народа. После завершения строительства парка на "Бейбітшілік аралы" планируется проведение крупных культурно-досуговых мероприятий и концертов с привлечением отечественных и зарубежных артистов, что позволит увеличить количество внутренних и внешних туристов.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2026 году охват граждан, систематически занимающихся физической культурой и спортом, достигнет 31 %, за счет строительства ледового модуля и установки спортивных площадок в рамках благоустройства дворовых территорий, а также полной загрузки вводимого в 2019 году культурно-спортивного комплекса "Абай-Арена". В целом, развитие спортивных объектов благоприятно скажется на здоровье граждан, позволит привлечь большее количество населения к массовому спорту, достичь высоких спортивных результатов как на республиканском, так и международном уровне.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Транспортная инфраструктура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дорог в хорошем и удовлетворительном состоянии от общей протяженности к 2026 году увеличится с 73,6% до 95%. Строительство автомобильной дороги "Обход города Семей" позволит повысить международный и региональный транзитный потенциал, будет способствовать развитию грузопассажирских перевозок, а также сокращению потока автомобилей в центральной части города до 1 547 авт/сут, улучшению экологического состояния. Реализация проектов транспортной инфраструктуры также окажет мультипликативный эффект на малый и средний бизнес за счет развития придорожного сервиса и сферы услуг.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проведения мероприятий по реализации Комплексного плана будут обеспечены компактная застройка территории, достижение эффективного использования инженерно-транспортной и социальной инфраструктуры с созданием около 4 тыс. новых рабочих мест. В целом, вышеуказанные мероприятия будут способствовать улучшению качества жизни населения и повышению инвестиционной привлекательности.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- Европейский Банк Реконструкции и Развития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- местный бюджет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- проектно-сметная документация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- государственно-частное партнерство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ЦТП - центральный тепловой пункт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- другие источники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