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69c5" w14:textId="7be6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сотрудничестве в сфере официальной статистики</w:t>
      </w:r>
    </w:p>
    <w:p>
      <w:pPr>
        <w:spacing w:after="0"/>
        <w:ind w:left="0"/>
        <w:jc w:val="both"/>
      </w:pPr>
      <w:r>
        <w:rPr>
          <w:rFonts w:ascii="Times New Roman"/>
          <w:b w:val="false"/>
          <w:i w:val="false"/>
          <w:color w:val="000000"/>
          <w:sz w:val="28"/>
        </w:rPr>
        <w:t>Постановление Правительства Республики Казахстан от 14 августа 2019 года № 591</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сфере официальной статистики, совершенное в Минске 31 мая 2013 года. </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Примечание. Текст международного</w:t>
      </w:r>
      <w:r>
        <w:br/>
      </w:r>
      <w:r>
        <w:rPr>
          <w:rFonts w:ascii="Times New Roman"/>
          <w:b w:val="false"/>
          <w:i w:val="false"/>
          <w:color w:val="000000"/>
          <w:sz w:val="28"/>
        </w:rPr>
        <w:t>Соглашения, прилагаемый к нормативному</w:t>
      </w:r>
      <w:r>
        <w:br/>
      </w:r>
      <w:r>
        <w:rPr>
          <w:rFonts w:ascii="Times New Roman"/>
          <w:b w:val="false"/>
          <w:i w:val="false"/>
          <w:color w:val="000000"/>
          <w:sz w:val="28"/>
        </w:rPr>
        <w:t>правовому акту, не является официальным.</w:t>
      </w:r>
      <w:r>
        <w:br/>
      </w:r>
      <w:r>
        <w:rPr>
          <w:rFonts w:ascii="Times New Roman"/>
          <w:b w:val="false"/>
          <w:i w:val="false"/>
          <w:color w:val="000000"/>
          <w:sz w:val="28"/>
        </w:rPr>
        <w:t>Официально заверенную копию</w:t>
      </w:r>
      <w:r>
        <w:br/>
      </w:r>
      <w:r>
        <w:rPr>
          <w:rFonts w:ascii="Times New Roman"/>
          <w:b w:val="false"/>
          <w:i w:val="false"/>
          <w:color w:val="000000"/>
          <w:sz w:val="28"/>
        </w:rPr>
        <w:t>международного Соглашения РК на языках</w:t>
      </w:r>
      <w:r>
        <w:br/>
      </w:r>
      <w:r>
        <w:rPr>
          <w:rFonts w:ascii="Times New Roman"/>
          <w:b w:val="false"/>
          <w:i w:val="false"/>
          <w:color w:val="000000"/>
          <w:sz w:val="28"/>
        </w:rPr>
        <w:t>заключения можно получить в Министерстве</w:t>
      </w:r>
      <w:r>
        <w:br/>
      </w:r>
      <w:r>
        <w:rPr>
          <w:rFonts w:ascii="Times New Roman"/>
          <w:b w:val="false"/>
          <w:i w:val="false"/>
          <w:color w:val="000000"/>
          <w:sz w:val="28"/>
        </w:rPr>
        <w:t>иностранных дел РК, ответственном за</w:t>
      </w:r>
      <w:r>
        <w:br/>
      </w:r>
      <w:r>
        <w:rPr>
          <w:rFonts w:ascii="Times New Roman"/>
          <w:b w:val="false"/>
          <w:i w:val="false"/>
          <w:color w:val="000000"/>
          <w:sz w:val="28"/>
        </w:rPr>
        <w:t>регистрацию, учет и хранение</w:t>
      </w:r>
      <w:r>
        <w:br/>
      </w:r>
      <w:r>
        <w:rPr>
          <w:rFonts w:ascii="Times New Roman"/>
          <w:b w:val="false"/>
          <w:i w:val="false"/>
          <w:color w:val="000000"/>
          <w:sz w:val="28"/>
        </w:rPr>
        <w:t>международных Соглашений РК</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августа 2019 года № 591</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о сотрудничестве в сфере официальной статистики</w:t>
      </w:r>
    </w:p>
    <w:bookmarkEnd w:id="4"/>
    <w:bookmarkStart w:name="z11" w:id="5"/>
    <w:p>
      <w:pPr>
        <w:spacing w:after="0"/>
        <w:ind w:left="0"/>
        <w:jc w:val="both"/>
      </w:pPr>
      <w:r>
        <w:rPr>
          <w:rFonts w:ascii="Times New Roman"/>
          <w:b w:val="false"/>
          <w:i w:val="false"/>
          <w:color w:val="000000"/>
          <w:sz w:val="28"/>
        </w:rPr>
        <w:t>
      Правительства государств-участников Содружества Независимых Государств, далее именуемые Сторонами,</w:t>
      </w:r>
    </w:p>
    <w:bookmarkEnd w:id="5"/>
    <w:bookmarkStart w:name="z12" w:id="6"/>
    <w:p>
      <w:pPr>
        <w:spacing w:after="0"/>
        <w:ind w:left="0"/>
        <w:jc w:val="both"/>
      </w:pPr>
      <w:r>
        <w:rPr>
          <w:rFonts w:ascii="Times New Roman"/>
          <w:b w:val="false"/>
          <w:i w:val="false"/>
          <w:color w:val="000000"/>
          <w:sz w:val="28"/>
        </w:rPr>
        <w:t xml:space="preserve">
      в целях создания благоприятных условий для социально-экономического развития, координации и последовательного углубления сотрудничества государств-участников СНГ, расширения межгосударственного обмена статистической информацией, развития общего информационно-статистического пространства в рамках СНГ, </w:t>
      </w:r>
    </w:p>
    <w:bookmarkEnd w:id="6"/>
    <w:bookmarkStart w:name="z13" w:id="7"/>
    <w:p>
      <w:pPr>
        <w:spacing w:after="0"/>
        <w:ind w:left="0"/>
        <w:jc w:val="both"/>
      </w:pPr>
      <w:r>
        <w:rPr>
          <w:rFonts w:ascii="Times New Roman"/>
          <w:b w:val="false"/>
          <w:i w:val="false"/>
          <w:color w:val="000000"/>
          <w:sz w:val="28"/>
        </w:rPr>
        <w:t xml:space="preserve">
      желая развивать методологическое и практическое сотрудничество в сфере официальной статистики, </w:t>
      </w:r>
    </w:p>
    <w:bookmarkEnd w:id="7"/>
    <w:bookmarkStart w:name="z14" w:id="8"/>
    <w:p>
      <w:pPr>
        <w:spacing w:after="0"/>
        <w:ind w:left="0"/>
        <w:jc w:val="both"/>
      </w:pPr>
      <w:r>
        <w:rPr>
          <w:rFonts w:ascii="Times New Roman"/>
          <w:b w:val="false"/>
          <w:i w:val="false"/>
          <w:color w:val="000000"/>
          <w:sz w:val="28"/>
        </w:rPr>
        <w:t>
      признавая, что результатом такого сотрудничества явится повышение эффективности деятельности статистических служб государств-участников настоящего Соглашения и качества информационного статистического обеспечения,</w:t>
      </w:r>
    </w:p>
    <w:bookmarkEnd w:id="8"/>
    <w:bookmarkStart w:name="z15" w:id="9"/>
    <w:p>
      <w:pPr>
        <w:spacing w:after="0"/>
        <w:ind w:left="0"/>
        <w:jc w:val="both"/>
      </w:pPr>
      <w:r>
        <w:rPr>
          <w:rFonts w:ascii="Times New Roman"/>
          <w:b w:val="false"/>
          <w:i w:val="false"/>
          <w:color w:val="000000"/>
          <w:sz w:val="28"/>
        </w:rPr>
        <w:t>
      сознавая важность принятия согласованных и скоординированных мер по развитию государственной статистики на территориях государств-участников настоящего Соглашения, отвечающей новейшим научным разработкам и мировым стандартам в области статистики, исходя из Основных принципов официальной статистики, принятых Статистической комиссией ООН,</w:t>
      </w:r>
    </w:p>
    <w:bookmarkEnd w:id="9"/>
    <w:bookmarkStart w:name="z16" w:id="10"/>
    <w:p>
      <w:pPr>
        <w:spacing w:after="0"/>
        <w:ind w:left="0"/>
        <w:jc w:val="both"/>
      </w:pPr>
      <w:r>
        <w:rPr>
          <w:rFonts w:ascii="Times New Roman"/>
          <w:b w:val="false"/>
          <w:i w:val="false"/>
          <w:color w:val="000000"/>
          <w:sz w:val="28"/>
        </w:rPr>
        <w:t>
      выражая намерение осуществлять поддержку в разработке и осуществлении межгосударственных программ и совместных проектов в сфере официальной статистики,</w:t>
      </w:r>
    </w:p>
    <w:bookmarkEnd w:id="10"/>
    <w:bookmarkStart w:name="z17" w:id="11"/>
    <w:p>
      <w:pPr>
        <w:spacing w:after="0"/>
        <w:ind w:left="0"/>
        <w:jc w:val="both"/>
      </w:pPr>
      <w:r>
        <w:rPr>
          <w:rFonts w:ascii="Times New Roman"/>
          <w:b w:val="false"/>
          <w:i w:val="false"/>
          <w:color w:val="000000"/>
          <w:sz w:val="28"/>
        </w:rPr>
        <w:t>
      руководствуясь международными обязательствами и законодательством государств-участников настоящего Соглашения,</w:t>
      </w:r>
    </w:p>
    <w:bookmarkEnd w:id="11"/>
    <w:bookmarkStart w:name="z18" w:id="12"/>
    <w:p>
      <w:pPr>
        <w:spacing w:after="0"/>
        <w:ind w:left="0"/>
        <w:jc w:val="both"/>
      </w:pPr>
      <w:r>
        <w:rPr>
          <w:rFonts w:ascii="Times New Roman"/>
          <w:b w:val="false"/>
          <w:i w:val="false"/>
          <w:color w:val="000000"/>
          <w:sz w:val="28"/>
        </w:rPr>
        <w:t>
      согласились о нижеследующем:</w:t>
      </w:r>
    </w:p>
    <w:bookmarkEnd w:id="12"/>
    <w:bookmarkStart w:name="z19" w:id="13"/>
    <w:p>
      <w:pPr>
        <w:spacing w:after="0"/>
        <w:ind w:left="0"/>
        <w:jc w:val="left"/>
      </w:pPr>
      <w:r>
        <w:rPr>
          <w:rFonts w:ascii="Times New Roman"/>
          <w:b/>
          <w:i w:val="false"/>
          <w:color w:val="000000"/>
        </w:rPr>
        <w:t xml:space="preserve"> Статья 1</w:t>
      </w:r>
    </w:p>
    <w:bookmarkEnd w:id="13"/>
    <w:bookmarkStart w:name="z20" w:id="14"/>
    <w:p>
      <w:pPr>
        <w:spacing w:after="0"/>
        <w:ind w:left="0"/>
        <w:jc w:val="both"/>
      </w:pPr>
      <w:r>
        <w:rPr>
          <w:rFonts w:ascii="Times New Roman"/>
          <w:b w:val="false"/>
          <w:i w:val="false"/>
          <w:color w:val="000000"/>
          <w:sz w:val="28"/>
        </w:rPr>
        <w:t>
      Выработку согласованных принципов и правил сотрудничества в сфере официальной статистики государств-участников СНГ и координацию взаимодействия статистических служб государств-участников настоящего Соглашения в этой области возложить на Совет руководителей статистических служб государств-участников Содружества Независимых Государств (далее – Совет), осуществляющий свою деятельность в соответствии с Положением о Совете руководителей статистических служб государств-участников Содружества Независимых Государств, являющимся неотъемлемой частью настоящего Соглашения (</w:t>
      </w:r>
      <w:r>
        <w:rPr>
          <w:rFonts w:ascii="Times New Roman"/>
          <w:b w:val="false"/>
          <w:i w:val="false"/>
          <w:color w:val="000000"/>
          <w:sz w:val="28"/>
        </w:rPr>
        <w:t>приложение 1</w:t>
      </w:r>
      <w:r>
        <w:rPr>
          <w:rFonts w:ascii="Times New Roman"/>
          <w:b w:val="false"/>
          <w:i w:val="false"/>
          <w:color w:val="000000"/>
          <w:sz w:val="28"/>
        </w:rPr>
        <w:t>).</w:t>
      </w:r>
    </w:p>
    <w:bookmarkEnd w:id="14"/>
    <w:bookmarkStart w:name="z21" w:id="15"/>
    <w:p>
      <w:pPr>
        <w:spacing w:after="0"/>
        <w:ind w:left="0"/>
        <w:jc w:val="left"/>
      </w:pPr>
      <w:r>
        <w:rPr>
          <w:rFonts w:ascii="Times New Roman"/>
          <w:b/>
          <w:i w:val="false"/>
          <w:color w:val="000000"/>
        </w:rPr>
        <w:t xml:space="preserve"> Статья 2</w:t>
      </w:r>
    </w:p>
    <w:bookmarkEnd w:id="15"/>
    <w:bookmarkStart w:name="z22" w:id="16"/>
    <w:p>
      <w:pPr>
        <w:spacing w:after="0"/>
        <w:ind w:left="0"/>
        <w:jc w:val="both"/>
      </w:pPr>
      <w:r>
        <w:rPr>
          <w:rFonts w:ascii="Times New Roman"/>
          <w:b w:val="false"/>
          <w:i w:val="false"/>
          <w:color w:val="000000"/>
          <w:sz w:val="28"/>
        </w:rPr>
        <w:t>
      Организацию информационного обмена, подготовку статистических, аналитических материалов о социально-экономическом положении государств-участников СНГ, базирующихся на согласованных принципах и правилах сотрудничества, в целях дальнейшего развития официальной статистики, отвечающей новейшим научным разработкам и мировым стандартам в области статистики, расширения межгосударственного обмена статистической информацией, развития общего информационно-статистического пространства в рамках СНГ возложить на Межгосударственный статистический комитет Содружества Независимых Государств (далее – Статкомитет СНГ), осуществляющий свою деятельность в соответствии с Положением о Межгосударственном статистическом комитете Содружества Независимых Государств, являющимся неотъемлемой частью настоящего Соглашения (</w:t>
      </w:r>
      <w:r>
        <w:rPr>
          <w:rFonts w:ascii="Times New Roman"/>
          <w:b w:val="false"/>
          <w:i w:val="false"/>
          <w:color w:val="000000"/>
          <w:sz w:val="28"/>
        </w:rPr>
        <w:t>приложение 2</w:t>
      </w:r>
      <w:r>
        <w:rPr>
          <w:rFonts w:ascii="Times New Roman"/>
          <w:b w:val="false"/>
          <w:i w:val="false"/>
          <w:color w:val="000000"/>
          <w:sz w:val="28"/>
        </w:rPr>
        <w:t>).</w:t>
      </w:r>
    </w:p>
    <w:bookmarkEnd w:id="16"/>
    <w:bookmarkStart w:name="z23" w:id="17"/>
    <w:p>
      <w:pPr>
        <w:spacing w:after="0"/>
        <w:ind w:left="0"/>
        <w:jc w:val="left"/>
      </w:pPr>
      <w:r>
        <w:rPr>
          <w:rFonts w:ascii="Times New Roman"/>
          <w:b/>
          <w:i w:val="false"/>
          <w:color w:val="000000"/>
        </w:rPr>
        <w:t xml:space="preserve"> Статья 3</w:t>
      </w:r>
    </w:p>
    <w:bookmarkEnd w:id="17"/>
    <w:bookmarkStart w:name="z24" w:id="18"/>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для нее из других международных договоров, участником которых является ее государство.</w:t>
      </w:r>
    </w:p>
    <w:bookmarkEnd w:id="18"/>
    <w:bookmarkStart w:name="z25" w:id="19"/>
    <w:p>
      <w:pPr>
        <w:spacing w:after="0"/>
        <w:ind w:left="0"/>
        <w:jc w:val="left"/>
      </w:pPr>
      <w:r>
        <w:rPr>
          <w:rFonts w:ascii="Times New Roman"/>
          <w:b/>
          <w:i w:val="false"/>
          <w:color w:val="000000"/>
        </w:rPr>
        <w:t xml:space="preserve"> Статья 4</w:t>
      </w:r>
    </w:p>
    <w:bookmarkEnd w:id="19"/>
    <w:bookmarkStart w:name="z26" w:id="20"/>
    <w:p>
      <w:pPr>
        <w:spacing w:after="0"/>
        <w:ind w:left="0"/>
        <w:jc w:val="both"/>
      </w:pPr>
      <w:r>
        <w:rPr>
          <w:rFonts w:ascii="Times New Roman"/>
          <w:b w:val="false"/>
          <w:i w:val="false"/>
          <w:color w:val="000000"/>
          <w:sz w:val="28"/>
        </w:rPr>
        <w:t xml:space="preserve">
      Настоящее Соглашение вступает в силу по истечении 30 дней с даты получения депозитарием последнего уведомления о выполнении подписавшими его Сторонами внутригосударственных процедур, необходимых для его вступления в силу. </w:t>
      </w:r>
    </w:p>
    <w:bookmarkEnd w:id="20"/>
    <w:bookmarkStart w:name="z27" w:id="21"/>
    <w:p>
      <w:pPr>
        <w:spacing w:after="0"/>
        <w:ind w:left="0"/>
        <w:jc w:val="left"/>
      </w:pPr>
      <w:r>
        <w:rPr>
          <w:rFonts w:ascii="Times New Roman"/>
          <w:b/>
          <w:i w:val="false"/>
          <w:color w:val="000000"/>
        </w:rPr>
        <w:t xml:space="preserve"> Статья 5</w:t>
      </w:r>
    </w:p>
    <w:bookmarkEnd w:id="21"/>
    <w:bookmarkStart w:name="z28" w:id="22"/>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и дополнения, являющиеся его неотъемлемой частью, которые оформляются соответствующим протоколом и вступают в силу в порядке, предусмотренном для вступления в силу настоящего Соглашения.</w:t>
      </w:r>
    </w:p>
    <w:bookmarkEnd w:id="22"/>
    <w:bookmarkStart w:name="z29" w:id="23"/>
    <w:p>
      <w:pPr>
        <w:spacing w:after="0"/>
        <w:ind w:left="0"/>
        <w:jc w:val="left"/>
      </w:pPr>
      <w:r>
        <w:rPr>
          <w:rFonts w:ascii="Times New Roman"/>
          <w:b/>
          <w:i w:val="false"/>
          <w:color w:val="000000"/>
        </w:rPr>
        <w:t xml:space="preserve"> Статья 6</w:t>
      </w:r>
    </w:p>
    <w:bookmarkEnd w:id="23"/>
    <w:bookmarkStart w:name="z30" w:id="24"/>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 разделяющего цели и принципы настоящего Соглашения, путем передачи депозитарию документа о присоединении.</w:t>
      </w:r>
    </w:p>
    <w:bookmarkEnd w:id="24"/>
    <w:bookmarkStart w:name="z31" w:id="25"/>
    <w:p>
      <w:pPr>
        <w:spacing w:after="0"/>
        <w:ind w:left="0"/>
        <w:jc w:val="both"/>
      </w:pPr>
      <w:r>
        <w:rPr>
          <w:rFonts w:ascii="Times New Roman"/>
          <w:b w:val="false"/>
          <w:i w:val="false"/>
          <w:color w:val="000000"/>
          <w:sz w:val="28"/>
        </w:rPr>
        <w:t>
      Для государства-участника СНГ настоящее Соглашение вступает в силу по истечении 30 дней с даты получения депозитарием документа о присоединении.</w:t>
      </w:r>
    </w:p>
    <w:bookmarkEnd w:id="25"/>
    <w:bookmarkStart w:name="z32" w:id="26"/>
    <w:p>
      <w:pPr>
        <w:spacing w:after="0"/>
        <w:ind w:left="0"/>
        <w:jc w:val="both"/>
      </w:pPr>
      <w:r>
        <w:rPr>
          <w:rFonts w:ascii="Times New Roman"/>
          <w:b w:val="false"/>
          <w:i w:val="false"/>
          <w:color w:val="000000"/>
          <w:sz w:val="28"/>
        </w:rPr>
        <w:t>
      Для государства, не являющегося участником СНГ,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w:t>
      </w:r>
    </w:p>
    <w:bookmarkEnd w:id="26"/>
    <w:bookmarkStart w:name="z33" w:id="27"/>
    <w:p>
      <w:pPr>
        <w:spacing w:after="0"/>
        <w:ind w:left="0"/>
        <w:jc w:val="left"/>
      </w:pPr>
      <w:r>
        <w:rPr>
          <w:rFonts w:ascii="Times New Roman"/>
          <w:b/>
          <w:i w:val="false"/>
          <w:color w:val="000000"/>
        </w:rPr>
        <w:t xml:space="preserve"> Статья 7</w:t>
      </w:r>
    </w:p>
    <w:bookmarkEnd w:id="27"/>
    <w:bookmarkStart w:name="z34" w:id="28"/>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w:t>
      </w:r>
    </w:p>
    <w:bookmarkEnd w:id="28"/>
    <w:bookmarkStart w:name="z35" w:id="29"/>
    <w:p>
      <w:pPr>
        <w:spacing w:after="0"/>
        <w:ind w:left="0"/>
        <w:jc w:val="both"/>
      </w:pPr>
      <w:r>
        <w:rPr>
          <w:rFonts w:ascii="Times New Roman"/>
          <w:b w:val="false"/>
          <w:i w:val="false"/>
          <w:color w:val="000000"/>
          <w:sz w:val="28"/>
        </w:rPr>
        <w:t xml:space="preserve">
      Каждая из Сторон вправе выйти из настоящего Соглашения, направив депозитарию письменное уведомление о таком своем намерении не позднее чем за шесть месяцев до выхода и урегулировав обязательства, возникшие за время действия настоящего Соглашения. </w:t>
      </w:r>
    </w:p>
    <w:bookmarkEnd w:id="29"/>
    <w:bookmarkStart w:name="z36" w:id="30"/>
    <w:p>
      <w:pPr>
        <w:spacing w:after="0"/>
        <w:ind w:left="0"/>
        <w:jc w:val="both"/>
      </w:pPr>
      <w:r>
        <w:rPr>
          <w:rFonts w:ascii="Times New Roman"/>
          <w:b w:val="false"/>
          <w:i w:val="false"/>
          <w:color w:val="000000"/>
          <w:sz w:val="28"/>
        </w:rPr>
        <w:t>
      Совершено в городе Минске 31 мая 2013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bookmarkEnd w:id="3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Азербайджанской Республики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Российской Федерации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Армения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Таджикистан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Беларусь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Туркменистана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Узбекистан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Кыргызской Республики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Украины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Молдова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о сотрудничестве</w:t>
            </w:r>
            <w:r>
              <w:br/>
            </w:r>
            <w:r>
              <w:rPr>
                <w:rFonts w:ascii="Times New Roman"/>
                <w:b w:val="false"/>
                <w:i w:val="false"/>
                <w:color w:val="000000"/>
                <w:sz w:val="20"/>
              </w:rPr>
              <w:t>в сфере официальной статистики</w:t>
            </w:r>
            <w:r>
              <w:br/>
            </w:r>
            <w:r>
              <w:rPr>
                <w:rFonts w:ascii="Times New Roman"/>
                <w:b w:val="false"/>
                <w:i w:val="false"/>
                <w:color w:val="000000"/>
                <w:sz w:val="20"/>
              </w:rPr>
              <w:t>от 31 мая 2013 года</w:t>
            </w:r>
          </w:p>
        </w:tc>
      </w:tr>
    </w:tbl>
    <w:bookmarkStart w:name="z38" w:id="31"/>
    <w:p>
      <w:pPr>
        <w:spacing w:after="0"/>
        <w:ind w:left="0"/>
        <w:jc w:val="left"/>
      </w:pPr>
      <w:r>
        <w:rPr>
          <w:rFonts w:ascii="Times New Roman"/>
          <w:b/>
          <w:i w:val="false"/>
          <w:color w:val="000000"/>
        </w:rPr>
        <w:t xml:space="preserve"> ПОЛОЖЕНИЕ</w:t>
      </w:r>
      <w:r>
        <w:br/>
      </w:r>
      <w:r>
        <w:rPr>
          <w:rFonts w:ascii="Times New Roman"/>
          <w:b/>
          <w:i w:val="false"/>
          <w:color w:val="000000"/>
        </w:rPr>
        <w:t>о Совете руководителей статистических служб государств-участников Содружества Независимых Государств</w:t>
      </w:r>
    </w:p>
    <w:bookmarkEnd w:id="31"/>
    <w:bookmarkStart w:name="z39" w:id="32"/>
    <w:p>
      <w:pPr>
        <w:spacing w:after="0"/>
        <w:ind w:left="0"/>
        <w:jc w:val="left"/>
      </w:pPr>
      <w:r>
        <w:rPr>
          <w:rFonts w:ascii="Times New Roman"/>
          <w:b/>
          <w:i w:val="false"/>
          <w:color w:val="000000"/>
        </w:rPr>
        <w:t xml:space="preserve"> I. Общие положения</w:t>
      </w:r>
    </w:p>
    <w:bookmarkEnd w:id="32"/>
    <w:bookmarkStart w:name="z40" w:id="33"/>
    <w:p>
      <w:pPr>
        <w:spacing w:after="0"/>
        <w:ind w:left="0"/>
        <w:jc w:val="both"/>
      </w:pPr>
      <w:r>
        <w:rPr>
          <w:rFonts w:ascii="Times New Roman"/>
          <w:b w:val="false"/>
          <w:i w:val="false"/>
          <w:color w:val="000000"/>
          <w:sz w:val="28"/>
        </w:rPr>
        <w:t>
      1.1. Совет руководителей статистических служб государств-участников Содружества Независимых Государств (далее – Совет) является органом отраслевого сотрудничества СНГ, призванным осуществлять в соответствии с Соглашением о сотрудничестве в сфере официальной статистики от 31 мая 2013 года (далее – Соглашение) выработку согласованных принципов и правил сотрудничества в сфере официальной статистики государств-участников СНГ, координацию деятельности статистических служб государств-участников Соглашения по вопросам исполнения решений, принятых Советом глав государств, Советом глав правительств и Экономическим советом СНГ.</w:t>
      </w:r>
    </w:p>
    <w:bookmarkEnd w:id="33"/>
    <w:bookmarkStart w:name="z41" w:id="34"/>
    <w:p>
      <w:pPr>
        <w:spacing w:after="0"/>
        <w:ind w:left="0"/>
        <w:jc w:val="both"/>
      </w:pPr>
      <w:r>
        <w:rPr>
          <w:rFonts w:ascii="Times New Roman"/>
          <w:b w:val="false"/>
          <w:i w:val="false"/>
          <w:color w:val="000000"/>
          <w:sz w:val="28"/>
        </w:rPr>
        <w:t>
      1.2. Совет в своей деятельности руководствуется Уставом Содружества Независимых Государств, международными договорами, заключенными в рамках Содружества Независимых Государств, решениями Совета глав государств, Совета глав правительств, Экономического совета СНГ, Основными принципами официальной статистики, принятыми Статистической комиссией ООН, и настоящим Положением.</w:t>
      </w:r>
    </w:p>
    <w:bookmarkEnd w:id="34"/>
    <w:bookmarkStart w:name="z42" w:id="35"/>
    <w:p>
      <w:pPr>
        <w:spacing w:after="0"/>
        <w:ind w:left="0"/>
        <w:jc w:val="both"/>
      </w:pPr>
      <w:r>
        <w:rPr>
          <w:rFonts w:ascii="Times New Roman"/>
          <w:b w:val="false"/>
          <w:i w:val="false"/>
          <w:color w:val="000000"/>
          <w:sz w:val="28"/>
        </w:rPr>
        <w:t xml:space="preserve">
      1.3. Совет вырабатывает общие рекомендации по развитию официальной статистики в государствах-участниках Соглашения, определяет основные направления деятельности Межгосударственного статистического комитета Содружества Независимых Государств (далее – Статкомитет СНГ). </w:t>
      </w:r>
    </w:p>
    <w:bookmarkEnd w:id="35"/>
    <w:bookmarkStart w:name="z43" w:id="36"/>
    <w:p>
      <w:pPr>
        <w:spacing w:after="0"/>
        <w:ind w:left="0"/>
        <w:jc w:val="left"/>
      </w:pPr>
      <w:r>
        <w:rPr>
          <w:rFonts w:ascii="Times New Roman"/>
          <w:b/>
          <w:i w:val="false"/>
          <w:color w:val="000000"/>
        </w:rPr>
        <w:t xml:space="preserve"> II. Функции Совета</w:t>
      </w:r>
    </w:p>
    <w:bookmarkEnd w:id="36"/>
    <w:bookmarkStart w:name="z44" w:id="37"/>
    <w:p>
      <w:pPr>
        <w:spacing w:after="0"/>
        <w:ind w:left="0"/>
        <w:jc w:val="both"/>
      </w:pPr>
      <w:r>
        <w:rPr>
          <w:rFonts w:ascii="Times New Roman"/>
          <w:b w:val="false"/>
          <w:i w:val="false"/>
          <w:color w:val="000000"/>
          <w:sz w:val="28"/>
        </w:rPr>
        <w:t>
      Основными функциями Совета являются:</w:t>
      </w:r>
    </w:p>
    <w:bookmarkEnd w:id="37"/>
    <w:bookmarkStart w:name="z45" w:id="38"/>
    <w:p>
      <w:pPr>
        <w:spacing w:after="0"/>
        <w:ind w:left="0"/>
        <w:jc w:val="both"/>
      </w:pPr>
      <w:r>
        <w:rPr>
          <w:rFonts w:ascii="Times New Roman"/>
          <w:b w:val="false"/>
          <w:i w:val="false"/>
          <w:color w:val="000000"/>
          <w:sz w:val="28"/>
        </w:rPr>
        <w:t xml:space="preserve">
      выработка согласованных принципов и правил сотрудничества в области официальной статистики государств-участников СНГ; </w:t>
      </w:r>
    </w:p>
    <w:bookmarkEnd w:id="38"/>
    <w:bookmarkStart w:name="z46" w:id="39"/>
    <w:p>
      <w:pPr>
        <w:spacing w:after="0"/>
        <w:ind w:left="0"/>
        <w:jc w:val="both"/>
      </w:pPr>
      <w:r>
        <w:rPr>
          <w:rFonts w:ascii="Times New Roman"/>
          <w:b w:val="false"/>
          <w:i w:val="false"/>
          <w:color w:val="000000"/>
          <w:sz w:val="28"/>
        </w:rPr>
        <w:t xml:space="preserve">
      организация и координация исполнения решений, принятых Советом глав государств, Советом глав правительств и Экономическим советом СНГ по вопросам формирования официальной статистической информации государств-участников СНГ; </w:t>
      </w:r>
    </w:p>
    <w:bookmarkEnd w:id="39"/>
    <w:bookmarkStart w:name="z47" w:id="40"/>
    <w:p>
      <w:pPr>
        <w:spacing w:after="0"/>
        <w:ind w:left="0"/>
        <w:jc w:val="both"/>
      </w:pPr>
      <w:r>
        <w:rPr>
          <w:rFonts w:ascii="Times New Roman"/>
          <w:b w:val="false"/>
          <w:i w:val="false"/>
          <w:color w:val="000000"/>
          <w:sz w:val="28"/>
        </w:rPr>
        <w:t>
      подготовка предложений, рекомендаций и поручений Статкомитету СНГ по формированию и реализации межгосударственных программ и проектов в области официальной статистики;</w:t>
      </w:r>
    </w:p>
    <w:bookmarkEnd w:id="40"/>
    <w:bookmarkStart w:name="z48" w:id="41"/>
    <w:p>
      <w:pPr>
        <w:spacing w:after="0"/>
        <w:ind w:left="0"/>
        <w:jc w:val="both"/>
      </w:pPr>
      <w:r>
        <w:rPr>
          <w:rFonts w:ascii="Times New Roman"/>
          <w:b w:val="false"/>
          <w:i w:val="false"/>
          <w:color w:val="000000"/>
          <w:sz w:val="28"/>
        </w:rPr>
        <w:t>
      взаимодействие в рамках своей компетенции с органами отраслевого сотрудничества СНГ, Исполнительным комитетом СНГ, органами государственной власти и управления государств-участников Соглашения;</w:t>
      </w:r>
    </w:p>
    <w:bookmarkEnd w:id="41"/>
    <w:bookmarkStart w:name="z49" w:id="42"/>
    <w:p>
      <w:pPr>
        <w:spacing w:after="0"/>
        <w:ind w:left="0"/>
        <w:jc w:val="both"/>
      </w:pPr>
      <w:r>
        <w:rPr>
          <w:rFonts w:ascii="Times New Roman"/>
          <w:b w:val="false"/>
          <w:i w:val="false"/>
          <w:color w:val="000000"/>
          <w:sz w:val="28"/>
        </w:rPr>
        <w:t>
      утверждение на основе предложений статистических служб государств-участников СНГ и Статкомитета СНГ текущих и перспективных планов работы Совета и Статкомитета СНГ;</w:t>
      </w:r>
    </w:p>
    <w:bookmarkEnd w:id="42"/>
    <w:bookmarkStart w:name="z50" w:id="43"/>
    <w:p>
      <w:pPr>
        <w:spacing w:after="0"/>
        <w:ind w:left="0"/>
        <w:jc w:val="both"/>
      </w:pPr>
      <w:r>
        <w:rPr>
          <w:rFonts w:ascii="Times New Roman"/>
          <w:b w:val="false"/>
          <w:i w:val="false"/>
          <w:color w:val="000000"/>
          <w:sz w:val="28"/>
        </w:rPr>
        <w:t>
      рассмотрение предложений по бюджетной смете расходов на содержание Статкомитета СНГ и по смете доходов и расходов по внебюджетным средствам Статкомитета СНГ для последующего утверждения в порядке, определяемом Советом глав правительств СНГ;</w:t>
      </w:r>
    </w:p>
    <w:bookmarkEnd w:id="43"/>
    <w:bookmarkStart w:name="z51" w:id="44"/>
    <w:p>
      <w:pPr>
        <w:spacing w:after="0"/>
        <w:ind w:left="0"/>
        <w:jc w:val="both"/>
      </w:pPr>
      <w:r>
        <w:rPr>
          <w:rFonts w:ascii="Times New Roman"/>
          <w:b w:val="false"/>
          <w:i w:val="false"/>
          <w:color w:val="000000"/>
          <w:sz w:val="28"/>
        </w:rPr>
        <w:t>
      рассмотрение предложений статистических служб государств-участников СНГ по основным направлениям деятельности Статкомитета СНГ;</w:t>
      </w:r>
    </w:p>
    <w:bookmarkEnd w:id="44"/>
    <w:bookmarkStart w:name="z52" w:id="45"/>
    <w:p>
      <w:pPr>
        <w:spacing w:after="0"/>
        <w:ind w:left="0"/>
        <w:jc w:val="both"/>
      </w:pPr>
      <w:r>
        <w:rPr>
          <w:rFonts w:ascii="Times New Roman"/>
          <w:b w:val="false"/>
          <w:i w:val="false"/>
          <w:color w:val="000000"/>
          <w:sz w:val="28"/>
        </w:rPr>
        <w:t>
      выработка рекомендаций по расширению взаимодействия статистических служб государств-участников СНГ;</w:t>
      </w:r>
    </w:p>
    <w:bookmarkEnd w:id="45"/>
    <w:bookmarkStart w:name="z53" w:id="46"/>
    <w:p>
      <w:pPr>
        <w:spacing w:after="0"/>
        <w:ind w:left="0"/>
        <w:jc w:val="both"/>
      </w:pPr>
      <w:r>
        <w:rPr>
          <w:rFonts w:ascii="Times New Roman"/>
          <w:b w:val="false"/>
          <w:i w:val="false"/>
          <w:color w:val="000000"/>
          <w:sz w:val="28"/>
        </w:rPr>
        <w:t>
      совершенствование системы обмена статистической информацией;</w:t>
      </w:r>
    </w:p>
    <w:bookmarkEnd w:id="46"/>
    <w:bookmarkStart w:name="z54" w:id="47"/>
    <w:p>
      <w:pPr>
        <w:spacing w:after="0"/>
        <w:ind w:left="0"/>
        <w:jc w:val="both"/>
      </w:pPr>
      <w:r>
        <w:rPr>
          <w:rFonts w:ascii="Times New Roman"/>
          <w:b w:val="false"/>
          <w:i w:val="false"/>
          <w:color w:val="000000"/>
          <w:sz w:val="28"/>
        </w:rPr>
        <w:t>
      рассмотрение и принятие предложений по внесению в установленном порядке изменений и дополнений в положения о Совете и Статкомитете СНГ.</w:t>
      </w:r>
    </w:p>
    <w:bookmarkEnd w:id="47"/>
    <w:bookmarkStart w:name="z55" w:id="48"/>
    <w:p>
      <w:pPr>
        <w:spacing w:after="0"/>
        <w:ind w:left="0"/>
        <w:jc w:val="left"/>
      </w:pPr>
      <w:r>
        <w:rPr>
          <w:rFonts w:ascii="Times New Roman"/>
          <w:b/>
          <w:i w:val="false"/>
          <w:color w:val="000000"/>
        </w:rPr>
        <w:t xml:space="preserve"> III. Права Совета</w:t>
      </w:r>
    </w:p>
    <w:bookmarkEnd w:id="48"/>
    <w:bookmarkStart w:name="z56" w:id="49"/>
    <w:p>
      <w:pPr>
        <w:spacing w:after="0"/>
        <w:ind w:left="0"/>
        <w:jc w:val="both"/>
      </w:pPr>
      <w:r>
        <w:rPr>
          <w:rFonts w:ascii="Times New Roman"/>
          <w:b w:val="false"/>
          <w:i w:val="false"/>
          <w:color w:val="000000"/>
          <w:sz w:val="28"/>
        </w:rPr>
        <w:t>
      Совет для выполнения своих функций имеет право принимать решения и давать рекомендации по:</w:t>
      </w:r>
    </w:p>
    <w:bookmarkEnd w:id="49"/>
    <w:bookmarkStart w:name="z57" w:id="50"/>
    <w:p>
      <w:pPr>
        <w:spacing w:after="0"/>
        <w:ind w:left="0"/>
        <w:jc w:val="both"/>
      </w:pPr>
      <w:r>
        <w:rPr>
          <w:rFonts w:ascii="Times New Roman"/>
          <w:b w:val="false"/>
          <w:i w:val="false"/>
          <w:color w:val="000000"/>
          <w:sz w:val="28"/>
        </w:rPr>
        <w:t>
      программам, планам работ и отчетам о деятельности Статкомитета СНГ;</w:t>
      </w:r>
    </w:p>
    <w:bookmarkEnd w:id="50"/>
    <w:bookmarkStart w:name="z58" w:id="51"/>
    <w:p>
      <w:pPr>
        <w:spacing w:after="0"/>
        <w:ind w:left="0"/>
        <w:jc w:val="both"/>
      </w:pPr>
      <w:r>
        <w:rPr>
          <w:rFonts w:ascii="Times New Roman"/>
          <w:b w:val="false"/>
          <w:i w:val="false"/>
          <w:color w:val="000000"/>
          <w:sz w:val="28"/>
        </w:rPr>
        <w:t xml:space="preserve">
      организации рабочих совещаний экспертов государств-участников СНГ по вопросам методологии и совместных работ по статистике; </w:t>
      </w:r>
    </w:p>
    <w:bookmarkEnd w:id="51"/>
    <w:bookmarkStart w:name="z59" w:id="52"/>
    <w:p>
      <w:pPr>
        <w:spacing w:after="0"/>
        <w:ind w:left="0"/>
        <w:jc w:val="both"/>
      </w:pPr>
      <w:r>
        <w:rPr>
          <w:rFonts w:ascii="Times New Roman"/>
          <w:b w:val="false"/>
          <w:i w:val="false"/>
          <w:color w:val="000000"/>
          <w:sz w:val="28"/>
        </w:rPr>
        <w:t>
      внесению в установленном порядке на рассмотрение Совета глав государств, Совета глав правительств и Экономического совета СНГ проектов документов, касающихся деятельности Совета и Статкомитета СНГ;</w:t>
      </w:r>
    </w:p>
    <w:bookmarkEnd w:id="52"/>
    <w:bookmarkStart w:name="z60" w:id="53"/>
    <w:p>
      <w:pPr>
        <w:spacing w:after="0"/>
        <w:ind w:left="0"/>
        <w:jc w:val="both"/>
      </w:pPr>
      <w:r>
        <w:rPr>
          <w:rFonts w:ascii="Times New Roman"/>
          <w:b w:val="false"/>
          <w:i w:val="false"/>
          <w:color w:val="000000"/>
          <w:sz w:val="28"/>
        </w:rPr>
        <w:t>
      избранию Председателя Статкомитета СНГ с последующим утверждением кандидата на замещение должности Председателя Статкомитета СНГ Советом глав правительств СНГ;</w:t>
      </w:r>
    </w:p>
    <w:bookmarkEnd w:id="53"/>
    <w:bookmarkStart w:name="z61" w:id="54"/>
    <w:p>
      <w:pPr>
        <w:spacing w:after="0"/>
        <w:ind w:left="0"/>
        <w:jc w:val="both"/>
      </w:pPr>
      <w:r>
        <w:rPr>
          <w:rFonts w:ascii="Times New Roman"/>
          <w:b w:val="false"/>
          <w:i w:val="false"/>
          <w:color w:val="000000"/>
          <w:sz w:val="28"/>
        </w:rPr>
        <w:t>
      кандидатурам на замещение должностей заместителей Председателя Статкомитета СНГ в устанавливаемом Советом порядке;</w:t>
      </w:r>
    </w:p>
    <w:bookmarkEnd w:id="54"/>
    <w:bookmarkStart w:name="z62" w:id="55"/>
    <w:p>
      <w:pPr>
        <w:spacing w:after="0"/>
        <w:ind w:left="0"/>
        <w:jc w:val="both"/>
      </w:pPr>
      <w:r>
        <w:rPr>
          <w:rFonts w:ascii="Times New Roman"/>
          <w:b w:val="false"/>
          <w:i w:val="false"/>
          <w:color w:val="000000"/>
          <w:sz w:val="28"/>
        </w:rPr>
        <w:t>
      порядку замещения должностей руководящих работников Статкомитета СНГ;</w:t>
      </w:r>
    </w:p>
    <w:bookmarkEnd w:id="55"/>
    <w:bookmarkStart w:name="z63" w:id="56"/>
    <w:p>
      <w:pPr>
        <w:spacing w:after="0"/>
        <w:ind w:left="0"/>
        <w:jc w:val="both"/>
      </w:pPr>
      <w:r>
        <w:rPr>
          <w:rFonts w:ascii="Times New Roman"/>
          <w:b w:val="false"/>
          <w:i w:val="false"/>
          <w:color w:val="000000"/>
          <w:sz w:val="28"/>
        </w:rPr>
        <w:t>
      утверждению Положения о конкурсе на замещение вакантных должностей сотрудников Статкомитета СНГ;</w:t>
      </w:r>
    </w:p>
    <w:bookmarkEnd w:id="56"/>
    <w:bookmarkStart w:name="z64" w:id="57"/>
    <w:p>
      <w:pPr>
        <w:spacing w:after="0"/>
        <w:ind w:left="0"/>
        <w:jc w:val="both"/>
      </w:pPr>
      <w:r>
        <w:rPr>
          <w:rFonts w:ascii="Times New Roman"/>
          <w:b w:val="false"/>
          <w:i w:val="false"/>
          <w:color w:val="000000"/>
          <w:sz w:val="28"/>
        </w:rPr>
        <w:t>
      утверждению регламента работы Совета;</w:t>
      </w:r>
    </w:p>
    <w:bookmarkEnd w:id="57"/>
    <w:bookmarkStart w:name="z65" w:id="58"/>
    <w:p>
      <w:pPr>
        <w:spacing w:after="0"/>
        <w:ind w:left="0"/>
        <w:jc w:val="both"/>
      </w:pPr>
      <w:r>
        <w:rPr>
          <w:rFonts w:ascii="Times New Roman"/>
          <w:b w:val="false"/>
          <w:i w:val="false"/>
          <w:color w:val="000000"/>
          <w:sz w:val="28"/>
        </w:rPr>
        <w:t>
      утверждению регламента работы Статкомитета СНГ;</w:t>
      </w:r>
    </w:p>
    <w:bookmarkEnd w:id="58"/>
    <w:bookmarkStart w:name="z66" w:id="59"/>
    <w:p>
      <w:pPr>
        <w:spacing w:after="0"/>
        <w:ind w:left="0"/>
        <w:jc w:val="both"/>
      </w:pPr>
      <w:r>
        <w:rPr>
          <w:rFonts w:ascii="Times New Roman"/>
          <w:b w:val="false"/>
          <w:i w:val="false"/>
          <w:color w:val="000000"/>
          <w:sz w:val="28"/>
        </w:rPr>
        <w:t>
      утверждению Положения о Методологическом совете при Статкомитете СНГ;</w:t>
      </w:r>
    </w:p>
    <w:bookmarkEnd w:id="59"/>
    <w:bookmarkStart w:name="z67" w:id="60"/>
    <w:p>
      <w:pPr>
        <w:spacing w:after="0"/>
        <w:ind w:left="0"/>
        <w:jc w:val="both"/>
      </w:pPr>
      <w:r>
        <w:rPr>
          <w:rFonts w:ascii="Times New Roman"/>
          <w:b w:val="false"/>
          <w:i w:val="false"/>
          <w:color w:val="000000"/>
          <w:sz w:val="28"/>
        </w:rPr>
        <w:t>
      иным вопросам, входящим в его компетенцию.</w:t>
      </w:r>
    </w:p>
    <w:bookmarkEnd w:id="60"/>
    <w:bookmarkStart w:name="z68" w:id="61"/>
    <w:p>
      <w:pPr>
        <w:spacing w:after="0"/>
        <w:ind w:left="0"/>
        <w:jc w:val="left"/>
      </w:pPr>
      <w:r>
        <w:rPr>
          <w:rFonts w:ascii="Times New Roman"/>
          <w:b/>
          <w:i w:val="false"/>
          <w:color w:val="000000"/>
        </w:rPr>
        <w:t xml:space="preserve"> IV. Организация работы Совета</w:t>
      </w:r>
    </w:p>
    <w:bookmarkEnd w:id="61"/>
    <w:bookmarkStart w:name="z69" w:id="62"/>
    <w:p>
      <w:pPr>
        <w:spacing w:after="0"/>
        <w:ind w:left="0"/>
        <w:jc w:val="both"/>
      </w:pPr>
      <w:r>
        <w:rPr>
          <w:rFonts w:ascii="Times New Roman"/>
          <w:b w:val="false"/>
          <w:i w:val="false"/>
          <w:color w:val="000000"/>
          <w:sz w:val="28"/>
        </w:rPr>
        <w:t>
      4.1. В состав Совета входят руководители статистических служб государств-участников СНГ, подписавших Соглашение, и Председатель Статкомитета СНГ.</w:t>
      </w:r>
    </w:p>
    <w:bookmarkEnd w:id="62"/>
    <w:bookmarkStart w:name="z70" w:id="63"/>
    <w:p>
      <w:pPr>
        <w:spacing w:after="0"/>
        <w:ind w:left="0"/>
        <w:jc w:val="both"/>
      </w:pPr>
      <w:r>
        <w:rPr>
          <w:rFonts w:ascii="Times New Roman"/>
          <w:b w:val="false"/>
          <w:i w:val="false"/>
          <w:color w:val="000000"/>
          <w:sz w:val="28"/>
        </w:rPr>
        <w:t>
      При направлении на заседание Совета лиц, замещающих его членов, их полномочия должны быть подтверждены в соответствии с Регламентом работы Совета.</w:t>
      </w:r>
    </w:p>
    <w:bookmarkEnd w:id="63"/>
    <w:bookmarkStart w:name="z71" w:id="64"/>
    <w:p>
      <w:pPr>
        <w:spacing w:after="0"/>
        <w:ind w:left="0"/>
        <w:jc w:val="both"/>
      </w:pPr>
      <w:r>
        <w:rPr>
          <w:rFonts w:ascii="Times New Roman"/>
          <w:b w:val="false"/>
          <w:i w:val="false"/>
          <w:color w:val="000000"/>
          <w:sz w:val="28"/>
        </w:rPr>
        <w:t>
      В работе Совета принимают участие в качестве наблюдателей представители государств, не являющихся участниками СНГ, но подписавших Соглашение.</w:t>
      </w:r>
    </w:p>
    <w:bookmarkEnd w:id="64"/>
    <w:bookmarkStart w:name="z72" w:id="65"/>
    <w:p>
      <w:pPr>
        <w:spacing w:after="0"/>
        <w:ind w:left="0"/>
        <w:jc w:val="both"/>
      </w:pPr>
      <w:r>
        <w:rPr>
          <w:rFonts w:ascii="Times New Roman"/>
          <w:b w:val="false"/>
          <w:i w:val="false"/>
          <w:color w:val="000000"/>
          <w:sz w:val="28"/>
        </w:rPr>
        <w:t>
      По предложению члена Совета, согласованному с другими членами Совета, на заседаниях Совета могут присутствовать представители международных организаций, а также национальных статистических служб государств, не являющихся участниками Соглашения.</w:t>
      </w:r>
    </w:p>
    <w:bookmarkEnd w:id="65"/>
    <w:bookmarkStart w:name="z73" w:id="66"/>
    <w:p>
      <w:pPr>
        <w:spacing w:after="0"/>
        <w:ind w:left="0"/>
        <w:jc w:val="both"/>
      </w:pPr>
      <w:r>
        <w:rPr>
          <w:rFonts w:ascii="Times New Roman"/>
          <w:b w:val="false"/>
          <w:i w:val="false"/>
          <w:color w:val="000000"/>
          <w:sz w:val="28"/>
        </w:rPr>
        <w:t>
      4.2. Председательство в Совете, как правило, осуществляется поочередно каждым государством-участником СНГ, подписавшим Соглашение, в лице его представителя в порядке русского алфавита названий государств-участников Содружества, как правило, в течение одного года. Предшествующий и последующий председатели Совета являются его сопредседателями. В случае временного отсутствия председателя Совета его обязанности возлагаются на одного из сопредседателей.</w:t>
      </w:r>
    </w:p>
    <w:bookmarkEnd w:id="66"/>
    <w:bookmarkStart w:name="z74" w:id="67"/>
    <w:p>
      <w:pPr>
        <w:spacing w:after="0"/>
        <w:ind w:left="0"/>
        <w:jc w:val="both"/>
      </w:pPr>
      <w:r>
        <w:rPr>
          <w:rFonts w:ascii="Times New Roman"/>
          <w:b w:val="false"/>
          <w:i w:val="false"/>
          <w:color w:val="000000"/>
          <w:sz w:val="28"/>
        </w:rPr>
        <w:t>
      4.3. Заседания Совета проводятся по мере необходимости, но не реже одного раза в год. Порядок созыва заседаний Совета, их проведения, кворум, процедура принятия им решений, а также другие вопросы организации его деятельности определяются Регламентом работы Совета.</w:t>
      </w:r>
    </w:p>
    <w:bookmarkEnd w:id="67"/>
    <w:bookmarkStart w:name="z75" w:id="68"/>
    <w:p>
      <w:pPr>
        <w:spacing w:after="0"/>
        <w:ind w:left="0"/>
        <w:jc w:val="both"/>
      </w:pPr>
      <w:r>
        <w:rPr>
          <w:rFonts w:ascii="Times New Roman"/>
          <w:b w:val="false"/>
          <w:i w:val="false"/>
          <w:color w:val="000000"/>
          <w:sz w:val="28"/>
        </w:rPr>
        <w:t>
      4.4. Председатель Совета:</w:t>
      </w:r>
    </w:p>
    <w:bookmarkEnd w:id="68"/>
    <w:bookmarkStart w:name="z76" w:id="69"/>
    <w:p>
      <w:pPr>
        <w:spacing w:after="0"/>
        <w:ind w:left="0"/>
        <w:jc w:val="both"/>
      </w:pPr>
      <w:r>
        <w:rPr>
          <w:rFonts w:ascii="Times New Roman"/>
          <w:b w:val="false"/>
          <w:i w:val="false"/>
          <w:color w:val="000000"/>
          <w:sz w:val="28"/>
        </w:rPr>
        <w:t>
      руководит работой Совета;</w:t>
      </w:r>
    </w:p>
    <w:bookmarkEnd w:id="69"/>
    <w:bookmarkStart w:name="z77" w:id="70"/>
    <w:p>
      <w:pPr>
        <w:spacing w:after="0"/>
        <w:ind w:left="0"/>
        <w:jc w:val="both"/>
      </w:pPr>
      <w:r>
        <w:rPr>
          <w:rFonts w:ascii="Times New Roman"/>
          <w:b w:val="false"/>
          <w:i w:val="false"/>
          <w:color w:val="000000"/>
          <w:sz w:val="28"/>
        </w:rPr>
        <w:t xml:space="preserve">
      проводит заседания Совета и подписывает принятые им документы; </w:t>
      </w:r>
    </w:p>
    <w:bookmarkEnd w:id="70"/>
    <w:bookmarkStart w:name="z78" w:id="71"/>
    <w:p>
      <w:pPr>
        <w:spacing w:after="0"/>
        <w:ind w:left="0"/>
        <w:jc w:val="both"/>
      </w:pPr>
      <w:r>
        <w:rPr>
          <w:rFonts w:ascii="Times New Roman"/>
          <w:b w:val="false"/>
          <w:i w:val="false"/>
          <w:color w:val="000000"/>
          <w:sz w:val="28"/>
        </w:rPr>
        <w:t>
      запрашивает у членов Совета информацию о выполнении решений Совета.</w:t>
      </w:r>
    </w:p>
    <w:bookmarkEnd w:id="71"/>
    <w:bookmarkStart w:name="z79" w:id="72"/>
    <w:p>
      <w:pPr>
        <w:spacing w:after="0"/>
        <w:ind w:left="0"/>
        <w:jc w:val="both"/>
      </w:pPr>
      <w:r>
        <w:rPr>
          <w:rFonts w:ascii="Times New Roman"/>
          <w:b w:val="false"/>
          <w:i w:val="false"/>
          <w:color w:val="000000"/>
          <w:sz w:val="28"/>
        </w:rPr>
        <w:t>
      4.5. Функции секретариата по организационно-техническому и информационному обеспечению деятельности Совета возлагаются на Статкомитет СНГ.</w:t>
      </w:r>
    </w:p>
    <w:bookmarkEnd w:id="72"/>
    <w:bookmarkStart w:name="z80" w:id="73"/>
    <w:p>
      <w:pPr>
        <w:spacing w:after="0"/>
        <w:ind w:left="0"/>
        <w:jc w:val="both"/>
      </w:pPr>
      <w:r>
        <w:rPr>
          <w:rFonts w:ascii="Times New Roman"/>
          <w:b w:val="false"/>
          <w:i w:val="false"/>
          <w:color w:val="000000"/>
          <w:sz w:val="28"/>
        </w:rPr>
        <w:t>
      4.6. Совет подотчетен в своей деятельности Совету глав правительств СНГ. Отчеты о работе Совета рассматриваются в установленном порядке на заседаниях Совета глав правительств СНГ.</w:t>
      </w:r>
    </w:p>
    <w:bookmarkEnd w:id="73"/>
    <w:bookmarkStart w:name="z81" w:id="74"/>
    <w:p>
      <w:pPr>
        <w:spacing w:after="0"/>
        <w:ind w:left="0"/>
        <w:jc w:val="left"/>
      </w:pPr>
      <w:r>
        <w:rPr>
          <w:rFonts w:ascii="Times New Roman"/>
          <w:b/>
          <w:i w:val="false"/>
          <w:color w:val="000000"/>
        </w:rPr>
        <w:t xml:space="preserve"> V. Финансирование</w:t>
      </w:r>
    </w:p>
    <w:bookmarkEnd w:id="74"/>
    <w:bookmarkStart w:name="z82" w:id="75"/>
    <w:p>
      <w:pPr>
        <w:spacing w:after="0"/>
        <w:ind w:left="0"/>
        <w:jc w:val="both"/>
      </w:pPr>
      <w:r>
        <w:rPr>
          <w:rFonts w:ascii="Times New Roman"/>
          <w:b w:val="false"/>
          <w:i w:val="false"/>
          <w:color w:val="000000"/>
          <w:sz w:val="28"/>
        </w:rPr>
        <w:t>
      Расходы, связанные с финансированием проведения заседаний Совета, осуществляются за счет соответствующих органов государственной власти принимающего государства-участника Соглашения.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государств-участников Соглашения.</w:t>
      </w:r>
    </w:p>
    <w:bookmarkEnd w:id="75"/>
    <w:bookmarkStart w:name="z83" w:id="76"/>
    <w:p>
      <w:pPr>
        <w:spacing w:after="0"/>
        <w:ind w:left="0"/>
        <w:jc w:val="left"/>
      </w:pPr>
      <w:r>
        <w:rPr>
          <w:rFonts w:ascii="Times New Roman"/>
          <w:b/>
          <w:i w:val="false"/>
          <w:color w:val="000000"/>
        </w:rPr>
        <w:t xml:space="preserve"> VI. Заключительные положения</w:t>
      </w:r>
    </w:p>
    <w:bookmarkEnd w:id="76"/>
    <w:bookmarkStart w:name="z84" w:id="77"/>
    <w:p>
      <w:pPr>
        <w:spacing w:after="0"/>
        <w:ind w:left="0"/>
        <w:jc w:val="both"/>
      </w:pPr>
      <w:r>
        <w:rPr>
          <w:rFonts w:ascii="Times New Roman"/>
          <w:b w:val="false"/>
          <w:i w:val="false"/>
          <w:color w:val="000000"/>
          <w:sz w:val="28"/>
        </w:rPr>
        <w:t>
      6.1. Рабочим языком Совета является русский язык.</w:t>
      </w:r>
    </w:p>
    <w:bookmarkEnd w:id="77"/>
    <w:bookmarkStart w:name="z85" w:id="78"/>
    <w:p>
      <w:pPr>
        <w:spacing w:after="0"/>
        <w:ind w:left="0"/>
        <w:jc w:val="both"/>
      </w:pPr>
      <w:r>
        <w:rPr>
          <w:rFonts w:ascii="Times New Roman"/>
          <w:b w:val="false"/>
          <w:i w:val="false"/>
          <w:color w:val="000000"/>
          <w:sz w:val="28"/>
        </w:rPr>
        <w:t>
      6.2. Совет ежегодно представляет в Исполнительный комитет СНГ информацию о своей деятельности.</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о сотрудничестве</w:t>
            </w:r>
            <w:r>
              <w:br/>
            </w:r>
            <w:r>
              <w:rPr>
                <w:rFonts w:ascii="Times New Roman"/>
                <w:b w:val="false"/>
                <w:i w:val="false"/>
                <w:color w:val="000000"/>
                <w:sz w:val="20"/>
              </w:rPr>
              <w:t>в сфере официальной статистики</w:t>
            </w:r>
            <w:r>
              <w:br/>
            </w:r>
            <w:r>
              <w:rPr>
                <w:rFonts w:ascii="Times New Roman"/>
                <w:b w:val="false"/>
                <w:i w:val="false"/>
                <w:color w:val="000000"/>
                <w:sz w:val="20"/>
              </w:rPr>
              <w:t>от 31 мая 2013 года</w:t>
            </w:r>
          </w:p>
        </w:tc>
      </w:tr>
    </w:tbl>
    <w:bookmarkStart w:name="z87" w:id="79"/>
    <w:p>
      <w:pPr>
        <w:spacing w:after="0"/>
        <w:ind w:left="0"/>
        <w:jc w:val="left"/>
      </w:pPr>
      <w:r>
        <w:rPr>
          <w:rFonts w:ascii="Times New Roman"/>
          <w:b/>
          <w:i w:val="false"/>
          <w:color w:val="000000"/>
        </w:rPr>
        <w:t xml:space="preserve"> ПОЛОЖЕНИЕ</w:t>
      </w:r>
      <w:r>
        <w:br/>
      </w:r>
      <w:r>
        <w:rPr>
          <w:rFonts w:ascii="Times New Roman"/>
          <w:b/>
          <w:i w:val="false"/>
          <w:color w:val="000000"/>
        </w:rPr>
        <w:t>о Межгосударственном статистическом комитете Содружества Независимых Государств</w:t>
      </w:r>
    </w:p>
    <w:bookmarkEnd w:id="79"/>
    <w:bookmarkStart w:name="z88" w:id="80"/>
    <w:p>
      <w:pPr>
        <w:spacing w:after="0"/>
        <w:ind w:left="0"/>
        <w:jc w:val="left"/>
      </w:pPr>
      <w:r>
        <w:rPr>
          <w:rFonts w:ascii="Times New Roman"/>
          <w:b/>
          <w:i w:val="false"/>
          <w:color w:val="000000"/>
        </w:rPr>
        <w:t xml:space="preserve"> I. Общие положения</w:t>
      </w:r>
    </w:p>
    <w:bookmarkEnd w:id="80"/>
    <w:bookmarkStart w:name="z89" w:id="81"/>
    <w:p>
      <w:pPr>
        <w:spacing w:after="0"/>
        <w:ind w:left="0"/>
        <w:jc w:val="both"/>
      </w:pPr>
      <w:r>
        <w:rPr>
          <w:rFonts w:ascii="Times New Roman"/>
          <w:b w:val="false"/>
          <w:i w:val="false"/>
          <w:color w:val="000000"/>
          <w:sz w:val="28"/>
        </w:rPr>
        <w:t>
      1.1. Межгосударственный статистический комитет Содружества Независимых Государств (далее – Статкомитет СНГ) является межгосударственным органом, осуществляющим координацию деятельности национальных статистических служб в части, касающейся подготовки статистической информации, аналитических, информационных материалов высшим органам законодательной и исполнительной власти государств-участников Соглашения о сотрудничестве в сфере официальной статистики от 31 мая 2013 года (далее – Соглашение), средствам массовой информации и общественности, высшим и другим органам Содружества, разработки методологических материалов, способствует развитию информационного обмена, углублению анализа социально-экономического развития государств-участников Соглашения и выработки общих рекомендаций в сфере официальной статистики.</w:t>
      </w:r>
    </w:p>
    <w:bookmarkEnd w:id="81"/>
    <w:bookmarkStart w:name="z90" w:id="82"/>
    <w:p>
      <w:pPr>
        <w:spacing w:after="0"/>
        <w:ind w:left="0"/>
        <w:jc w:val="both"/>
      </w:pPr>
      <w:r>
        <w:rPr>
          <w:rFonts w:ascii="Times New Roman"/>
          <w:b w:val="false"/>
          <w:i w:val="false"/>
          <w:color w:val="000000"/>
          <w:sz w:val="28"/>
        </w:rPr>
        <w:t>
      1.2. В своей деятельности Статкомитет СНГ руководствуется Уставом Содружества Независимых Государств, решениями Совета глав государств, Совета глав правительств, Экономического совета СНГ, Совета руководителей статистических служб государств-участников Содружества Независимых Государств, Соглашением между Правительством Российской Федерации и Межгосударственным статистическим комитетом Содружества Независимых Государств об условиях пребывания Межгосударственного статистического комитета Содружества Независимых Государств на территории Российской Федерации от 26 февраля 1996 года, а также настоящим Положением.</w:t>
      </w:r>
    </w:p>
    <w:bookmarkEnd w:id="82"/>
    <w:bookmarkStart w:name="z91" w:id="83"/>
    <w:p>
      <w:pPr>
        <w:spacing w:after="0"/>
        <w:ind w:left="0"/>
        <w:jc w:val="both"/>
      </w:pPr>
      <w:r>
        <w:rPr>
          <w:rFonts w:ascii="Times New Roman"/>
          <w:b w:val="false"/>
          <w:i w:val="false"/>
          <w:color w:val="000000"/>
          <w:sz w:val="28"/>
        </w:rPr>
        <w:t>
      1.3. Статкомитет СНГ, взаимодействуя с Советом руководителей статистических служб государств-участников Содружества Независимых Государств, принимает участие в выработке согласованных принципов и правил сотрудничества в области официальной статистики государств-участников Соглашения, способствует практической реализации исполнения решений, принятых Советом глав государств, Советом глав правительств и Экономическим советом СНГ.</w:t>
      </w:r>
    </w:p>
    <w:bookmarkEnd w:id="83"/>
    <w:bookmarkStart w:name="z92" w:id="84"/>
    <w:p>
      <w:pPr>
        <w:spacing w:after="0"/>
        <w:ind w:left="0"/>
        <w:jc w:val="both"/>
      </w:pPr>
      <w:r>
        <w:rPr>
          <w:rFonts w:ascii="Times New Roman"/>
          <w:b w:val="false"/>
          <w:i w:val="false"/>
          <w:color w:val="000000"/>
          <w:sz w:val="28"/>
        </w:rPr>
        <w:t>
      1.4. Статкомитет СНГ подотчетен Совету глав правительств СНГ, Совету руководителей статистических служб государств-участников Содружества Независимых Государств (далее – Совет) и осуществляет свою деятельность в тесном взаимодействии с Исполнительным комитетом СНГ, национальными статистическими службами.</w:t>
      </w:r>
    </w:p>
    <w:bookmarkEnd w:id="84"/>
    <w:bookmarkStart w:name="z93" w:id="85"/>
    <w:p>
      <w:pPr>
        <w:spacing w:after="0"/>
        <w:ind w:left="0"/>
        <w:jc w:val="both"/>
      </w:pPr>
      <w:r>
        <w:rPr>
          <w:rFonts w:ascii="Times New Roman"/>
          <w:b w:val="false"/>
          <w:i w:val="false"/>
          <w:color w:val="000000"/>
          <w:sz w:val="28"/>
        </w:rPr>
        <w:t>
      1.5. Статкомитет СНГ пользуется правами юридического лица на территории Российской Федерации, обладает обособленным имуществом, находится на самостоятельном балансе, имеет расчетные и другие счета в обслуживающих учреждениях банков, а также печать установленного образца со своим наименованием, использует на официальных бланках эмблемы Содружества Независимых Государств и Статкомитета СНГ, выступает истцом и ответчиком в судах, несет имущественную ответственность согласно законодательству Российской Федерации.</w:t>
      </w:r>
    </w:p>
    <w:bookmarkEnd w:id="85"/>
    <w:bookmarkStart w:name="z94" w:id="86"/>
    <w:p>
      <w:pPr>
        <w:spacing w:after="0"/>
        <w:ind w:left="0"/>
        <w:jc w:val="both"/>
      </w:pPr>
      <w:r>
        <w:rPr>
          <w:rFonts w:ascii="Times New Roman"/>
          <w:b w:val="false"/>
          <w:i w:val="false"/>
          <w:color w:val="000000"/>
          <w:sz w:val="28"/>
        </w:rPr>
        <w:t>
      Статкомитет СНГ не является самостоятельным субъектом международного права и не уполномочен заключать от своего имени международные договоры.</w:t>
      </w:r>
    </w:p>
    <w:bookmarkEnd w:id="86"/>
    <w:bookmarkStart w:name="z95" w:id="87"/>
    <w:p>
      <w:pPr>
        <w:spacing w:after="0"/>
        <w:ind w:left="0"/>
        <w:jc w:val="both"/>
      </w:pPr>
      <w:r>
        <w:rPr>
          <w:rFonts w:ascii="Times New Roman"/>
          <w:b w:val="false"/>
          <w:i w:val="false"/>
          <w:color w:val="000000"/>
          <w:sz w:val="28"/>
        </w:rPr>
        <w:t>
      1.6. Статкомитет СНГ участвует в международной статистической деятельности как официальный член Комитета по координации статистической деятельности ООН, постоянный наблюдатель Статистической комиссии ООН, Конференции европейских статистиков Европейской экономической комиссии ООН, Бюро Конференции европейских статистиков, Комитета по статистике экономической и социальной комиссии для Азии и Тихого океана ООН, сотрудничает со статистическими службами системы ООН и ее специализированными учреждениями, Европейским союзом, Организацией экономического сотрудничества и развития, Международным валютным фондом, Международным банком реконструкции и развития, иными международными организациями.</w:t>
      </w:r>
    </w:p>
    <w:bookmarkEnd w:id="87"/>
    <w:bookmarkStart w:name="z96" w:id="88"/>
    <w:p>
      <w:pPr>
        <w:spacing w:after="0"/>
        <w:ind w:left="0"/>
        <w:jc w:val="left"/>
      </w:pPr>
      <w:r>
        <w:rPr>
          <w:rFonts w:ascii="Times New Roman"/>
          <w:b/>
          <w:i w:val="false"/>
          <w:color w:val="000000"/>
        </w:rPr>
        <w:t xml:space="preserve"> II. Функции Статкомитета СНГ</w:t>
      </w:r>
    </w:p>
    <w:bookmarkEnd w:id="88"/>
    <w:bookmarkStart w:name="z97" w:id="89"/>
    <w:p>
      <w:pPr>
        <w:spacing w:after="0"/>
        <w:ind w:left="0"/>
        <w:jc w:val="both"/>
      </w:pPr>
      <w:r>
        <w:rPr>
          <w:rFonts w:ascii="Times New Roman"/>
          <w:b w:val="false"/>
          <w:i w:val="false"/>
          <w:color w:val="000000"/>
          <w:sz w:val="28"/>
        </w:rPr>
        <w:t>
      Основными функциями Статкомитета СНГ являются:</w:t>
      </w:r>
    </w:p>
    <w:bookmarkEnd w:id="89"/>
    <w:bookmarkStart w:name="z98" w:id="90"/>
    <w:p>
      <w:pPr>
        <w:spacing w:after="0"/>
        <w:ind w:left="0"/>
        <w:jc w:val="both"/>
      </w:pPr>
      <w:r>
        <w:rPr>
          <w:rFonts w:ascii="Times New Roman"/>
          <w:b w:val="false"/>
          <w:i w:val="false"/>
          <w:color w:val="000000"/>
          <w:sz w:val="28"/>
        </w:rPr>
        <w:t xml:space="preserve">
      обеспечение практической реализации согласованных принципов и правил сотрудничества в области официальной статистики государств-участников Соглашения; </w:t>
      </w:r>
    </w:p>
    <w:bookmarkEnd w:id="90"/>
    <w:bookmarkStart w:name="z99" w:id="91"/>
    <w:p>
      <w:pPr>
        <w:spacing w:after="0"/>
        <w:ind w:left="0"/>
        <w:jc w:val="both"/>
      </w:pPr>
      <w:r>
        <w:rPr>
          <w:rFonts w:ascii="Times New Roman"/>
          <w:b w:val="false"/>
          <w:i w:val="false"/>
          <w:color w:val="000000"/>
          <w:sz w:val="28"/>
        </w:rPr>
        <w:t>
      содействие реформированию государственной статистики в государствах-участниках Соглашения применительно к осуществляемым социально-экономическим преобразованиям и общепринятой в международной практике системе учета и статистики;</w:t>
      </w:r>
    </w:p>
    <w:bookmarkEnd w:id="91"/>
    <w:bookmarkStart w:name="z100" w:id="92"/>
    <w:p>
      <w:pPr>
        <w:spacing w:after="0"/>
        <w:ind w:left="0"/>
        <w:jc w:val="both"/>
      </w:pPr>
      <w:r>
        <w:rPr>
          <w:rFonts w:ascii="Times New Roman"/>
          <w:b w:val="false"/>
          <w:i w:val="false"/>
          <w:color w:val="000000"/>
          <w:sz w:val="28"/>
        </w:rPr>
        <w:t>
      практическая реализация межгосударственных программ и совместных проектов в сфере официальной статистики государств-участников Соглашения;</w:t>
      </w:r>
    </w:p>
    <w:bookmarkEnd w:id="92"/>
    <w:bookmarkStart w:name="z101" w:id="93"/>
    <w:p>
      <w:pPr>
        <w:spacing w:after="0"/>
        <w:ind w:left="0"/>
        <w:jc w:val="both"/>
      </w:pPr>
      <w:r>
        <w:rPr>
          <w:rFonts w:ascii="Times New Roman"/>
          <w:b w:val="false"/>
          <w:i w:val="false"/>
          <w:color w:val="000000"/>
          <w:sz w:val="28"/>
        </w:rPr>
        <w:t>
      содействие расширению взаимодействия статистических служб государств-участников Соглашения, развитие многостороннего обмена статистической информацией и общего информационно-статистического пространства в рамках СНГ;</w:t>
      </w:r>
    </w:p>
    <w:bookmarkEnd w:id="93"/>
    <w:bookmarkStart w:name="z102" w:id="94"/>
    <w:p>
      <w:pPr>
        <w:spacing w:after="0"/>
        <w:ind w:left="0"/>
        <w:jc w:val="both"/>
      </w:pPr>
      <w:r>
        <w:rPr>
          <w:rFonts w:ascii="Times New Roman"/>
          <w:b w:val="false"/>
          <w:i w:val="false"/>
          <w:color w:val="000000"/>
          <w:sz w:val="28"/>
        </w:rPr>
        <w:t>
      анализ тенденций экономического развития и интеграционных процессов в СНГ;</w:t>
      </w:r>
    </w:p>
    <w:bookmarkEnd w:id="94"/>
    <w:bookmarkStart w:name="z103" w:id="95"/>
    <w:p>
      <w:pPr>
        <w:spacing w:after="0"/>
        <w:ind w:left="0"/>
        <w:jc w:val="both"/>
      </w:pPr>
      <w:r>
        <w:rPr>
          <w:rFonts w:ascii="Times New Roman"/>
          <w:b w:val="false"/>
          <w:i w:val="false"/>
          <w:color w:val="000000"/>
          <w:sz w:val="28"/>
        </w:rPr>
        <w:t>
      разработка модельной статистической методологии, базирующейся на соответствующих международных правилах и стандартах;</w:t>
      </w:r>
    </w:p>
    <w:bookmarkEnd w:id="95"/>
    <w:bookmarkStart w:name="z104" w:id="96"/>
    <w:p>
      <w:pPr>
        <w:spacing w:after="0"/>
        <w:ind w:left="0"/>
        <w:jc w:val="both"/>
      </w:pPr>
      <w:r>
        <w:rPr>
          <w:rFonts w:ascii="Times New Roman"/>
          <w:b w:val="false"/>
          <w:i w:val="false"/>
          <w:color w:val="000000"/>
          <w:sz w:val="28"/>
        </w:rPr>
        <w:t>
      оказание помощи по внедрению рекомендуемых методологических разработок по организации официальной статистики в государствах-участниках Соглашения;</w:t>
      </w:r>
    </w:p>
    <w:bookmarkEnd w:id="96"/>
    <w:bookmarkStart w:name="z105" w:id="97"/>
    <w:p>
      <w:pPr>
        <w:spacing w:after="0"/>
        <w:ind w:left="0"/>
        <w:jc w:val="both"/>
      </w:pPr>
      <w:r>
        <w:rPr>
          <w:rFonts w:ascii="Times New Roman"/>
          <w:b w:val="false"/>
          <w:i w:val="false"/>
          <w:color w:val="000000"/>
          <w:sz w:val="28"/>
        </w:rPr>
        <w:t>
      взаимодействие со статистическими службами государств-участников Соглашения в организации обучения кадров, проведения семинаров и других мероприятий, связанных с реформированием государственной статистики;</w:t>
      </w:r>
    </w:p>
    <w:bookmarkEnd w:id="97"/>
    <w:bookmarkStart w:name="z106" w:id="98"/>
    <w:p>
      <w:pPr>
        <w:spacing w:after="0"/>
        <w:ind w:left="0"/>
        <w:jc w:val="both"/>
      </w:pPr>
      <w:r>
        <w:rPr>
          <w:rFonts w:ascii="Times New Roman"/>
          <w:b w:val="false"/>
          <w:i w:val="false"/>
          <w:color w:val="000000"/>
          <w:sz w:val="28"/>
        </w:rPr>
        <w:t>
      межгосударственный обмен статистической информацией и ее публикация в соответствии с ежегодными программами работ Статкомитета СНГ;</w:t>
      </w:r>
    </w:p>
    <w:bookmarkEnd w:id="98"/>
    <w:bookmarkStart w:name="z107" w:id="99"/>
    <w:p>
      <w:pPr>
        <w:spacing w:after="0"/>
        <w:ind w:left="0"/>
        <w:jc w:val="both"/>
      </w:pPr>
      <w:r>
        <w:rPr>
          <w:rFonts w:ascii="Times New Roman"/>
          <w:b w:val="false"/>
          <w:i w:val="false"/>
          <w:color w:val="000000"/>
          <w:sz w:val="28"/>
        </w:rPr>
        <w:t>
      создание, обеспечение функционирования и систематическая актуализация общей статистической базы государств-участников Соглашения, характеризующей межгосударственные связи и социально-экономическое положение государств-участников Соглашения;</w:t>
      </w:r>
    </w:p>
    <w:bookmarkEnd w:id="99"/>
    <w:bookmarkStart w:name="z108" w:id="100"/>
    <w:p>
      <w:pPr>
        <w:spacing w:after="0"/>
        <w:ind w:left="0"/>
        <w:jc w:val="both"/>
      </w:pPr>
      <w:r>
        <w:rPr>
          <w:rFonts w:ascii="Times New Roman"/>
          <w:b w:val="false"/>
          <w:i w:val="false"/>
          <w:color w:val="000000"/>
          <w:sz w:val="28"/>
        </w:rPr>
        <w:t>
      изучение статистических показателей, характеризующих социально-экономическое развитие государств-участников Соглашения, их взаимодействия и сотрудничества в ходе интеграции в мировую экономику;</w:t>
      </w:r>
    </w:p>
    <w:bookmarkEnd w:id="100"/>
    <w:bookmarkStart w:name="z109" w:id="101"/>
    <w:p>
      <w:pPr>
        <w:spacing w:after="0"/>
        <w:ind w:left="0"/>
        <w:jc w:val="both"/>
      </w:pPr>
      <w:r>
        <w:rPr>
          <w:rFonts w:ascii="Times New Roman"/>
          <w:b w:val="false"/>
          <w:i w:val="false"/>
          <w:color w:val="000000"/>
          <w:sz w:val="28"/>
        </w:rPr>
        <w:t>
      информационное взаимодействие с Экономическим советом СНГ, Исполнительным комитетом СНГ, Секретариатом Совета Межпарламентской Ассамблеи государств-участников СНГ и другими органами Содружества;</w:t>
      </w:r>
    </w:p>
    <w:bookmarkEnd w:id="101"/>
    <w:bookmarkStart w:name="z110" w:id="102"/>
    <w:p>
      <w:pPr>
        <w:spacing w:after="0"/>
        <w:ind w:left="0"/>
        <w:jc w:val="both"/>
      </w:pPr>
      <w:r>
        <w:rPr>
          <w:rFonts w:ascii="Times New Roman"/>
          <w:b w:val="false"/>
          <w:i w:val="false"/>
          <w:color w:val="000000"/>
          <w:sz w:val="28"/>
        </w:rPr>
        <w:t xml:space="preserve">
      осуществление международного статистического сотрудничества, участие в работе международных статистических организаций; </w:t>
      </w:r>
    </w:p>
    <w:bookmarkEnd w:id="102"/>
    <w:bookmarkStart w:name="z111" w:id="103"/>
    <w:p>
      <w:pPr>
        <w:spacing w:after="0"/>
        <w:ind w:left="0"/>
        <w:jc w:val="both"/>
      </w:pPr>
      <w:r>
        <w:rPr>
          <w:rFonts w:ascii="Times New Roman"/>
          <w:b w:val="false"/>
          <w:i w:val="false"/>
          <w:color w:val="000000"/>
          <w:sz w:val="28"/>
        </w:rPr>
        <w:t xml:space="preserve">
      участие в международных статистических проектах; </w:t>
      </w:r>
    </w:p>
    <w:bookmarkEnd w:id="103"/>
    <w:bookmarkStart w:name="z112" w:id="104"/>
    <w:p>
      <w:pPr>
        <w:spacing w:after="0"/>
        <w:ind w:left="0"/>
        <w:jc w:val="both"/>
      </w:pPr>
      <w:r>
        <w:rPr>
          <w:rFonts w:ascii="Times New Roman"/>
          <w:b w:val="false"/>
          <w:i w:val="false"/>
          <w:color w:val="000000"/>
          <w:sz w:val="28"/>
        </w:rPr>
        <w:t>
      содействие внедрению передовых информационных технологий в государственной статистике, обеспечивающих их совместимость в рамках СНГ;</w:t>
      </w:r>
    </w:p>
    <w:bookmarkEnd w:id="104"/>
    <w:bookmarkStart w:name="z113" w:id="105"/>
    <w:p>
      <w:pPr>
        <w:spacing w:after="0"/>
        <w:ind w:left="0"/>
        <w:jc w:val="both"/>
      </w:pPr>
      <w:r>
        <w:rPr>
          <w:rFonts w:ascii="Times New Roman"/>
          <w:b w:val="false"/>
          <w:i w:val="false"/>
          <w:color w:val="000000"/>
          <w:sz w:val="28"/>
        </w:rPr>
        <w:t>
      подготовка проектов текущих и перспективных планов работы Совета и Статкомитета СНГ для обсуждения и утверждения их на заседаниях Совета;</w:t>
      </w:r>
    </w:p>
    <w:bookmarkEnd w:id="105"/>
    <w:bookmarkStart w:name="z114" w:id="106"/>
    <w:p>
      <w:pPr>
        <w:spacing w:after="0"/>
        <w:ind w:left="0"/>
        <w:jc w:val="both"/>
      </w:pPr>
      <w:r>
        <w:rPr>
          <w:rFonts w:ascii="Times New Roman"/>
          <w:b w:val="false"/>
          <w:i w:val="false"/>
          <w:color w:val="000000"/>
          <w:sz w:val="28"/>
        </w:rPr>
        <w:t>
      подготовка и распространение аналитических и информационно-прогностических материалов об общей экономической ситуации, динамике и тенденциях экономического сотрудничества государств-участников Соглашения на бумажных и электронных носителях в виде бюллетеней, докладов, сборников, а также размещение информационно-статистических материалов на официальном сайте Статкомитета СНГ.</w:t>
      </w:r>
    </w:p>
    <w:bookmarkEnd w:id="106"/>
    <w:bookmarkStart w:name="z115" w:id="107"/>
    <w:p>
      <w:pPr>
        <w:spacing w:after="0"/>
        <w:ind w:left="0"/>
        <w:jc w:val="left"/>
      </w:pPr>
      <w:r>
        <w:rPr>
          <w:rFonts w:ascii="Times New Roman"/>
          <w:b/>
          <w:i w:val="false"/>
          <w:color w:val="000000"/>
        </w:rPr>
        <w:t xml:space="preserve"> III. Права Статкомитета СНГ</w:t>
      </w:r>
    </w:p>
    <w:bookmarkEnd w:id="107"/>
    <w:bookmarkStart w:name="z116" w:id="108"/>
    <w:p>
      <w:pPr>
        <w:spacing w:after="0"/>
        <w:ind w:left="0"/>
        <w:jc w:val="both"/>
      </w:pPr>
      <w:r>
        <w:rPr>
          <w:rFonts w:ascii="Times New Roman"/>
          <w:b w:val="false"/>
          <w:i w:val="false"/>
          <w:color w:val="000000"/>
          <w:sz w:val="28"/>
        </w:rPr>
        <w:t>
      Статкомитет СНГ для выполнения возложенных на него функций имеет право:</w:t>
      </w:r>
    </w:p>
    <w:bookmarkEnd w:id="108"/>
    <w:bookmarkStart w:name="z117" w:id="109"/>
    <w:p>
      <w:pPr>
        <w:spacing w:after="0"/>
        <w:ind w:left="0"/>
        <w:jc w:val="both"/>
      </w:pPr>
      <w:r>
        <w:rPr>
          <w:rFonts w:ascii="Times New Roman"/>
          <w:b w:val="false"/>
          <w:i w:val="false"/>
          <w:color w:val="000000"/>
          <w:sz w:val="28"/>
        </w:rPr>
        <w:t>
      получать на безвозмездной основе в порядке и на условиях, не противоречащих законодательству государств, от соответствующих органов государств-участников Соглашения статистическую информацию в порядке межгосударственного обмена для создания общей статистической базы данных и нормативные правовые акты, регулирующие деятельность в сфере официальной статистики;</w:t>
      </w:r>
    </w:p>
    <w:bookmarkEnd w:id="109"/>
    <w:bookmarkStart w:name="z118" w:id="110"/>
    <w:p>
      <w:pPr>
        <w:spacing w:after="0"/>
        <w:ind w:left="0"/>
        <w:jc w:val="both"/>
      </w:pPr>
      <w:r>
        <w:rPr>
          <w:rFonts w:ascii="Times New Roman"/>
          <w:b w:val="false"/>
          <w:i w:val="false"/>
          <w:color w:val="000000"/>
          <w:sz w:val="28"/>
        </w:rPr>
        <w:t xml:space="preserve">
      организовывать при необходимости совещания экспертов государств-участников СНГ по вопросам, входящим в компетенцию Статкомитета СНГ; </w:t>
      </w:r>
    </w:p>
    <w:bookmarkEnd w:id="110"/>
    <w:bookmarkStart w:name="z119" w:id="111"/>
    <w:p>
      <w:pPr>
        <w:spacing w:after="0"/>
        <w:ind w:left="0"/>
        <w:jc w:val="both"/>
      </w:pPr>
      <w:r>
        <w:rPr>
          <w:rFonts w:ascii="Times New Roman"/>
          <w:b w:val="false"/>
          <w:i w:val="false"/>
          <w:color w:val="000000"/>
          <w:sz w:val="28"/>
        </w:rPr>
        <w:t>
      вносить в установленном порядке предложения по вопросам, требующим решения Совета глав государств, Совета глав правительств и Экономического совета СНГ;</w:t>
      </w:r>
    </w:p>
    <w:bookmarkEnd w:id="111"/>
    <w:bookmarkStart w:name="z120" w:id="112"/>
    <w:p>
      <w:pPr>
        <w:spacing w:after="0"/>
        <w:ind w:left="0"/>
        <w:jc w:val="both"/>
      </w:pPr>
      <w:r>
        <w:rPr>
          <w:rFonts w:ascii="Times New Roman"/>
          <w:b w:val="false"/>
          <w:i w:val="false"/>
          <w:color w:val="000000"/>
          <w:sz w:val="28"/>
        </w:rPr>
        <w:t>
      согласовывать с Советом, статистическими службами государств-участников Соглашения проведение общих статистических работ в государствах-участниках Соглашения;</w:t>
      </w:r>
    </w:p>
    <w:bookmarkEnd w:id="112"/>
    <w:bookmarkStart w:name="z121" w:id="113"/>
    <w:p>
      <w:pPr>
        <w:spacing w:after="0"/>
        <w:ind w:left="0"/>
        <w:jc w:val="both"/>
      </w:pPr>
      <w:r>
        <w:rPr>
          <w:rFonts w:ascii="Times New Roman"/>
          <w:b w:val="false"/>
          <w:i w:val="false"/>
          <w:color w:val="000000"/>
          <w:sz w:val="28"/>
        </w:rPr>
        <w:t>
      принимать решения по иным вопросам, входящим в его компетенцию.</w:t>
      </w:r>
    </w:p>
    <w:bookmarkEnd w:id="113"/>
    <w:bookmarkStart w:name="z122" w:id="114"/>
    <w:p>
      <w:pPr>
        <w:spacing w:after="0"/>
        <w:ind w:left="0"/>
        <w:jc w:val="left"/>
      </w:pPr>
      <w:r>
        <w:rPr>
          <w:rFonts w:ascii="Times New Roman"/>
          <w:b/>
          <w:i w:val="false"/>
          <w:color w:val="000000"/>
        </w:rPr>
        <w:t xml:space="preserve"> IV. Состав Статкомитета СНГ</w:t>
      </w:r>
    </w:p>
    <w:bookmarkEnd w:id="114"/>
    <w:bookmarkStart w:name="z123" w:id="115"/>
    <w:p>
      <w:pPr>
        <w:spacing w:after="0"/>
        <w:ind w:left="0"/>
        <w:jc w:val="both"/>
      </w:pPr>
      <w:r>
        <w:rPr>
          <w:rFonts w:ascii="Times New Roman"/>
          <w:b w:val="false"/>
          <w:i w:val="false"/>
          <w:color w:val="000000"/>
          <w:sz w:val="28"/>
        </w:rPr>
        <w:t>
      4.1. Руководство Статкомитетом СНГ осуществляют Председатель и его заместители из граждан государств-участников СНГ, назначаемые сроком на три года.</w:t>
      </w:r>
    </w:p>
    <w:bookmarkEnd w:id="115"/>
    <w:bookmarkStart w:name="z124" w:id="116"/>
    <w:p>
      <w:pPr>
        <w:spacing w:after="0"/>
        <w:ind w:left="0"/>
        <w:jc w:val="both"/>
      </w:pPr>
      <w:r>
        <w:rPr>
          <w:rFonts w:ascii="Times New Roman"/>
          <w:b w:val="false"/>
          <w:i w:val="false"/>
          <w:color w:val="000000"/>
          <w:sz w:val="28"/>
        </w:rPr>
        <w:t>
      4.1.1. Председатель Статкомитета СНГ избирается Советом и утверждается Советом глав правительств СНГ. Председатель Статкомитета СНГ является членом Совета.</w:t>
      </w:r>
    </w:p>
    <w:bookmarkEnd w:id="116"/>
    <w:bookmarkStart w:name="z125" w:id="117"/>
    <w:p>
      <w:pPr>
        <w:spacing w:after="0"/>
        <w:ind w:left="0"/>
        <w:jc w:val="both"/>
      </w:pPr>
      <w:r>
        <w:rPr>
          <w:rFonts w:ascii="Times New Roman"/>
          <w:b w:val="false"/>
          <w:i w:val="false"/>
          <w:color w:val="000000"/>
          <w:sz w:val="28"/>
        </w:rPr>
        <w:t>
      4.1.2. Назначение на должности заместителей Председателя Статкомитета СНГ производится приказом Председателя Статкомитета СНГ после одобрения кандидатур на заседании Совета.</w:t>
      </w:r>
    </w:p>
    <w:bookmarkEnd w:id="117"/>
    <w:bookmarkStart w:name="z126" w:id="118"/>
    <w:p>
      <w:pPr>
        <w:spacing w:after="0"/>
        <w:ind w:left="0"/>
        <w:jc w:val="both"/>
      </w:pPr>
      <w:r>
        <w:rPr>
          <w:rFonts w:ascii="Times New Roman"/>
          <w:b w:val="false"/>
          <w:i w:val="false"/>
          <w:color w:val="000000"/>
          <w:sz w:val="28"/>
        </w:rPr>
        <w:t>
      4.2. Председатель Статкомитета СНГ:</w:t>
      </w:r>
    </w:p>
    <w:bookmarkEnd w:id="118"/>
    <w:bookmarkStart w:name="z127" w:id="119"/>
    <w:p>
      <w:pPr>
        <w:spacing w:after="0"/>
        <w:ind w:left="0"/>
        <w:jc w:val="both"/>
      </w:pPr>
      <w:r>
        <w:rPr>
          <w:rFonts w:ascii="Times New Roman"/>
          <w:b w:val="false"/>
          <w:i w:val="false"/>
          <w:color w:val="000000"/>
          <w:sz w:val="28"/>
        </w:rPr>
        <w:t>
      организует работу Статкомитета СНГ, издает приказы и дает указания по вопросам, входящим в его компетенцию;</w:t>
      </w:r>
    </w:p>
    <w:bookmarkEnd w:id="119"/>
    <w:bookmarkStart w:name="z128" w:id="120"/>
    <w:p>
      <w:pPr>
        <w:spacing w:after="0"/>
        <w:ind w:left="0"/>
        <w:jc w:val="both"/>
      </w:pPr>
      <w:r>
        <w:rPr>
          <w:rFonts w:ascii="Times New Roman"/>
          <w:b w:val="false"/>
          <w:i w:val="false"/>
          <w:color w:val="000000"/>
          <w:sz w:val="28"/>
        </w:rPr>
        <w:t>
      распределяет обязанности между заместителями Председателя;</w:t>
      </w:r>
    </w:p>
    <w:bookmarkEnd w:id="120"/>
    <w:bookmarkStart w:name="z129" w:id="121"/>
    <w:p>
      <w:pPr>
        <w:spacing w:after="0"/>
        <w:ind w:left="0"/>
        <w:jc w:val="both"/>
      </w:pPr>
      <w:r>
        <w:rPr>
          <w:rFonts w:ascii="Times New Roman"/>
          <w:b w:val="false"/>
          <w:i w:val="false"/>
          <w:color w:val="000000"/>
          <w:sz w:val="28"/>
        </w:rPr>
        <w:t>
      представляет Статкомитет СНГ в международных организациях;</w:t>
      </w:r>
    </w:p>
    <w:bookmarkEnd w:id="121"/>
    <w:bookmarkStart w:name="z130" w:id="122"/>
    <w:p>
      <w:pPr>
        <w:spacing w:after="0"/>
        <w:ind w:left="0"/>
        <w:jc w:val="both"/>
      </w:pPr>
      <w:r>
        <w:rPr>
          <w:rFonts w:ascii="Times New Roman"/>
          <w:b w:val="false"/>
          <w:i w:val="false"/>
          <w:color w:val="000000"/>
          <w:sz w:val="28"/>
        </w:rPr>
        <w:t>
      утверждает структуру и штатное расписание Статкомитета СНГ в пределах численности и фонда оплаты труда, установленных Советом глав государств и Советом глав правительств СНГ;</w:t>
      </w:r>
    </w:p>
    <w:bookmarkEnd w:id="122"/>
    <w:bookmarkStart w:name="z131" w:id="123"/>
    <w:p>
      <w:pPr>
        <w:spacing w:after="0"/>
        <w:ind w:left="0"/>
        <w:jc w:val="both"/>
      </w:pPr>
      <w:r>
        <w:rPr>
          <w:rFonts w:ascii="Times New Roman"/>
          <w:b w:val="false"/>
          <w:i w:val="false"/>
          <w:color w:val="000000"/>
          <w:sz w:val="28"/>
        </w:rPr>
        <w:t>
      утверждает порядок приема на должности и прохождения службы, аттестации и увольнения, не противоречащий законодательству государства пребывания;</w:t>
      </w:r>
    </w:p>
    <w:bookmarkEnd w:id="123"/>
    <w:bookmarkStart w:name="z132" w:id="124"/>
    <w:p>
      <w:pPr>
        <w:spacing w:after="0"/>
        <w:ind w:left="0"/>
        <w:jc w:val="both"/>
      </w:pPr>
      <w:r>
        <w:rPr>
          <w:rFonts w:ascii="Times New Roman"/>
          <w:b w:val="false"/>
          <w:i w:val="false"/>
          <w:color w:val="000000"/>
          <w:sz w:val="28"/>
        </w:rPr>
        <w:t>
      утверждает положения о структурных подразделениях;</w:t>
      </w:r>
    </w:p>
    <w:bookmarkEnd w:id="124"/>
    <w:bookmarkStart w:name="z133" w:id="125"/>
    <w:p>
      <w:pPr>
        <w:spacing w:after="0"/>
        <w:ind w:left="0"/>
        <w:jc w:val="both"/>
      </w:pPr>
      <w:r>
        <w:rPr>
          <w:rFonts w:ascii="Times New Roman"/>
          <w:b w:val="false"/>
          <w:i w:val="false"/>
          <w:color w:val="000000"/>
          <w:sz w:val="28"/>
        </w:rPr>
        <w:t>
      утверждает правила внутреннего распорядка;</w:t>
      </w:r>
    </w:p>
    <w:bookmarkEnd w:id="125"/>
    <w:bookmarkStart w:name="z134" w:id="126"/>
    <w:p>
      <w:pPr>
        <w:spacing w:after="0"/>
        <w:ind w:left="0"/>
        <w:jc w:val="both"/>
      </w:pPr>
      <w:r>
        <w:rPr>
          <w:rFonts w:ascii="Times New Roman"/>
          <w:b w:val="false"/>
          <w:i w:val="false"/>
          <w:color w:val="000000"/>
          <w:sz w:val="28"/>
        </w:rPr>
        <w:t>
      назначает и освобождает от должности сотрудников Статкомитета СНГ;</w:t>
      </w:r>
    </w:p>
    <w:bookmarkEnd w:id="126"/>
    <w:bookmarkStart w:name="z135" w:id="127"/>
    <w:p>
      <w:pPr>
        <w:spacing w:after="0"/>
        <w:ind w:left="0"/>
        <w:jc w:val="both"/>
      </w:pPr>
      <w:r>
        <w:rPr>
          <w:rFonts w:ascii="Times New Roman"/>
          <w:b w:val="false"/>
          <w:i w:val="false"/>
          <w:color w:val="000000"/>
          <w:sz w:val="28"/>
        </w:rPr>
        <w:t>
      заключает от имени Статкомитета СНГ хозяйственные и иные договоры по вопросам, входящим в его компетенцию.</w:t>
      </w:r>
    </w:p>
    <w:bookmarkEnd w:id="127"/>
    <w:bookmarkStart w:name="z136" w:id="128"/>
    <w:p>
      <w:pPr>
        <w:spacing w:after="0"/>
        <w:ind w:left="0"/>
        <w:jc w:val="both"/>
      </w:pPr>
      <w:r>
        <w:rPr>
          <w:rFonts w:ascii="Times New Roman"/>
          <w:b w:val="false"/>
          <w:i w:val="false"/>
          <w:color w:val="000000"/>
          <w:sz w:val="28"/>
        </w:rPr>
        <w:t>
      4.3. Заместители Председателя Статкомитета СНГ осуществляют свою деятельность в соответствии с распределением обязанностей.</w:t>
      </w:r>
    </w:p>
    <w:bookmarkEnd w:id="128"/>
    <w:bookmarkStart w:name="z137" w:id="129"/>
    <w:p>
      <w:pPr>
        <w:spacing w:after="0"/>
        <w:ind w:left="0"/>
        <w:jc w:val="both"/>
      </w:pPr>
      <w:r>
        <w:rPr>
          <w:rFonts w:ascii="Times New Roman"/>
          <w:b w:val="false"/>
          <w:i w:val="false"/>
          <w:color w:val="000000"/>
          <w:sz w:val="28"/>
        </w:rPr>
        <w:t>
      4.4. Сотрудники Статкомитета СНГ приравниваются к международным служащим, назначаются из граждан государств-участников СНГ на штатные должности в порядке найма с оформлением трудовых договоров в соответствии с законодательством о труде государства местопребывания Статкомитета СНГ. Их статус, права и обязанности определяются Соглашением о правовом статусе должностных лиц и сотрудников органов Содружества Независимых Государств от 25 апреля 2003 года.</w:t>
      </w:r>
    </w:p>
    <w:bookmarkEnd w:id="129"/>
    <w:bookmarkStart w:name="z138" w:id="130"/>
    <w:p>
      <w:pPr>
        <w:spacing w:after="0"/>
        <w:ind w:left="0"/>
        <w:jc w:val="both"/>
      </w:pPr>
      <w:r>
        <w:rPr>
          <w:rFonts w:ascii="Times New Roman"/>
          <w:b w:val="false"/>
          <w:i w:val="false"/>
          <w:color w:val="000000"/>
          <w:sz w:val="28"/>
        </w:rPr>
        <w:t>
      4.5. Сотрудники Статкомитета СНГ при исполнении официальных функций не могут представлять интересы своих государств, запрашивать или получать указания от органов власти или официальных лиц государств-участников СНГ, а также от властей государств, не являющихся участниками Содружества Независимых Государств.</w:t>
      </w:r>
    </w:p>
    <w:bookmarkEnd w:id="130"/>
    <w:bookmarkStart w:name="z139" w:id="131"/>
    <w:p>
      <w:pPr>
        <w:spacing w:after="0"/>
        <w:ind w:left="0"/>
        <w:jc w:val="both"/>
      </w:pPr>
      <w:r>
        <w:rPr>
          <w:rFonts w:ascii="Times New Roman"/>
          <w:b w:val="false"/>
          <w:i w:val="false"/>
          <w:color w:val="000000"/>
          <w:sz w:val="28"/>
        </w:rPr>
        <w:t>
      4.6. Условия оплаты труда, социального и медицинского обеспечения сотрудников Статкомитета СНГ определяются решениями Совета глав правительств СНГ.</w:t>
      </w:r>
    </w:p>
    <w:bookmarkEnd w:id="131"/>
    <w:bookmarkStart w:name="z140" w:id="132"/>
    <w:p>
      <w:pPr>
        <w:spacing w:after="0"/>
        <w:ind w:left="0"/>
        <w:jc w:val="both"/>
      </w:pPr>
      <w:r>
        <w:rPr>
          <w:rFonts w:ascii="Times New Roman"/>
          <w:b w:val="false"/>
          <w:i w:val="false"/>
          <w:color w:val="000000"/>
          <w:sz w:val="28"/>
        </w:rPr>
        <w:t>
      4.7. Пенсионное обеспечение сотрудников Статкомитета СНГ, а также зачет времени работы в Статкомитете СНГ в их трудовой стаж осуществляются в порядке и на условиях, установленных законодательством государства, гражданами которого они являются.</w:t>
      </w:r>
    </w:p>
    <w:bookmarkEnd w:id="132"/>
    <w:bookmarkStart w:name="z141" w:id="133"/>
    <w:p>
      <w:pPr>
        <w:spacing w:after="0"/>
        <w:ind w:left="0"/>
        <w:jc w:val="left"/>
      </w:pPr>
      <w:r>
        <w:rPr>
          <w:rFonts w:ascii="Times New Roman"/>
          <w:b/>
          <w:i w:val="false"/>
          <w:color w:val="000000"/>
        </w:rPr>
        <w:t xml:space="preserve"> V. Организация работы</w:t>
      </w:r>
    </w:p>
    <w:bookmarkEnd w:id="133"/>
    <w:bookmarkStart w:name="z142" w:id="134"/>
    <w:p>
      <w:pPr>
        <w:spacing w:after="0"/>
        <w:ind w:left="0"/>
        <w:jc w:val="both"/>
      </w:pPr>
      <w:r>
        <w:rPr>
          <w:rFonts w:ascii="Times New Roman"/>
          <w:b w:val="false"/>
          <w:i w:val="false"/>
          <w:color w:val="000000"/>
          <w:sz w:val="28"/>
        </w:rPr>
        <w:t>
      5.1. Статкомитет СНГ организует свою работу в порядке, определяемом Регламентом работы и настоящим Положением.</w:t>
      </w:r>
    </w:p>
    <w:bookmarkEnd w:id="134"/>
    <w:bookmarkStart w:name="z143" w:id="135"/>
    <w:p>
      <w:pPr>
        <w:spacing w:after="0"/>
        <w:ind w:left="0"/>
        <w:jc w:val="both"/>
      </w:pPr>
      <w:r>
        <w:rPr>
          <w:rFonts w:ascii="Times New Roman"/>
          <w:b w:val="false"/>
          <w:i w:val="false"/>
          <w:color w:val="000000"/>
          <w:sz w:val="28"/>
        </w:rPr>
        <w:t>
      5.2. Текущая деятельность Статкомитета СНГ осуществляется в соответствии с его ежегодными программами статистических работ.</w:t>
      </w:r>
    </w:p>
    <w:bookmarkEnd w:id="135"/>
    <w:bookmarkStart w:name="z144" w:id="136"/>
    <w:p>
      <w:pPr>
        <w:spacing w:after="0"/>
        <w:ind w:left="0"/>
        <w:jc w:val="both"/>
      </w:pPr>
      <w:r>
        <w:rPr>
          <w:rFonts w:ascii="Times New Roman"/>
          <w:b w:val="false"/>
          <w:i w:val="false"/>
          <w:color w:val="000000"/>
          <w:sz w:val="28"/>
        </w:rPr>
        <w:t>
      5.3. Статкомитет СНГ осуществляет функции секретариата Совета по его организационно-техническому и информационному обеспечению.</w:t>
      </w:r>
    </w:p>
    <w:bookmarkEnd w:id="136"/>
    <w:bookmarkStart w:name="z145" w:id="137"/>
    <w:p>
      <w:pPr>
        <w:spacing w:after="0"/>
        <w:ind w:left="0"/>
        <w:jc w:val="both"/>
      </w:pPr>
      <w:r>
        <w:rPr>
          <w:rFonts w:ascii="Times New Roman"/>
          <w:b w:val="false"/>
          <w:i w:val="false"/>
          <w:color w:val="000000"/>
          <w:sz w:val="28"/>
        </w:rPr>
        <w:t>
      5.4. Статкомитет СНГ устанавливает правила внутреннего трудового распорядка и осуществляет финансово-хозяйственную деятельность в соответствии с законодательством Российской Федерации и решениями Совета глав государств, Совета глав правительств и Экономического совета СНГ.</w:t>
      </w:r>
    </w:p>
    <w:bookmarkEnd w:id="137"/>
    <w:bookmarkStart w:name="z146" w:id="138"/>
    <w:p>
      <w:pPr>
        <w:spacing w:after="0"/>
        <w:ind w:left="0"/>
        <w:jc w:val="both"/>
      </w:pPr>
      <w:r>
        <w:rPr>
          <w:rFonts w:ascii="Times New Roman"/>
          <w:b w:val="false"/>
          <w:i w:val="false"/>
          <w:color w:val="000000"/>
          <w:sz w:val="28"/>
        </w:rPr>
        <w:t xml:space="preserve">
      5.5. Финансовое обеспечение деятельности Статкомитета СНГ осуществляется за счет долевых взносов государств-участников СНГ из единого бюджета органов СНГ, утверждаемого Советом глав правительств СНГ. </w:t>
      </w:r>
    </w:p>
    <w:bookmarkEnd w:id="138"/>
    <w:bookmarkStart w:name="z147" w:id="139"/>
    <w:p>
      <w:pPr>
        <w:spacing w:after="0"/>
        <w:ind w:left="0"/>
        <w:jc w:val="both"/>
      </w:pPr>
      <w:r>
        <w:rPr>
          <w:rFonts w:ascii="Times New Roman"/>
          <w:b w:val="false"/>
          <w:i w:val="false"/>
          <w:color w:val="000000"/>
          <w:sz w:val="28"/>
        </w:rPr>
        <w:t xml:space="preserve">
      5.6. Бюджетная смета расходов на содержание Статкомитета СНГ утверждается Председателем Статкомитета СНГ в пределах средств, предусмотренных Статкомитету СНГ в едином бюджете органов СНГ на соответствующий финансовый год. </w:t>
      </w:r>
    </w:p>
    <w:bookmarkEnd w:id="139"/>
    <w:bookmarkStart w:name="z148" w:id="140"/>
    <w:p>
      <w:pPr>
        <w:spacing w:after="0"/>
        <w:ind w:left="0"/>
        <w:jc w:val="both"/>
      </w:pPr>
      <w:r>
        <w:rPr>
          <w:rFonts w:ascii="Times New Roman"/>
          <w:b w:val="false"/>
          <w:i w:val="false"/>
          <w:color w:val="000000"/>
          <w:sz w:val="28"/>
        </w:rPr>
        <w:t>
      5.7. Дополнительным источником финансирования деятельности Статкомитета СНГ могут быть внебюджетные средства, поступающие из внебюджетных источников, порядок формирования и использования которых определяется решением Совета глав правительств СНГ.</w:t>
      </w:r>
    </w:p>
    <w:bookmarkEnd w:id="140"/>
    <w:bookmarkStart w:name="z149" w:id="141"/>
    <w:p>
      <w:pPr>
        <w:spacing w:after="0"/>
        <w:ind w:left="0"/>
        <w:jc w:val="both"/>
      </w:pPr>
      <w:r>
        <w:rPr>
          <w:rFonts w:ascii="Times New Roman"/>
          <w:b w:val="false"/>
          <w:i w:val="false"/>
          <w:color w:val="000000"/>
          <w:sz w:val="28"/>
        </w:rPr>
        <w:t>
      5.8. Ревизии финансово-хозяйственной деятельности Статкомитета СНГ проводятся представителями государств-участников Соглашения по распоряжению Председателя Совета глав правительств СНГ не реже одного раза в два года. Результаты ревизии представляются на рассмотрение Совета глав правительств СНГ.</w:t>
      </w:r>
    </w:p>
    <w:bookmarkEnd w:id="141"/>
    <w:bookmarkStart w:name="z150" w:id="142"/>
    <w:p>
      <w:pPr>
        <w:spacing w:after="0"/>
        <w:ind w:left="0"/>
        <w:jc w:val="both"/>
      </w:pPr>
      <w:r>
        <w:rPr>
          <w:rFonts w:ascii="Times New Roman"/>
          <w:b w:val="false"/>
          <w:i w:val="false"/>
          <w:color w:val="000000"/>
          <w:sz w:val="28"/>
        </w:rPr>
        <w:t>
      5.9. Статкомитет СНГ обеспечивается служебными помещениями и имуществом в порядке и на условиях, определяемых по соглашению с Российской Федерацией.</w:t>
      </w:r>
    </w:p>
    <w:bookmarkEnd w:id="142"/>
    <w:bookmarkStart w:name="z151" w:id="143"/>
    <w:p>
      <w:pPr>
        <w:spacing w:after="0"/>
        <w:ind w:left="0"/>
        <w:jc w:val="both"/>
      </w:pPr>
      <w:r>
        <w:rPr>
          <w:rFonts w:ascii="Times New Roman"/>
          <w:b w:val="false"/>
          <w:i w:val="false"/>
          <w:color w:val="000000"/>
          <w:sz w:val="28"/>
        </w:rPr>
        <w:t>
      5.10. Для рассмотрения методологических вопросов при Статкомитете СНГ функционирует Методологический совет, положение о котором утверждается Советом.</w:t>
      </w:r>
    </w:p>
    <w:bookmarkEnd w:id="143"/>
    <w:bookmarkStart w:name="z152" w:id="144"/>
    <w:p>
      <w:pPr>
        <w:spacing w:after="0"/>
        <w:ind w:left="0"/>
        <w:jc w:val="left"/>
      </w:pPr>
      <w:r>
        <w:rPr>
          <w:rFonts w:ascii="Times New Roman"/>
          <w:b/>
          <w:i w:val="false"/>
          <w:color w:val="000000"/>
        </w:rPr>
        <w:t xml:space="preserve"> VI. Заключительные положения</w:t>
      </w:r>
    </w:p>
    <w:bookmarkEnd w:id="144"/>
    <w:bookmarkStart w:name="z153" w:id="145"/>
    <w:p>
      <w:pPr>
        <w:spacing w:after="0"/>
        <w:ind w:left="0"/>
        <w:jc w:val="both"/>
      </w:pPr>
      <w:r>
        <w:rPr>
          <w:rFonts w:ascii="Times New Roman"/>
          <w:b w:val="false"/>
          <w:i w:val="false"/>
          <w:color w:val="000000"/>
          <w:sz w:val="28"/>
        </w:rPr>
        <w:t>
      6.1. Рабочим языком Статкомитета СНГ является русский язык.</w:t>
      </w:r>
    </w:p>
    <w:bookmarkEnd w:id="145"/>
    <w:bookmarkStart w:name="z154" w:id="146"/>
    <w:p>
      <w:pPr>
        <w:spacing w:after="0"/>
        <w:ind w:left="0"/>
        <w:jc w:val="both"/>
      </w:pPr>
      <w:r>
        <w:rPr>
          <w:rFonts w:ascii="Times New Roman"/>
          <w:b w:val="false"/>
          <w:i w:val="false"/>
          <w:color w:val="000000"/>
          <w:sz w:val="28"/>
        </w:rPr>
        <w:t>
      6.2. Статкомитет СНГ размещается в городе Москве, Российская Федерация. Условия пребывания Статкомитета СНГ в Российской Федерации определяются Соглашением между Правительством Российской Федерации и Статкомитетом СНГ.</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