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5912" w14:textId="5ba5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Конвенции Содружества Независимых Государств о сотрудничестве в области исследования и использования космического пространства в мирных целях"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2019 года № 586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Конвенции Содружества Независимых Государство сотрудничестве в области исследования и использования космического пространства в мирных целях".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Конвенции Содружества Независимых Государств о сотрудничестве в области исследования и использования космического пространства в мирных целях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 о сотрудничестве в области исследования и использования космического пространства в мирных целях, совершенную в Душанбе 28 сентября 2018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КОНВЕНЦИЯ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 о сотрудничестве в области исследования и использования космического пространства в мирных целях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именуемые в дальнейшем Сторонами,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большое значение космической науки, техники и космических технологий для социально-экономического и научно- технического развития государств - участников СНГ,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общую заинтересованность в дальнейшем исследовании и использовании космического пространства в мирных целях,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сотрудничество в области исследования и использования космического пространства в мирных целях, а также применения космической техники и космических технологий на благо народов своих государств,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практическую важность и потенциальные взаимные выгоды от целенаправленного международного сотрудничества в космической деятельности, основанного на научно-технической и производственной кооперации,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значимость положений Договора о принципах деятельности государств по исследованию и использованию космического пространства, включая Луну и другие небесные тела, от 27 января 1967 года и Конвенции о международной ответственности за ущерб, причиненный космическими объектами, от 29 марта 1972 года,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используются следующие термины: дистанционное зондирование Земли из космоса - процесс получения информации о поверхности Земли путем наблюдения и измерения из космоса собственного и отраженного излучения элементов суши, океана и атмосферы в различных диапазонах электромагнитных волн в целях определения местонахождения,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 - операции, выполняемые в целях получения потребителем всех необходимых ему данных о пространственно-временных состояниях и отношениях объектов и процессов, используемых или учитываемых им при решении задач или достижении целей, определенных в пространстве и времени;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- любая деятельность, связанная с непосредственным проведением работ по исследованию и использованию космического пространства, включая Луну и другие небесные тела;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инфраструктура - комплекс объектов, предназначенных для обеспечения космической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техника - совокупность объектов подготовки (стартовые комплексы, воздушные суда-носители), средств выведения-посадки (ракеты- носители, разгонные блоки, системы посадки составных частей средств выведения и космических аппаратов) и систем эксплуатации космических аппаратов;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технологии - совокупность методов, процессов и материалов, используемых для создания космической техники и оказания соответствующих услуг;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научно-технический потенциал - совокупность кадровых и организационных, материально-технических, финансовых и информационных ресурсов, предназначенных для решения стоящих перед обществом задач научно-технического развития;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прикладные космические исследования - исследования, направленные на получение и применение новых знаний в космической области для достижения практических целей и решения конкретных задач;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- деятельность Сторон в рамках настоящей Конвенции, связанная с исследованием и использованием космического пространства, применением космической техники и космических технологий в мирных целях;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космические исследования - экспериментальная и теоретическая деятельность, направленная на получение новых знаний о космическом пространстве.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 области исследования и использования космического пространства в мирных целях осуществляется в рамках межгосударственных, межправительственных договоров и международных договоров межведомственного характера, заключенных в соответствии с общепринятыми принципами и нормами международного права и с соблюдением законодательства каждой из Сторон.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совместной деятельности в рамках Конвенции регулируется отдельным межправительственным соглашением государств - участников СНГ, в котором рассматриваются в том числе вопросы охраны технологий, прав интеллектуальной собственности, обмена информацией, экспортного контроля, таможенного регулирования, ответственности Сторон, деятельности Межгосударственного совета по космосу.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сотрудничества в области исследования и использования космического пространства в мирных целях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социально-экономическому развитию Сторон путем эффективного использования космической техники и космических технологий, результатов космической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экономического эффекта и качественных преимуществ от объединения финансовых, научно-технических, производственных и интеллектуальных ресурсов государств - участников СНГ при реализации совместных проектов в области космической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научно-технического потенциала и космической инфраструктуры Сторон;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накопление знаний о Земле и космическом пространстве.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исследования и использования космического пространства в мирных целях основывается на следующих основных принципах: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равноправие Сторон и взаимная выгода;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взаимный обмен научной и технической информацией, экспериментальными данными, результатами опытно-конструкторских работ и материалами в различных областях науки, техники и космических технологий;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сил, средств и научно-технического потенциала в области исследования и использования космического пространства в мирных целях;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различных форм партнерства и совместной деятельности на международном рынке космических технологий и соответствующих услуг.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сотрудничества по следующим направлениям: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фундаментальные и прикладные космические исследования, включая астрофизичиские исследования, изучение планет и астероидно-кометной опасности;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зондирование Земли из космоса;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координатно-временное и навигационное обеспечение;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проблемы утилизации космического мусора;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астероидно-кометной угрозы;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экологической безопасности и охраны окружающей среды при осуществлении космической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научно-исследовательские, опытно-конструкторские, опытно-технологические и другие работы, связанные с космической техникой и космической инфраструктурой;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пилотируемые космические полеты;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 использование соответствующих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кадров для космической отрасли;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национальных нормативных правовых и технических документов Сторон в области космической деятельности.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направления сотрудничества могут быть согласованы Сторонами дополнительно.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международным усилиям, направленным на решение научно-технических и международно-правовых проблем исследования и использования космического пространства в мирных целях, и сотрудничают между собой в этой области.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деятельность по исследованию и использованию космического пространства в мирных целях осуществляется Сторонами на основе межгосударственных проектов и программ.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совместной деятельности Сторон осуществляется Межгосударственным советом по космосу, являющимся органом отраслевого сотрудничества СНГ в области исследования и использования космического пространства в мирных целях.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межгосударственных проектов и программ осуществляется заинтересованными Сторонами за счет средств, предусмотренных в национальных бюджетах, и внебюджетных источников.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которые могут возникнуть при толковании и применении настоящей Конвенции, разрешаются путем проведения консультаций и переговоров.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настоящую Конвенцию могут быть внесены изменения, являющиеся ее неотъемлемой частью, которые оформляются соответствующим протоколом.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процедур, необходимых для ее вступления в силу.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по истечении 30 дней с даты получения депозитарием соответствующих документов.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открыта для присоединения любого государства - участника СНГ путем передачи депозитарию документов о присоединении.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Конвенция вступает в силу: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Конвенция вступила в силу;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Конвенции при условии, что на момент сдачи депозитарию документов о присоединении Конвенция не вступила в силу.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между Сторонами, для которых настоящая Конвенция вступила в силу в порядке, определенном в статьях 11 и 12 настоящей Конвенции, прекращают действие: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совместной деятельности по исследованию и использованию космического пространства от 30 декабря 1991 года;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порядке содержания и использования объектов космической инфраструктуры в интересах выполнения космических программ от 15 мая 1992 года.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заключается на неопределенный срок.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настоящей Конвенции, направив депозитарию письменное уведомление о таком своем намерении не позднее чем за 12 месяцев до даты выхода.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"28" сентября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Азербайджанскую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Молдова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