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a264" w14:textId="f45a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изменений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2019 года № 449. Утратило силу постановлением Правительства Республики Казахстан от 23 февраля 2026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720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(САПП Республики Казахстан, 2018 г., № 20, ст.108)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Заявление об отнесении месторождения (группы месторождений, части месторождения) к категории низкорентабельных на текущий незавершенный календарный год подается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срок не позднее 1 сентября данного календарного года. К заявлению прилагаются копии следующих документов на электронных носителях: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финансовая отчетность за предыдущий финансовый год, подписанная первым руководителем или лицом, его замещающим, а также главным бухгалтером (бухгалтером);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аудиторский отчет за предыдущий финансовый год юридических лиц, для которых законодательными актами Республики Казахстан установлено обязательное проведение аудита (в случае, если заявление подается до 1 июня текущего года, то представляется аудиторский отчет за финансовый год, предшествующий предыдущему финансовому году);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отчетность юридического лица-недропользователя за отчетный период текущего календарного года (квартал, полугодие или девять месяцев), предшествующий дате подачи заявления;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исполнении бюджета за предыдущий календарный год, заверенный руководителем юридического лица-недропользователя или лицом, его замещающим;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бюджета на текущий календарный год, заверенный руководителем юридического лица-недропользователя или лицом, его замещающим;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об исполнении бюджета за отчетный период текущего календарного года (квартал, полугодие или девять месяцев), предшествующий дате подачи заявления, заверенный руководителем юридического лица-недропользователя или лицом, его замещающим;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налоговая отчетность (декларации по корпоративному подоходному налогу (далее – КПН) по контракту и налогу на сверхприбыль (далее – НСП) по контракту за предыдущий налоговый период и налогу на добычу полезных ископаемых (далее – НДПИ) по контракту за текущий и предыдущий календарные годы);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 авансовых платежей по КПН (если недропользователь является плательщиком авансовых платежей) и расчет запланированного на текущий отчетный год размера КПН;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расчет налоговых обязательств по КПН, а также расчет чистого дохода, рентабельности продаж по контракту за текущий налоговый период с детальной привязкой данных расчетов к бюджету юридического лица-недропользователя, прогнозной цене на углеводородное сырье и планируемым объемам добычи углеводородного сырья по контракту за этот же период;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обоснование прогнозной цены на углеводородное сырье, использованной для расчетов показателей рентабельности по контракту;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планируемый объем добычи углеводородного сырья по контракту, согласованный с компетентным органом;";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Заявление об отнесении месторождения (группы месторождений, части месторождения) к категории низкорентабельных на предстоящий календарный год подается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ранее 30 сентября текущего года, но не позднее 31 декабря текущего года. К заявлению помимо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прилагаются копии следующих документов на электронных носителях:";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необходимости уполномоченный орган в срок не позднее пяти рабочих дней после поступления заявления может запросить у заявителя другие документы и расчеты, обосновывающие сведения, содержащиеся в заявлении.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получения соответствующего запроса уполномоченного органа в срок не позднее десяти рабочих дней представляет в уполномоченный орган на электронных носителях документы и расчеты, обосновывающие сведения, содержащиеся в заявлении, запрашиваемые согласно настоящему пункту Правил.";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Заявление недропользователя об отнесении месторождения (группы месторождений, части месторождения) к категории высоковязких, обводненных, малодебитных или выработанных подается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заявлению должны быть приложены копии следующих документов на электронных носителях: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соответствии достигнутых технологических показателей месторождения (группы месторождений, части месторождения) утвержденным проектным решениям;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Государственной комиссии по запасам полезных ископаемых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выполнении контрактных (лицензионных) обязательств по состоянию на дату окончания последнего квартала, предшествующего дате подачи заявления;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необходимости уполномоченный орган в срок не позднее пяти рабочих дней после поступления заявления может запросить у заявителя другие документы и расчеты, обосновывающие сведения, содержащиеся в заявлении.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получения соответствующего запроса уполномоченного органа в срок не позднее десяти рабочих дней представляет в уполномоченный орган на электронных носителях документы и расчеты, обосновывающие сведения, содержащиеся в заявлении, запрашиваемые согласно настоящему пункту Правил.";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отнесения части месторождения к категории высоковязких, обводненных, малодебитных или выработанных для определения пониженной ставки налога на добычу полезных ископаемых учитывается весь объем добычи по контракту.";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"22-1. В случае отнесения месторождения (группы месторождений, части месторождения) к категории высоковязких, обводненных, малодебитных или выработанных, пониженные ставки налога на добычу полезных ископаемых,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решениям Правительства Республики Казахстан, принятым после 1 января 2019 года, действуют в течение трех календарных лет, начиная с 1 января года, в котором было принято такое решение.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срока действия пониженных ставок налога на добычу полезных ископаемых недропользователь повторно обращается с заявлением в уполномоченный орган в соответствии с положениями настоящих Правил.".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449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–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01.01.2023); от 16.02.2024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15.06.2024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 координаты месторождения (группы месторождений, части месторождения)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регистрации/ номер контракта на недропользование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выдачи и номер лицензии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недропользователя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полезного ископаемого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 отнесения месторождения (группы месторождений, части месторождения) углеводородов к категории высоковязких, обводненных, малодебитных или выработанных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месторождения (группы месторождений, части месторождения) углеводородов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 налога на добычу полезных ископаемых для обводненных, малодебитных, выработанных, высоковязких месторождений (групп месторождений, частей месторождений) углеводородов (%)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Газонефтяное месторождение Каражанбас Тупкараганского района Мангистауской области: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осуществление добычи углеводородного сырья от 23 мая 1997 года, зарегистрированный за № 60 26 мая 1997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мая 1997 года, серия МГ № 239-Д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 мунай"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нефти месторождения в пластовых условиях составляет от 378 до 541 мПа*сек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Высоковязкое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45010'05" с.ш. 51015'00"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45010'30" с.ш. 51025'10"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45008'42" с.ш. 51026'27"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45007'05" с.ш. 51036'20"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45005'10" с.ш. 51035'40"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45005'10" с.ш. 51029'25"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45005'50" с.ш. 51026'27"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45005'00" с.ш. 51026'00"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45005'20" с.ш. 51024'20"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45006'05" с.ш. 51024'30"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45007'45" с.ш. 51017'00"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45007'55"с.ш. 51015'10"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Жолдыбай Макатского района Атырауской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доразведки, разработки и добычи углеводородов на месторождениях Жолдыбай и Жыланкабак от 27 сентября 1995 года, зарегистрированный за № 34 от 15 ноября 1995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июня 1995 года, серия МГ № 30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"Тандай Петролеум"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дебит нефти на месторождениях составляет менее 3 тонн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47042'00 с.ш. 53039'06" в.д.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47042'16" с.ш. 53038'48"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47042'46" с.ш. 53038'17"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47042'52" с.ш. 53039'00"в.д.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47042'11" с.ш. 53039'57"в.д.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47042'03" с.ш. 53040'09"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47041'56" с.ш. 53039'49"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Жыланкабак Жылыойского района Атырауской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доразведки, разработки и добычи углеводородов на месторождениях Жолдыбай и Жыланкабак от 27 сентября 1995 года, зарегистрированный за № 34 от 15 ноября 1995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июня 1995 года, серия МГ № 29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"Тандай Петролеум"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дебит нефти на месторождениях составляет менее 3 тонн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1.47037'17,6" с.ш. 54025'05"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47037'20,7" с.ш. 54026'03"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47037'23,1" с.ш. 54026'03"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47037'33,3" с.ш. 54027'07,8"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47037'00" с.ш. 54026'26,6"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47036'43,5" с.ш. 54025'50,1"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47036'38,2" с.ш. 54025'27,6"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47036'33,3" с.ш. 54024'42,8"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47036'46,0" с.ш. 54024'50,8" в.д.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47036'45,0" с.ш. 54024'38,6"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47036'48,0" с.ш. 54024'21,8"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47037'02,2" с.ш. 54024'28,3"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47037'08,5" с.ш. 54024'37,1"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Есжан, расположенное в Карагандинской и Кызылординской областях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24 апреля 2001 года № 662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дебит нефти на месторождении составляет от 2 до 3 тонн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46020'00'" с.ш. 64030'00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46040'00" с.ш. 64030'00"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46о40'00" с.ш. 64о50'00"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46030'00" с.ш. 64050'00"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46030'00" с.ш. 64056'05"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46028'00" с.ш. 64056'00"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46026'55" с.ш. 64057'30"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46021'56" с.ш. 64058'07"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46020'00" с.ш. 64059'00"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46020'00" с.ш. 64048'50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46026'56" с.ш. 64037'23"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46027"50" с.ш. 64035'47"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46025'07" с.ш. 64036'08"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46022'03" с.ш. 64037'25"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46020'00" с.ш. 64040'58"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Калжан, расположенное в Карагандинской и Кызылординской областях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24 апреля 2001 года № 662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дебит нефти на месторождении составляет от 1 до 2 тонн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46020'00" с.ш. 64030'00"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46040'00" с.ш. 64030'00"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46040'00" с.ш. 64050'00"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46030'00" с.ш. 64050'00"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46030'00" с.ш. 64056'00"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46028'00" с.ш. 64056'00"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46026'55" с.ш. 64057'30"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46021'56" с.ш. 64058',07"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46020'00" с.ш. 64059'00"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46020'00" с.ш. 64048'50"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46026'56" с.ш. 64037'23"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46027'50" с.ш. 64035'47"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46025'07" с.ш. 64036'08"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46022'03" с.ш. 64037'25"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46020'00" с.ш. 64040'58"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Северный Акшабулак, расположенное в Карагандинской и Кызылординской областях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10 мая 2001 года № 668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дебит нефти на месторождении составляет от 1 до 2 тонн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46000'00" с.ш. 65032'12"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46003'04" с.ш. 65032'25"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46003'10" с.ш. 65027'18"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46008'24"с.ш. 65027'32"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46008'22" с.ш. 65030'00"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46020'00" с.ш. 65030'00"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46020'00" с.ш. 65050'00"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46015'25" с.ш. 65050'00"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46013'25" с.ш. 65045'10"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46005'30" с.ш. 65048'00"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46004'00" с.ш. 65050'00"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46000'00" с.ш. 65050'00"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46000'00" с.ш. 65046'50"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46003'48" с.ш. 65046'57"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46003'59" с.ш. 65039'26"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46000'00" с.ш. 65039'15"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Восточный Акшабулак, расположенное в Карагандинской и Кызылординской областях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10 мая 2001 года № 668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составляет от 85 % до 95 %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46002'26" с.ш. 65046'52"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46002'32" с.ш. 65046'54"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46002'24" с.ш. 65047'07"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46002'11" с.ш. 65047'12"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46001'49" с.ш. 65047'12"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46001'21" с.ш. 65047'31"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46001'06" с.ш. 65047'42"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46000'26" с.ш. 65047'38"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46000'13" с.ш. 65047'25"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46000'13" с.ш. 65046'50"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Кенкияк (надсоль), расположенное в Темирском районе Актюбинской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проведение операций по углеводородам от 26 сентября 1997 года № 76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сентября 1995 года серия МГ № 252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"СНПС-Актобемунайгаз"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нефти на месторождении составляет 217,6 мПа*сек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48033'23" с.ш. 57005'52"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48035'06" с.ш. 57006'48"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48035'09" с.ш. 57010'14"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48034'16" с.ш. 57011'14"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48033'26" с.ш. 57012'34"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48032'33" с.ш. 57014'25"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48032'00" с.ш. 57013'45"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48031'56"с.ш. 57011'18"в.д.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48032'21" с.ш. 57010'06"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48032'25" с.ш. 57009'11"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48032'46" с.ш. 57007'43"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48032'58" с.ш. 57006'47"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часть нефтегазоконденсатного месторождения Кумколь в Карагандинской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углеводородов в Юго-Восточной части нефтегазоконденсатного месторождения Кумколь в Карагандинской области Республики Казахстан от 14 января 2021 года № 4886-УВС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месторождении составляет 97,9%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46°26'05" с.ш. 65°30'55"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46°26'24" с.ш. 65°33'18"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46°27'57" с.ш. 65°35'00"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46°27'25" с.ш. 65°36'28"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46°28'32" с.ш. 65°38'31"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46°28'28" с.ш. 65°40'28"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46°27'33" с.ш. 65°39'59"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46°26'30" с.ш. 65°40'00"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46°24'30" с.ш. 65°40'30"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46°23'05" с.ш. 65°41'27"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46°23'10" с.ш. 65°37'45"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Сазанкурак, расположенное в Исатайском районе Атырауской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проведение доразведки и добычи углеводородного сырья от 31 октября 1997 года № 80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29 мая 1997 года серия МГ № 245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"Сазанкурак"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вязкость нефти на месторождении составляет 434,93 мПа*сек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46056'32" с.ш. 50015'51"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46056'58" с.ш. 50016'37"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46056'52" с.ш. 50018'18"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46056'38" с.ш. 50019'00"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Нефтегазоконденсатные месторождения Кумколь и Восточный Кумколь, расположенные в Карагандинской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углеводородов на месторождениях Кумколь и Восточный Кумколь в Карагандинской области Республики Казахстан от 3 декабря 2020 года № 4878-УВС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месторождениях составляет 91,5 %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46026'05" с.ш. 65030'55"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46026'24" с.ш. 65033'18"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46027'57" с.ш. 65035'00"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46027'25" с.ш. 65036'28"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46028'32" с.ш. 65038'31"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46055'55" с.ш. 50019'50"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46055'25" с.ш. 50018'58"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46055'48" с.ш. 50017'10"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Арман, расположенное в Мангистауском районе Мангистауской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углеводородного сырья от 19 июля 1994 года № 12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9 сентября 1994 года серия МГ № 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"Арман"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месторождении составляет 95,2%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45024'39" с.ш. 51041'16"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45026'55" с.ш. 51048'34"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45025'18" с.ш. 51049'42"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45022'53" с.ш. 51042'25"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Кокжиде (надсоль)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30 декабря 1996 года № 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25 декабря 1995 года, серия МГ № 293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дебит нефти на месторождении составляет 1,1-2 тонны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48031'56" с.ш. 57011'17"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48031'55" с.ш. 57013'01"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48032'00" с.ш. 57013'45"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48032'33" с.ш. 57014'25"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48033'02" с.ш. 57017'47"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48031'00" с.ш.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48030'00" с.ш.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48030'01" с.ш.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57016'29"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48029'59" с.ш.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57011'41"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Кумсай (надсоль)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30 декабря 1996 года № 51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25 декабря 1995 года, серия МГ № 294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вязкость нефти на месторождении составляет 8 637,3 мПа*сек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48036'31" с.ш. 57009'18"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48037'24" с.ш. 57009'44"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48038'37" с.ш. 57016'01"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48038'58" с.ш. 57016'31"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48038'58" с.ш. 57018'04"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48038'15" с.ш. 57018'07"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48037'26" с.ш. 57016'24"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48035'44" с.ш. 57018'14"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48035'08" с.ш. 57019'05"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48033'34" с.ш. 57017'21"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48034'37" с.ш. 57016'25"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48036'04" с.ш. 57014'53"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48035'13" с.ш. 57011'20"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48035'46" с.ш. 57010'00"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Южный Камыскуль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5 июля 1996 года № 43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28 июня 1996 года, серия МГ № 85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"Эмбаведьойл"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дебит нефти на месторождении составляет 0,9 тонны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47013'29" с.ш. 54000'00"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47013'50" с.ш. 53058'47"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47014'00" с.ш. 53059'01"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47014'07" с.ш. 53059'48"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47013'59" с.ш. 54000'22"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47013'29" с.ш. 54000'14"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Кырыкмылтык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10 августа 1995 года № 29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10 августа 1995 года, серия МГ № 95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"ANACO"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дебит нефти на месторождении составляет 1,86 тонны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47031'00" с.ш. 54036'00"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47032'00" с.ш. 54037'57"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47031'40" с.ш. 54039'44"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47030'40" с.ш. 54041'29"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47029'44" с.ш. 54041'41"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47028'51" с.ш. 54041'09"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47027'36" с.ш. 54040'00"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47027'10" с.ш. 54038'38"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47027'15" с.ш. 54036'50"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47027'29" с.ш. 54035'54"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47028'30" с.ш. 54034'05"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Тобеарал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11 февраля 2002 года № 880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"Тобеарал Ойл"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дебит нефти на месторождении составляет 1,88 тонны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46044'05" с.ш. 49034'59"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46044'05" с.ш. 49035'22"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46043'52" с.ш. 49036'29"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46043'38" с.ш. 49037'12"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46043'23" с.ш. 49037'09"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46043'25" с.ш. 49036'10"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46043'16" с.ш. 49035'31"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46043'23" с.ш. 49035'08"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46043'41" с.ш. 49034'58"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Узень и Карамандыбас в Мангистауской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31 мая 1996 года № 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нефти на месторождениях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 – 89,3%;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Карамандыбас – 86,8%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43°32'00" с.ш. 52°31'30"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43°32'15" с.ш. 52°31'59"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43°30'40" с.ш. 52°37'40"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43°30'48" с.ш. 52°40'34"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43°30'43" с.ш. 52°42'50"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43°29'46" с.ш. 52°46'33"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43°29'45" с.ш. 52°49'16"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43°28'51" с.ш. 52°52'54"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43°28'23" с.ш. 52°55'47"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43°27'15" с.ш. 53°00'32"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43°22'40" с.ш. 53°03'58"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43°21'15" с.ш. 53°04'33"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43°20'30" с.ш. 53°01'51"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43°20'43" с.ш. 52°58'28"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43°21'30" с.ш. 52°54'50"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43°22'25" с.ш. 52°52'46"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43°24'41" с.ш. 52°46'11"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43°27'28" с.ш. 52°39'33"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43°28'00" с.ш. 52°37'20"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43°30'33" с.ш. 52°30'53"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449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выработанных" (САПП Республики Казахстан, 2014 г., № 42, ст. 400).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2015 года № 877 "О внесении дополнений в постановление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выработанных" (САПП Республики Казахстан, 2015 г., № 55-56, ст. 445).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1132 "О внесении дополнений в постановления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низкорентабельных", и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выработанных" (САПП Республики Казахстан, 2015 г., № 77-78-79, ст. 579).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501 "О внесении дополнений в постановление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выработанных" (САПП Республики Казахстан, 2016 г., № 45, ст. 283).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2017 года № 664 "О внесении дополнений в постановление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выработанных" (САПП Республики Казахстан, 2017 г., № 47-48-49, ст. 323).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