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0a46" w14:textId="1a30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2019 года № 423. Утратило силу постановлением Правительства Республики Казахстан от 15 сентября 2022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632 "О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стороны: дополнить строкой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иностранных дел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