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4cd" w14:textId="a006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2019 года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Перечень предусматривается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определенных уполномоченным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установленных уполномоченным органом;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диагностика, по перечню, определяемому уполномоченным органом;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07.05.2025);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ГОБМП), а также услуги стационара на дому при заболеваниях, вызывающих ухудшение эпидемиологической ситуации в стране, и в случаях подозрения на них.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Специализированная, в том числе высокотехнологичная, медицинская помощь в стационарных условиях: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вводится в действие с 01.01.2026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за исключением случаев лечения заболеваний в рамках ГОБМП.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дополнена пунктом 8 в соответствии с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