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cec" w14:textId="c57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организаций образования, физической культуры и спорта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2019 года № 392.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организациям образования, физической культуры и спорта: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"Восточно-Казахстанская областная специализированная детско-юношеская спортивная школа олимпийского резерва № 1 по городу Семей" управления физической культуры и спорта Восточно-Казахстанской области имя Жаксылыка Ушкемпирова;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"Восточно-Казахстанская областная специализированная детско-юношеская школа олимпийского резерва по единоборствам" управления физической культуры и спорта Восточно-Казахстанской области имя Кажымукана;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"Средняя школа № 4" акимата города Усть-Каменогорска имя Сагадата Нурмагамбетова.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организации образования: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"Средняя школа имени Кирова" в коммунальное государственное учреждение "Средняя школа имени Ыбырая Алтынсарина" государственного учреждения "Отдел образования Бородулихинского района";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"Бородулихинская казахская общеобразовательная средняя школа" в коммунальное государственное учреждение "Казахская общеобразовательная средняя школа имени Алихана Бокейхана" государственного учреждения "Отдел образования Бородулихинского района";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"Кировская общеобразовательная средняя школа" отдела образования Шемонаихинского района в коммунальное государственное учреждение "Общеобразовательная средняя школа имени Мухтара Ауэзова" отдела образования Шемонаихинского района;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"Комплекс Октябрьская школа-детский сад" государственного учреждения "Отдел образования Кокпектинского района" в коммунальное государственное учреждение "Комплекс школа-детский сад села Аккала" государственного учреждения "Отдел образования Кокпектинского района";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"Основная школа имени Маяковского" государственного учреждения "Отдел образования Кокпектинского района" в коммунальное государственное учреждение "Основная школа Бигаш" государственного учреждения "Отдел образования Кокпектинского района";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"Ново-Тимофеевская средняя школа" государственного учреждения "Отдел образования Кокпектинского района" в коммунальное государственное учреждение "Средняя школа Сарыбел" государственного учреждения "Отдел образования Кокпектинского района".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