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2e12" w14:textId="0352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государств-участников Содружества Независимых Государств в области музейного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2019 года № 334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государств-участников Содружества Независимых Государств в области музейного дела.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сотрудничестве государств-участников Содружества Независимых Государств в области музейного дела.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государств-участников Содружества Независимых Государств в области музейного дела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 (далее - СНГ), именуемые в дальнейшем Сторонами,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исторических связей между культурами государств-участников СНГ,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рассматривая музей как важнейший институт формирования исторической памяти, толерантности и способности к межкультурному диалогу,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общую заинтересованность в сохранении лучших традиций сотрудничества в области музейного дела и расширении музейно-выставочного обмена между государствами-участниками СНГ,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Соглашения о сотрудничестве в области культуры от 15 мая 1992 года, Соглашения о создании Совета по культурному сотрудничеству государств-участников Содружества Независимых Государств от 26 мая 1995 года (в редакции Протокола от 18 октября 2011 года), Соглашения о гуманитарном сотрудничестве государств-участников Содружества Независимых Государств от 26 августа 2005 года, Концепции сотрудничества государств-участников Содружества Независимых Государств в сфере культуры от 19 мая 2011 года,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благоприятные условия для развития музейно-выставочного обмена между государствами - участниками СНГ. 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гарантируют обеспечение сохранности и своевременного возврата, а также судебного иммунитета, иммунитета в отношении мер по обеспечению иска и иммунитета в отношении исполнения решения суда в отношении музейных предметов, направляемых в рамках музейно-выставочного обмена одним из государств-участников настоящего Соглашения в другое государство-участник настоящего Соглашения. 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поощряют подготовку и реализацию совместных выставочных проектов, посвященных истории, культуре и искусству государств-участников настоящего Соглашения, в том числе с использованием сети Интернет. 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организации и реализации совместных научных программ музеев государств-участников настоящего Соглашения в области археологии, реставрации, экспертизы и атрибуции, изучения природного наследия.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в рамках Совета по культурному сотрудничеству государств-участников Содружества Независимых Государств систематические консультации по определению приоритетных направлений научно-исследовательских работ в области музейного дела, организуют межмузейный обмен научной информацией, содействуют подготовке и выпуску информационных бюллетеней и научных сборников по музееведению. 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организацию совместных научных, научно-практических конференций и семинаров, круглых столов по актуальным проблемам в области музейного дела, а также содействуют взаимному участию специалистов в аналогичных мероприятиях, проводимых в государствах-участниках настоящего Соглашения.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переподготовке и повышении квалификации музейных работников, в том числе специалистов в области учетно-хранительской деятельности, экспозиционно-выставочной деятельности, экскурсионной, культурной и просветительской деятельности, по реставрации и консервации музейных предметов, а также в организации межмузейных стажировок, мастер-классов по основным направлениям музейной деятельности, создании условий и технических возможностей для организации дистанционного обучения в ведущих музейных центрах государств-участников настоящего Соглашения.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опытом по внедрению современных технологий в организации выставок, а также в области хранения, реставрации и консервации музейных предметов. 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обмен опытом работы музеев по реализации инклюзивных музейных проектов и программ.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поддерживают создание и развитие базовой организацией государств-участников СНГ по направлению "музейное дело" интернет-ресурса, направленного на популяризацию музейного дела в государствах-участниках СНГ. 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оказывают взаимное содействие в изготовлении и обмене цифровыми копиями изображений музейных предметов в целях их использования в научной и культурной деятельности. 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объединяют усилия в пропаганде культурного наследия из собраний национальных музеев государств-участников СНГ.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 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СНГ путем передачи депозитарию документа о присоединении.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о таком своем намерении депозитарию не позднее, чем за шесть месяцев до выхода.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 ___ _____ 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