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f6b8" w14:textId="795f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 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2019 года № 291.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 (САПП Республики Казахстан, 2016 г., № 14, ст. 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объемах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меховым воротником (каракуль, овчина), пальто кожаное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(шевроны, нашивки)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17,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18, 19, 20,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с кепи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камуфляжной расцветки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(парадная) с длинными и короткими рукавами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исключить;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берет, пилотка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25, изложить в следующей редакции: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галстук, галстук двойного сложения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29, 30, изложить в следующей редакции: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32, 33, 34, 35, изложить в следующей редакции: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исключить;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45, изложить в следующей редакции: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 женское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исключить;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51, 52, изложить в следующей редакции: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54, 55, 56, 57, изложить в следующей редакции: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 и госпитальные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59, 60, 61, 62, изложить в следующей редакции: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(полушерстяные, на синтепоне, байковые)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65, изложить в следующей редакции: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66, 67, исключить;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68, 69, 70, изложить в следующей редакции: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со световозвращающей полосой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со световозвращающей полосой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71, 72, 73, 74, 75, исключить;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80, 81, изложить в следующей редакции: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пеленки, распашонки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82, 84, исключить;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85, изложить в следующей редакции: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86, изложить в следующей редакции: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1 и 2 сортов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89, 90, 91, изложить в следующей редакции: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круп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(баранина, говядина, конина, свинина)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92, 93, исключить;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94, 95, изложить в следующей редакции: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97, 98, 99, изложить в следующей редакции: 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рыба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мороженная без головы (переработка рыбы)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(сафлор, подсолнух, хлопок) рафинированное и нерафинированное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 исключить;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111, 112, 113, 114, 115, изложить в следующей редакции: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(одно-, двухтумбовый, компьютерный, книжка, парта)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 и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мягкий,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119, изложить в следующей редакции: 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133, 135, 161, 173, исключить;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174, 175, 176, 177, 178, изложить 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следующей редакции: 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капитальные, текущие ремонты для уголовно-исполнительной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тепловой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электроэнергии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181, 183, 185, исключить;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188, изложить в следующей редакции: 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осужденных, подозреваемых и обвиняемых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нормам питания, в рамках финансирования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189, исключить;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190, изложить в следующей редакции: 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(малые архитектурные формы)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191, 192, исключить.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