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ce86" w14:textId="227c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республиканского государственного предприятия на праве хозяйственного ведения "Казводхоз" Комитета по водным ресурсам Министерства сельского хозяйства Республики Казахстан в коммунальную собственность акимата Туркестанской области государственное имущество (далее – имущество)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акиматом Туркестанской области и Министерством сельского хозяйства Республики Казахстан в установленном законодательством Республики Казахстан порядке осуществить необходимые организационные мероприятия по приему-передаче имущества.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278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 передаваемого из республиканской собственности в коммунальную собственность Туркестанской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 на реке Бугунь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– 370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магистральный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– 142 км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Кошкурганское водохранилище на реке Карашик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– 37,3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магистральный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– 59,7 км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Караспанский магистральный 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– 24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