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7a06" w14:textId="5be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187. Утратило силу постановлением Правительства Республики Казахстан от 14 октября 2025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 силу постановлением Правительства РК от 14.10.2025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 (САПП Республики Казахстан, 2018 г., № 17-18, ст. 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 (АБР/ADB)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Всемирная организация здравоохранения (ВОЗ/WHO)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Всемирная организация интеллектуальной собственности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Всемирный почтовый союз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Всемирная туристская организация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Всемирный Фонд Дикой Природы (WWF)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Глобальный экологический фонд (ГЭФ/GEF)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Детский фонд Организации Объединенных Наций (ЮНИСЕФ/UNICEF)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Европейский Банк Реконструкции и Развития (ЕБРР/EBRD)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Комиссия (ЕК/ЕС)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Европейский Союз (EC/EU)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Исламский Банк Развития (ИБР/IDВ)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Международное агентство по атомной энергии (МАГАТЭ/IAEA)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Международный Банк Реконструкции и Развития (МБРР/IBRD)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Многостороннее агентство по гарантированию инвестиций (МАГИ/МIGА)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Международная ассоциация развития (МАР/IDА)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Международная ассоциация по развитию сотрудничества с учеными Новых Независимых Государств (INTAS)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Международная организация труда (MOT/ILO)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Международная организация гражданской обороны (МОГО)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Международная организация по стандартизации (ISO)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Международная организация по законодательной метрологии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Международная полиция (ИНТЕРПОЛ)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Международное бюро выставок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Международный союз электросвязи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Международная Финансовая Корпорация (МФК/IFC)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Международная федерация обществ Красного Креста и Красного Полумесяца (IFRC)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Международный фонд развития сельского хозяйства (IFAD)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Исламского Сотрудничества (ОИС)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Объединенных Наций по вопросам образования, науки и культуры (ЮНЕСКО/UNESCO)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Секретариат Организации Объединенных Наций (ООН/UN)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Продовольственная и сельскохозяйственная организация Организации Объединенных Наций (ФАО/FAO)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по безопасности и сотрудничеству в Европе (ОБСЕ/OSCE)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 экономического сотрудничества и развития (ОЭСР/OECD)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Всемирная организация по охране здоровья животных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промышленного развития Организации Объединенных Наций (ЮНИДО/UNIDO)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Программа Добровольцев Организации Объединенных Наций (ДООН/UNV)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Программа Организации Объединенных Наций по СПИДу (ООН/СПИД/UNAIDS)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Программа развития Организации Объединенных Наций (ПРООН/UNDP)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Программа Организации Объединенных Наций по окружающей среде (ЮНЕП/UNEP)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Специальная программа для экономик Центральной Азии (СПЕКА/SPECA)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Верховного Комиссара Организации Объединенных Наций по делам беженцев (УВКБ OOH/UNHCR)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Организации Объединенных Наций по наркотикам и преступности (УНП ООН/UNODC)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Фонд Организации Объединенных Наций для деятельности в области народонаселения (ЮНФПА/UNFPA)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Экономическая и социальная комиссия для стран Азии и Тихоокеанского региона (ЭСКАТО/ESCAP)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Международный научно-технический центр (МНТЦ)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Организация договора о всеобъемлющем запрещении ядерных испытаний (ОДВЗЯИ)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Глобальный Фонд по борьбе со СПИДом, туберкулезом и малярией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Азиатский банк инфраструктурных инвестиций (AIIB)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Международная организация по миграции (МОМ)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Международная федерация футбольных ассоциаций (FIFA)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Европейский союз футбольных ассоциаций (UEFA)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Международная федерация фехтования (FIE)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Учебный и научно-исследовательский институт ООН (ЮНИТАР)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Университет Центральной Азии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Американское агентство по международному развитию (ЮСАИД/USAID)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Британский совет "British Council" (БС/ВС)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Германское общество по международному сотрудничеству (GIZ)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Датское агентство по международному развитию (DANIDA)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Департамент по международному развитию Великобритании (DFID)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Государственный департамент США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Испанское агентство по международному сотрудничеству "AECI"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Канадский фонд (Canada Fund)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Корейское агентство по международному сотрудничеству (KOICA)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Кредитное ведомство по восстановлению (KfW)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Кувейтский фонд арабского экономического развития (КФАЭР/KFAED)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Малайзийская программа технического сотрудничества (МТСР)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Нидерландская программа по сотрудничеству со странами Центральной, Восточной Европы и Центральной Азии – Программа PSO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Программа по экономическому и техническому сотрудничеству Министерства иностранных дел Индии (ITEC)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Турецкое агентство по международному сотрудничеству (TICА)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Центр международного сотрудничества при Министерстве иностранных дел Израиля (Программа МАШАВ)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Шведское агентство по развитию (SIDA)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Швейцарская организация содействия инвестициям (SOFI)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Японское агентство международного сотрудничества (JIСА)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Японский Банк международного сотрудничества (JBIC)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Муниципалитет Абу Даби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Служба лесного хозяйства Республики Корея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Зарубежные и казахстанские неправительственные общественные организации и фонды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Азиатский центр по уменьшению стихийных бедствий (ADRS)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Германская служба академических обменов (DAAD)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Германское общество имени Карла Дуйсберга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Исламская организация по образованию, науке и культуре (ИСЕСКО)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Канадская программа местных инициатив (Local Initiative Program)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Общественный фонд "Международный фонд спасения Арала" (IFAS)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Объединенный комитет по вопросам тюркской культуры и искусства (ТЮРКСОЙ)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Саскачеванское товарищество торговли и экспорта (STEP, Канада)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Фонд имени Александра Гумбольдта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Фонд имени Конрада Аденауэра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Фонд имени Фридриха Науманна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Фонд имени Ганса Зайделя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Фонд имени Генриха Белля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Фонд развития Абу Даби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Благотворительно-гуманитарная организация имени Заида бен Султан Аль-Нахаяна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Фонд Шейха Халифа Бен Заид Аль Нахаяна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Корпоративный фонд "International Fund for Houbara Conservation – Kazakhstan" (Интернешнл Фанд фо Хубара Консервейшн – Казахстан)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Фонд поддержки гражданских исследований развития (CDRF)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Фонд "Сорос – Казахстан"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Фонд Фридриха Эберта (Германия) (ФФЭ/FES)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Корпоративный фонд "United Way International"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Общественный фонд "Казахстанское объединение немцев "Возрождение"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