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3ce7" w14:textId="6853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водки и водки особые, крепкие ликероводочные изделия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2019 года № 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розничные цены на водки и водки особые, крепкие ликероводочные изделия на 2019 год в размере 1 923 тенге за литр.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