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88d5" w14:textId="d0d8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признании гражданина безвестно отсутствующим или объявлении умершим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31 мая 2019 года № 2.</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Start w:name="z7" w:id="0"/>
    <w:p>
      <w:pPr>
        <w:spacing w:after="0"/>
        <w:ind w:left="0"/>
        <w:jc w:val="both"/>
      </w:pPr>
      <w:r>
        <w:rPr>
          <w:rFonts w:ascii="Times New Roman"/>
          <w:b w:val="false"/>
          <w:i w:val="false"/>
          <w:color w:val="000000"/>
          <w:sz w:val="28"/>
        </w:rPr>
        <w:t>
      В целях обеспечения единообразного применения судами законодательства при рассмотрении дел о признании гражданина безвестно отсутствующим или объявлении умершим пленарное заседание Верховного Суда Республики Казахстан постановляет дать следующие разъяснения:</w:t>
      </w:r>
    </w:p>
    <w:bookmarkEnd w:id="0"/>
    <w:bookmarkStart w:name="z8" w:id="1"/>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статьями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Гражданского кодекса Республики Казахстан (далее – ГК) и частью второй </w:t>
      </w:r>
      <w:r>
        <w:rPr>
          <w:rFonts w:ascii="Times New Roman"/>
          <w:b w:val="false"/>
          <w:i w:val="false"/>
          <w:color w:val="000000"/>
          <w:sz w:val="28"/>
        </w:rPr>
        <w:t>статьи 317</w:t>
      </w:r>
      <w:r>
        <w:rPr>
          <w:rFonts w:ascii="Times New Roman"/>
          <w:b w:val="false"/>
          <w:i w:val="false"/>
          <w:color w:val="000000"/>
          <w:sz w:val="28"/>
        </w:rPr>
        <w:t xml:space="preserve"> Гражданского процессуального кодекса Республики Казахстан (далее – ГПК) дело о признании гражданина безвестно отсутствующим или объявлении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w:t>
      </w:r>
    </w:p>
    <w:bookmarkEnd w:id="1"/>
    <w:bookmarkStart w:name="z9" w:id="2"/>
    <w:p>
      <w:pPr>
        <w:spacing w:after="0"/>
        <w:ind w:left="0"/>
        <w:jc w:val="both"/>
      </w:pPr>
      <w:r>
        <w:rPr>
          <w:rFonts w:ascii="Times New Roman"/>
          <w:b w:val="false"/>
          <w:i w:val="false"/>
          <w:color w:val="000000"/>
          <w:sz w:val="28"/>
        </w:rPr>
        <w:t>
      Заявителями по данной категории дел являются члены семьи (супруг (а), родители, дети и другие лица). Судам следует иметь в виду, что субъектный состав заявителей - физических лиц не ограничен лицами, находящимися в семейных и родственных отношениях.</w:t>
      </w:r>
    </w:p>
    <w:bookmarkEnd w:id="2"/>
    <w:bookmarkStart w:name="z10" w:id="3"/>
    <w:p>
      <w:pPr>
        <w:spacing w:after="0"/>
        <w:ind w:left="0"/>
        <w:jc w:val="both"/>
      </w:pPr>
      <w:r>
        <w:rPr>
          <w:rFonts w:ascii="Times New Roman"/>
          <w:b w:val="false"/>
          <w:i w:val="false"/>
          <w:color w:val="000000"/>
          <w:sz w:val="28"/>
        </w:rPr>
        <w:t xml:space="preserve">
      Заинтересованными признаются физические и юридические лица, государственные органы, которые в соответствии с частью второй </w:t>
      </w:r>
      <w:r>
        <w:rPr>
          <w:rFonts w:ascii="Times New Roman"/>
          <w:b w:val="false"/>
          <w:i w:val="false"/>
          <w:color w:val="000000"/>
          <w:sz w:val="28"/>
        </w:rPr>
        <w:t>статьи 8</w:t>
      </w:r>
      <w:r>
        <w:rPr>
          <w:rFonts w:ascii="Times New Roman"/>
          <w:b w:val="false"/>
          <w:i w:val="false"/>
          <w:color w:val="000000"/>
          <w:sz w:val="28"/>
        </w:rPr>
        <w:t xml:space="preserve"> ГПК имеют право обратиться в суд с заявлением о защите нарушенных или оспариваемых прав и свобод или законных интересов других лиц или неопределенного круга лиц в случаях, предусмотренных законом, и для которых признание безвестно отсутствующим или объявление умершим лица влечет возникновение, прекращение или изменение личных неимущественных и имущественных прав.</w:t>
      </w:r>
    </w:p>
    <w:bookmarkEnd w:id="3"/>
    <w:bookmarkStart w:name="z11" w:id="4"/>
    <w:p>
      <w:pPr>
        <w:spacing w:after="0"/>
        <w:ind w:left="0"/>
        <w:jc w:val="both"/>
      </w:pPr>
      <w:r>
        <w:rPr>
          <w:rFonts w:ascii="Times New Roman"/>
          <w:b w:val="false"/>
          <w:i w:val="false"/>
          <w:color w:val="000000"/>
          <w:sz w:val="28"/>
        </w:rPr>
        <w:t xml:space="preserve">
      2. Судам следует иметь в виду, что заявление о признании гражданина безвестно отсутствующим или объявлении его умершим, наряду с соблюдением требований </w:t>
      </w:r>
      <w:r>
        <w:rPr>
          <w:rFonts w:ascii="Times New Roman"/>
          <w:b w:val="false"/>
          <w:i w:val="false"/>
          <w:color w:val="000000"/>
          <w:sz w:val="28"/>
        </w:rPr>
        <w:t>статьи 148</w:t>
      </w:r>
      <w:r>
        <w:rPr>
          <w:rFonts w:ascii="Times New Roman"/>
          <w:b w:val="false"/>
          <w:i w:val="false"/>
          <w:color w:val="000000"/>
          <w:sz w:val="28"/>
        </w:rPr>
        <w:t xml:space="preserve"> ГПК по форме и содержанию, должно соответствовать нормам </w:t>
      </w:r>
      <w:r>
        <w:rPr>
          <w:rFonts w:ascii="Times New Roman"/>
          <w:b w:val="false"/>
          <w:i w:val="false"/>
          <w:color w:val="000000"/>
          <w:sz w:val="28"/>
        </w:rPr>
        <w:t>статьи 318</w:t>
      </w:r>
      <w:r>
        <w:rPr>
          <w:rFonts w:ascii="Times New Roman"/>
          <w:b w:val="false"/>
          <w:i w:val="false"/>
          <w:color w:val="000000"/>
          <w:sz w:val="28"/>
        </w:rPr>
        <w:t xml:space="preserve"> ГПК. </w:t>
      </w:r>
    </w:p>
    <w:bookmarkEnd w:id="4"/>
    <w:bookmarkStart w:name="z12" w:id="5"/>
    <w:p>
      <w:pPr>
        <w:spacing w:after="0"/>
        <w:ind w:left="0"/>
        <w:jc w:val="both"/>
      </w:pPr>
      <w:r>
        <w:rPr>
          <w:rFonts w:ascii="Times New Roman"/>
          <w:b w:val="false"/>
          <w:i w:val="false"/>
          <w:color w:val="000000"/>
          <w:sz w:val="28"/>
        </w:rPr>
        <w:t>
      В заявлении должно быть указано, для какой цели необходимо заявителю признать гражданина безвестно отсутствующим или объявить его умершим, а также изложены обстоятельства, подтверждающие безвестное отсутствие лица,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bookmarkEnd w:id="5"/>
    <w:bookmarkStart w:name="z13" w:id="6"/>
    <w:p>
      <w:pPr>
        <w:spacing w:after="0"/>
        <w:ind w:left="0"/>
        <w:jc w:val="both"/>
      </w:pPr>
      <w:r>
        <w:rPr>
          <w:rFonts w:ascii="Times New Roman"/>
          <w:b w:val="false"/>
          <w:i w:val="false"/>
          <w:color w:val="000000"/>
          <w:sz w:val="28"/>
        </w:rPr>
        <w:t xml:space="preserve">
      В случае невыполнения заявителем этих требований заявление согласно подпункту 3) части первой </w:t>
      </w:r>
      <w:r>
        <w:rPr>
          <w:rFonts w:ascii="Times New Roman"/>
          <w:b w:val="false"/>
          <w:i w:val="false"/>
          <w:color w:val="000000"/>
          <w:sz w:val="28"/>
        </w:rPr>
        <w:t>статьи 152</w:t>
      </w:r>
      <w:r>
        <w:rPr>
          <w:rFonts w:ascii="Times New Roman"/>
          <w:b w:val="false"/>
          <w:i w:val="false"/>
          <w:color w:val="000000"/>
          <w:sz w:val="28"/>
        </w:rPr>
        <w:t xml:space="preserve"> ГПК подлежит возвращению, с разъяснением недостатков заявления для последующего приведения его в соответствие с ГПК.  </w:t>
      </w:r>
    </w:p>
    <w:bookmarkEnd w:id="6"/>
    <w:bookmarkStart w:name="z14" w:id="7"/>
    <w:p>
      <w:pPr>
        <w:spacing w:after="0"/>
        <w:ind w:left="0"/>
        <w:jc w:val="both"/>
      </w:pPr>
      <w:r>
        <w:rPr>
          <w:rFonts w:ascii="Times New Roman"/>
          <w:b w:val="false"/>
          <w:i w:val="false"/>
          <w:color w:val="000000"/>
          <w:sz w:val="28"/>
        </w:rPr>
        <w:t>
      Дела данной категории подсудны судам общей юрисдикции и рассматриваются в порядке особого производства. Заявление может быть подано по месту жительства заявителя либо по последнему известному месту жительства безвестно отсутствующего гражданина.</w:t>
      </w:r>
    </w:p>
    <w:bookmarkEnd w:id="7"/>
    <w:bookmarkStart w:name="z15" w:id="8"/>
    <w:p>
      <w:pPr>
        <w:spacing w:after="0"/>
        <w:ind w:left="0"/>
        <w:jc w:val="both"/>
      </w:pPr>
      <w:r>
        <w:rPr>
          <w:rFonts w:ascii="Times New Roman"/>
          <w:b w:val="false"/>
          <w:i w:val="false"/>
          <w:color w:val="000000"/>
          <w:sz w:val="28"/>
        </w:rPr>
        <w:t xml:space="preserve">
      3. Согласно части первой </w:t>
      </w:r>
      <w:r>
        <w:rPr>
          <w:rFonts w:ascii="Times New Roman"/>
          <w:b w:val="false"/>
          <w:i w:val="false"/>
          <w:color w:val="000000"/>
          <w:sz w:val="28"/>
        </w:rPr>
        <w:t>статьи 319</w:t>
      </w:r>
      <w:r>
        <w:rPr>
          <w:rFonts w:ascii="Times New Roman"/>
          <w:b w:val="false"/>
          <w:i w:val="false"/>
          <w:color w:val="000000"/>
          <w:sz w:val="28"/>
        </w:rPr>
        <w:t xml:space="preserve"> ГПК судья обязан установить круг лиц, которые могут дать сведения об отсутствующем лице и фактические обстоятельства, имеющие значение для правильного разрешения дела.</w:t>
      </w:r>
    </w:p>
    <w:bookmarkEnd w:id="8"/>
    <w:bookmarkStart w:name="z16" w:id="9"/>
    <w:p>
      <w:pPr>
        <w:spacing w:after="0"/>
        <w:ind w:left="0"/>
        <w:jc w:val="both"/>
      </w:pPr>
      <w:r>
        <w:rPr>
          <w:rFonts w:ascii="Times New Roman"/>
          <w:b w:val="false"/>
          <w:i w:val="false"/>
          <w:color w:val="000000"/>
          <w:sz w:val="28"/>
        </w:rPr>
        <w:t>
      В зависимости от объема предоставленной заявителем информации, исходя из конкретных обстоятельств дела, судья запрашивает сведения в соответствующих организациях по последнему известному месту жительства и месту работы отсутствующего лица, по месту рождения, жительства родителей и близких родственников отсутствующего лица.</w:t>
      </w:r>
    </w:p>
    <w:bookmarkEnd w:id="9"/>
    <w:bookmarkStart w:name="z17" w:id="10"/>
    <w:p>
      <w:pPr>
        <w:spacing w:after="0"/>
        <w:ind w:left="0"/>
        <w:jc w:val="both"/>
      </w:pPr>
      <w:r>
        <w:rPr>
          <w:rFonts w:ascii="Times New Roman"/>
          <w:b w:val="false"/>
          <w:i w:val="false"/>
          <w:color w:val="000000"/>
          <w:sz w:val="28"/>
        </w:rPr>
        <w:t>
      Судам следует истребовать из органов внутренних дел сведения о регистрации лиц, в отношении которых заявлены требования о признании гражданина безвестно отсутствующим или объявлении умершим, о наличии в отношении них розыскных дел; запрашивать в уполномоченном органе сведения о получении пенсий и пособий, наличии и движении денежных средств на индивидуальных пенсионных счетах; в органах юстиции - сведения об изменении фамилии, имени, отчества; в уполномоченном органе по правовой статистике специальных учетов – о нахождении этих лиц в числе осужденных, привлечении к уголовной либо административной ответственности, объявленных в розыск; в органах здравоохранения сведения о прохождении лечения; в организациях, осуществляющих национальные перевозки – сведения о приобретении проездных билетов; в иных уполномоченных органах, располагающих сведениями об обращении отсутствующего лица за год, предшествующий подаче заявления в суд, за оказанием государственных услуг, а также иной информацией о пропавшем лице, в том числе о выезде за пределы Республики Казахстан, перемене гражданства, смерти, наличии исполнительных производств в отношении него и др.</w:t>
      </w:r>
    </w:p>
    <w:bookmarkEnd w:id="10"/>
    <w:bookmarkStart w:name="z18" w:id="11"/>
    <w:p>
      <w:pPr>
        <w:spacing w:after="0"/>
        <w:ind w:left="0"/>
        <w:jc w:val="both"/>
      </w:pPr>
      <w:r>
        <w:rPr>
          <w:rFonts w:ascii="Times New Roman"/>
          <w:b w:val="false"/>
          <w:i w:val="false"/>
          <w:color w:val="000000"/>
          <w:sz w:val="28"/>
        </w:rPr>
        <w:t>
      Судам следует осуществлять запросы через автоматизированную информационно-аналитическую систему (АИАС) "Төрелік" в систему информационного обмена правоохранительных, специальных государственных и иных органов Генеральной прокуратуры Республики Казахстан (СИОПСО).</w:t>
      </w:r>
    </w:p>
    <w:bookmarkEnd w:id="11"/>
    <w:bookmarkStart w:name="z19" w:id="12"/>
    <w:p>
      <w:pPr>
        <w:spacing w:after="0"/>
        <w:ind w:left="0"/>
        <w:jc w:val="both"/>
      </w:pPr>
      <w:r>
        <w:rPr>
          <w:rFonts w:ascii="Times New Roman"/>
          <w:b w:val="false"/>
          <w:i w:val="false"/>
          <w:color w:val="000000"/>
          <w:sz w:val="28"/>
        </w:rPr>
        <w:t xml:space="preserve">
      4. С учетом положений части второй </w:t>
      </w:r>
      <w:r>
        <w:rPr>
          <w:rFonts w:ascii="Times New Roman"/>
          <w:b w:val="false"/>
          <w:i w:val="false"/>
          <w:color w:val="000000"/>
          <w:sz w:val="28"/>
        </w:rPr>
        <w:t>статьи 319</w:t>
      </w:r>
      <w:r>
        <w:rPr>
          <w:rFonts w:ascii="Times New Roman"/>
          <w:b w:val="false"/>
          <w:i w:val="false"/>
          <w:color w:val="000000"/>
          <w:sz w:val="28"/>
        </w:rPr>
        <w:t xml:space="preserve"> ГПК об осуществлении публикации о возбуждении дела в определении о подготовке дела к судебному разбирательству судья обязан:</w:t>
      </w:r>
    </w:p>
    <w:bookmarkEnd w:id="12"/>
    <w:bookmarkStart w:name="z20" w:id="13"/>
    <w:p>
      <w:pPr>
        <w:spacing w:after="0"/>
        <w:ind w:left="0"/>
        <w:jc w:val="both"/>
      </w:pPr>
      <w:r>
        <w:rPr>
          <w:rFonts w:ascii="Times New Roman"/>
          <w:b w:val="false"/>
          <w:i w:val="false"/>
          <w:color w:val="000000"/>
          <w:sz w:val="28"/>
        </w:rPr>
        <w:t>
      указать об обязанности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w:t>
      </w:r>
    </w:p>
    <w:bookmarkEnd w:id="13"/>
    <w:bookmarkStart w:name="z21" w:id="14"/>
    <w:p>
      <w:pPr>
        <w:spacing w:after="0"/>
        <w:ind w:left="0"/>
        <w:jc w:val="both"/>
      </w:pPr>
      <w:r>
        <w:rPr>
          <w:rFonts w:ascii="Times New Roman"/>
          <w:b w:val="false"/>
          <w:i w:val="false"/>
          <w:color w:val="000000"/>
          <w:sz w:val="28"/>
        </w:rPr>
        <w:t>
      определить срок, в течение которого должна быть осуществлена публикация, перечислив средства массовой информации, в которых подлежит размещению публикация.</w:t>
      </w:r>
    </w:p>
    <w:bookmarkEnd w:id="14"/>
    <w:bookmarkStart w:name="z22" w:id="15"/>
    <w:p>
      <w:pPr>
        <w:spacing w:after="0"/>
        <w:ind w:left="0"/>
        <w:jc w:val="both"/>
      </w:pPr>
      <w:r>
        <w:rPr>
          <w:rFonts w:ascii="Times New Roman"/>
          <w:b w:val="false"/>
          <w:i w:val="false"/>
          <w:color w:val="000000"/>
          <w:sz w:val="28"/>
        </w:rPr>
        <w:t>
      Судам следует иметь в виду необходимость неукоснительного соблюдения следующих требований процессуального законодательства к публикации:</w:t>
      </w:r>
    </w:p>
    <w:bookmarkEnd w:id="15"/>
    <w:bookmarkStart w:name="z23" w:id="16"/>
    <w:p>
      <w:pPr>
        <w:spacing w:after="0"/>
        <w:ind w:left="0"/>
        <w:jc w:val="both"/>
      </w:pPr>
      <w:r>
        <w:rPr>
          <w:rFonts w:ascii="Times New Roman"/>
          <w:b w:val="false"/>
          <w:i w:val="false"/>
          <w:color w:val="000000"/>
          <w:sz w:val="28"/>
        </w:rPr>
        <w:t xml:space="preserve">
      содержание публикации должно соответствовать положениям подпунктов 1), 2), 3) и 4) части второй </w:t>
      </w:r>
      <w:r>
        <w:rPr>
          <w:rFonts w:ascii="Times New Roman"/>
          <w:b w:val="false"/>
          <w:i w:val="false"/>
          <w:color w:val="000000"/>
          <w:sz w:val="28"/>
        </w:rPr>
        <w:t>статьи 319</w:t>
      </w:r>
      <w:r>
        <w:rPr>
          <w:rFonts w:ascii="Times New Roman"/>
          <w:b w:val="false"/>
          <w:i w:val="false"/>
          <w:color w:val="000000"/>
          <w:sz w:val="28"/>
        </w:rPr>
        <w:t xml:space="preserve"> ГПК;</w:t>
      </w:r>
    </w:p>
    <w:bookmarkEnd w:id="16"/>
    <w:bookmarkStart w:name="z24" w:id="17"/>
    <w:p>
      <w:pPr>
        <w:spacing w:after="0"/>
        <w:ind w:left="0"/>
        <w:jc w:val="both"/>
      </w:pPr>
      <w:r>
        <w:rPr>
          <w:rFonts w:ascii="Times New Roman"/>
          <w:b w:val="false"/>
          <w:i w:val="false"/>
          <w:color w:val="000000"/>
          <w:sz w:val="28"/>
        </w:rPr>
        <w:t>
      публикация должна быть размещена как на казахском, так и русском языках в периодических печатных изданиях, получивших в установленном порядке право официального опубликования правовых актов, интернет-ресурсах, прошедших процедуру постановки на учет в уполномоченном органе, теле-каналах, соответственно распространяемых или осуществляющих выпуск (выход в эфир) на всей территории Республики Казахстан и соответствующей административно-территориальной единицы по месту нахождения заявителя.</w:t>
      </w:r>
    </w:p>
    <w:bookmarkEnd w:id="17"/>
    <w:bookmarkStart w:name="z25" w:id="18"/>
    <w:p>
      <w:pPr>
        <w:spacing w:after="0"/>
        <w:ind w:left="0"/>
        <w:jc w:val="both"/>
      </w:pPr>
      <w:r>
        <w:rPr>
          <w:rFonts w:ascii="Times New Roman"/>
          <w:b w:val="false"/>
          <w:i w:val="false"/>
          <w:color w:val="000000"/>
          <w:sz w:val="28"/>
        </w:rPr>
        <w:t>
      В порядке исполнения определения судьи о подготовке дела к судебному разбирательству заявитель обязан разместить публикацию в срок, установленный судом, и представить суду подтверждение об осуществлении публикации не позднее трех рабочих дней со дня ее размещения.</w:t>
      </w:r>
    </w:p>
    <w:bookmarkEnd w:id="18"/>
    <w:bookmarkStart w:name="z26" w:id="19"/>
    <w:p>
      <w:pPr>
        <w:spacing w:after="0"/>
        <w:ind w:left="0"/>
        <w:jc w:val="both"/>
      </w:pPr>
      <w:r>
        <w:rPr>
          <w:rFonts w:ascii="Times New Roman"/>
          <w:b w:val="false"/>
          <w:i w:val="false"/>
          <w:color w:val="000000"/>
          <w:sz w:val="28"/>
        </w:rPr>
        <w:t xml:space="preserve">
      В случае отсутствия доказательств, подтверждающих публикацию в каком-либо из перечисленных судом средств массовой информации, заявление подлежит оставлению без рассмотрения в соответствии с подпунктом 12) </w:t>
      </w:r>
      <w:r>
        <w:rPr>
          <w:rFonts w:ascii="Times New Roman"/>
          <w:b w:val="false"/>
          <w:i w:val="false"/>
          <w:color w:val="000000"/>
          <w:sz w:val="28"/>
        </w:rPr>
        <w:t>статьи 279</w:t>
      </w:r>
      <w:r>
        <w:rPr>
          <w:rFonts w:ascii="Times New Roman"/>
          <w:b w:val="false"/>
          <w:i w:val="false"/>
          <w:color w:val="000000"/>
          <w:sz w:val="28"/>
        </w:rPr>
        <w:t xml:space="preserve"> ГПК.</w:t>
      </w:r>
    </w:p>
    <w:bookmarkEnd w:id="19"/>
    <w:bookmarkStart w:name="z27" w:id="20"/>
    <w:p>
      <w:pPr>
        <w:spacing w:after="0"/>
        <w:ind w:left="0"/>
        <w:jc w:val="both"/>
      </w:pPr>
      <w:r>
        <w:rPr>
          <w:rFonts w:ascii="Times New Roman"/>
          <w:b w:val="false"/>
          <w:i w:val="false"/>
          <w:color w:val="000000"/>
          <w:sz w:val="28"/>
        </w:rPr>
        <w:t xml:space="preserve">
      Если при подготовке дела к судебному разбирательству заявитель обратится с ходатайством о назначении опекуна для охраны и управления имуществом, судья выносит соответствующее определение по правилам </w:t>
      </w:r>
      <w:r>
        <w:rPr>
          <w:rFonts w:ascii="Times New Roman"/>
          <w:b w:val="false"/>
          <w:i w:val="false"/>
          <w:color w:val="000000"/>
          <w:sz w:val="28"/>
        </w:rPr>
        <w:t>статей 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ГПК.</w:t>
      </w:r>
    </w:p>
    <w:bookmarkEnd w:id="20"/>
    <w:bookmarkStart w:name="z28" w:id="21"/>
    <w:p>
      <w:pPr>
        <w:spacing w:after="0"/>
        <w:ind w:left="0"/>
        <w:jc w:val="both"/>
      </w:pPr>
      <w:r>
        <w:rPr>
          <w:rFonts w:ascii="Times New Roman"/>
          <w:b w:val="false"/>
          <w:i w:val="false"/>
          <w:color w:val="000000"/>
          <w:sz w:val="28"/>
        </w:rPr>
        <w:t>
      5. Разрешая дела о признании гражданина безвестно отсутствующим или объявлении умершим, суды не вправе совместно рассматривать иные требования, подлежащие рассмотрению в порядке гражданского судопроизводства (споры о праве, заявления об установлении фактов, имеющих юридическое значение и т.д.).</w:t>
      </w:r>
    </w:p>
    <w:bookmarkEnd w:id="21"/>
    <w:bookmarkStart w:name="z29" w:id="22"/>
    <w:p>
      <w:pPr>
        <w:spacing w:after="0"/>
        <w:ind w:left="0"/>
        <w:jc w:val="both"/>
      </w:pPr>
      <w:r>
        <w:rPr>
          <w:rFonts w:ascii="Times New Roman"/>
          <w:b w:val="false"/>
          <w:i w:val="false"/>
          <w:color w:val="000000"/>
          <w:sz w:val="28"/>
        </w:rPr>
        <w:t>
      6. Необходимым условием признания гражданина безвестно отсутствующим является отсутствие в месте его жительства сведений о нем в течение одного года.</w:t>
      </w:r>
    </w:p>
    <w:bookmarkEnd w:id="22"/>
    <w:bookmarkStart w:name="z30" w:id="23"/>
    <w:p>
      <w:pPr>
        <w:spacing w:after="0"/>
        <w:ind w:left="0"/>
        <w:jc w:val="both"/>
      </w:pPr>
      <w:r>
        <w:rPr>
          <w:rFonts w:ascii="Times New Roman"/>
          <w:b w:val="false"/>
          <w:i w:val="false"/>
          <w:color w:val="000000"/>
          <w:sz w:val="28"/>
        </w:rPr>
        <w:t>
      Срок отсутствия гражданина следует исчислять не со дня выбытия его из населенного пункта, а с момента получения о нем последних сведений.</w:t>
      </w:r>
    </w:p>
    <w:bookmarkEnd w:id="23"/>
    <w:bookmarkStart w:name="z31" w:id="24"/>
    <w:p>
      <w:pPr>
        <w:spacing w:after="0"/>
        <w:ind w:left="0"/>
        <w:jc w:val="both"/>
      </w:pPr>
      <w:r>
        <w:rPr>
          <w:rFonts w:ascii="Times New Roman"/>
          <w:b w:val="false"/>
          <w:i w:val="false"/>
          <w:color w:val="000000"/>
          <w:sz w:val="28"/>
        </w:rPr>
        <w:t>
      День получения последних сведений может быть подтвержден предъявлением письменного сообщения, телефонограммы, электронного сообщения отсутствующего гражданина или иным способом от другого источника, либо установлен показаниями свидетелей.</w:t>
      </w:r>
    </w:p>
    <w:bookmarkEnd w:id="24"/>
    <w:bookmarkStart w:name="z32" w:id="25"/>
    <w:p>
      <w:pPr>
        <w:spacing w:after="0"/>
        <w:ind w:left="0"/>
        <w:jc w:val="both"/>
      </w:pPr>
      <w:r>
        <w:rPr>
          <w:rFonts w:ascii="Times New Roman"/>
          <w:b w:val="false"/>
          <w:i w:val="false"/>
          <w:color w:val="000000"/>
          <w:sz w:val="28"/>
        </w:rPr>
        <w:t>
      В случае невозможности установить день получения последних сведений началом безвестного отсутствия считается первое число месяца, следующего за тем, в котором были получены последние сведения, а при невозможности установить этот месяц – первое января следующего года (</w:t>
      </w:r>
      <w:r>
        <w:rPr>
          <w:rFonts w:ascii="Times New Roman"/>
          <w:b w:val="false"/>
          <w:i w:val="false"/>
          <w:color w:val="000000"/>
          <w:sz w:val="28"/>
        </w:rPr>
        <w:t>пункт 2</w:t>
      </w:r>
      <w:r>
        <w:rPr>
          <w:rFonts w:ascii="Times New Roman"/>
          <w:b w:val="false"/>
          <w:i w:val="false"/>
          <w:color w:val="000000"/>
          <w:sz w:val="28"/>
        </w:rPr>
        <w:t xml:space="preserve"> статьи 28 ГК).</w:t>
      </w:r>
    </w:p>
    <w:bookmarkEnd w:id="25"/>
    <w:bookmarkStart w:name="z33" w:id="26"/>
    <w:p>
      <w:pPr>
        <w:spacing w:after="0"/>
        <w:ind w:left="0"/>
        <w:jc w:val="both"/>
      </w:pPr>
      <w:r>
        <w:rPr>
          <w:rFonts w:ascii="Times New Roman"/>
          <w:b w:val="false"/>
          <w:i w:val="false"/>
          <w:color w:val="000000"/>
          <w:sz w:val="28"/>
        </w:rPr>
        <w:t xml:space="preserve">
      7.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июня 1997 года № 126 "О государственных социальных пособиях по инвалидности и по случаю потери кормильца в Республике Казахстан", касающиеся семей умерших, соответственно распространяются и на семьи безвестно отсутствующих или объявленных умершими (пункт 6 </w:t>
      </w:r>
      <w:r>
        <w:rPr>
          <w:rFonts w:ascii="Times New Roman"/>
          <w:b w:val="false"/>
          <w:i w:val="false"/>
          <w:color w:val="000000"/>
          <w:sz w:val="28"/>
        </w:rPr>
        <w:t>статьи 13</w:t>
      </w:r>
      <w:r>
        <w:rPr>
          <w:rFonts w:ascii="Times New Roman"/>
          <w:b w:val="false"/>
          <w:i w:val="false"/>
          <w:color w:val="000000"/>
          <w:sz w:val="28"/>
        </w:rPr>
        <w:t xml:space="preserve"> Закона). </w:t>
      </w:r>
    </w:p>
    <w:bookmarkEnd w:id="26"/>
    <w:bookmarkStart w:name="z34" w:id="2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ГК прекращается действие доверенности, выданной на имя безвестно отсутствующего, а также выданной им самим. </w:t>
      </w:r>
    </w:p>
    <w:bookmarkEnd w:id="27"/>
    <w:bookmarkStart w:name="z35" w:id="28"/>
    <w:p>
      <w:pPr>
        <w:spacing w:after="0"/>
        <w:ind w:left="0"/>
        <w:jc w:val="both"/>
      </w:pPr>
      <w:r>
        <w:rPr>
          <w:rFonts w:ascii="Times New Roman"/>
          <w:b w:val="false"/>
          <w:i w:val="false"/>
          <w:color w:val="000000"/>
          <w:sz w:val="28"/>
        </w:rPr>
        <w:t xml:space="preserve">
      Супруг гражданина, признанного безвестно отсутствующим, имеет право на расторжение брака в упрощенном порядке через орган регистрации актов гражданского состояния (подпункт 1) </w:t>
      </w:r>
      <w:r>
        <w:rPr>
          <w:rFonts w:ascii="Times New Roman"/>
          <w:b w:val="false"/>
          <w:i w:val="false"/>
          <w:color w:val="000000"/>
          <w:sz w:val="28"/>
        </w:rPr>
        <w:t>пункта 2</w:t>
      </w:r>
      <w:r>
        <w:rPr>
          <w:rFonts w:ascii="Times New Roman"/>
          <w:b w:val="false"/>
          <w:i w:val="false"/>
          <w:color w:val="000000"/>
          <w:sz w:val="28"/>
        </w:rPr>
        <w:t xml:space="preserve"> статьи 17 Кодекса Республики Казахстан "О браке (супружестве) и семье"). </w:t>
      </w:r>
    </w:p>
    <w:bookmarkEnd w:id="28"/>
    <w:bookmarkStart w:name="z36" w:id="29"/>
    <w:p>
      <w:pPr>
        <w:spacing w:after="0"/>
        <w:ind w:left="0"/>
        <w:jc w:val="both"/>
      </w:pPr>
      <w:r>
        <w:rPr>
          <w:rFonts w:ascii="Times New Roman"/>
          <w:b w:val="false"/>
          <w:i w:val="false"/>
          <w:color w:val="000000"/>
          <w:sz w:val="28"/>
        </w:rPr>
        <w:t>
      8. При наличии данных о смерти гражданина в определенное время и при определенных обстоятельствах суды должны решать вопрос об установлении факта смерти, а не об объявлении гражданина умершим.</w:t>
      </w:r>
    </w:p>
    <w:bookmarkEnd w:id="29"/>
    <w:bookmarkStart w:name="z37" w:id="30"/>
    <w:p>
      <w:pPr>
        <w:spacing w:after="0"/>
        <w:ind w:left="0"/>
        <w:jc w:val="both"/>
      </w:pPr>
      <w:r>
        <w:rPr>
          <w:rFonts w:ascii="Times New Roman"/>
          <w:b w:val="false"/>
          <w:i w:val="false"/>
          <w:color w:val="000000"/>
          <w:sz w:val="28"/>
        </w:rPr>
        <w:t>
      Установление факта смерти не требует истечения определенного отрезка времени, отсутствия каких-либо сведений о месте последнего пребывания лица.</w:t>
      </w:r>
    </w:p>
    <w:bookmarkEnd w:id="30"/>
    <w:bookmarkStart w:name="z38" w:id="31"/>
    <w:p>
      <w:pPr>
        <w:spacing w:after="0"/>
        <w:ind w:left="0"/>
        <w:jc w:val="both"/>
      </w:pPr>
      <w:r>
        <w:rPr>
          <w:rFonts w:ascii="Times New Roman"/>
          <w:b w:val="false"/>
          <w:i w:val="false"/>
          <w:color w:val="000000"/>
          <w:sz w:val="28"/>
        </w:rPr>
        <w:t>
      9. Для объявления гражданина умершим не требуется предварительного признания его безвестно отсутствующим, поэтому при рассмотрении заявления о признании гражданина безвестно отсутствующим суд при наличии условий, предусмотренных пунктом 1 статьи 31 ГК, с согласия заявителя вправе объявить его умершим.</w:t>
      </w:r>
    </w:p>
    <w:bookmarkEnd w:id="31"/>
    <w:bookmarkStart w:name="z39" w:id="32"/>
    <w:p>
      <w:pPr>
        <w:spacing w:after="0"/>
        <w:ind w:left="0"/>
        <w:jc w:val="both"/>
      </w:pPr>
      <w:r>
        <w:rPr>
          <w:rFonts w:ascii="Times New Roman"/>
          <w:b w:val="false"/>
          <w:i w:val="false"/>
          <w:color w:val="000000"/>
          <w:sz w:val="28"/>
        </w:rPr>
        <w:t>
      Условиями объявления умершим гражданина являются:</w:t>
      </w:r>
    </w:p>
    <w:bookmarkEnd w:id="32"/>
    <w:bookmarkStart w:name="z40" w:id="33"/>
    <w:p>
      <w:pPr>
        <w:spacing w:after="0"/>
        <w:ind w:left="0"/>
        <w:jc w:val="both"/>
      </w:pPr>
      <w:r>
        <w:rPr>
          <w:rFonts w:ascii="Times New Roman"/>
          <w:b w:val="false"/>
          <w:i w:val="false"/>
          <w:color w:val="000000"/>
          <w:sz w:val="28"/>
        </w:rPr>
        <w:t>
      отсутствие в месте его жительства сведений о нем в течение трех лет, а если он пропал без вести при обстоятельствах, угрожавших смертью или дающих основание предполагать его гибель от несчастного случая, в течение шести месяцев;</w:t>
      </w:r>
    </w:p>
    <w:bookmarkEnd w:id="33"/>
    <w:bookmarkStart w:name="z41" w:id="34"/>
    <w:p>
      <w:pPr>
        <w:spacing w:after="0"/>
        <w:ind w:left="0"/>
        <w:jc w:val="both"/>
      </w:pPr>
      <w:r>
        <w:rPr>
          <w:rFonts w:ascii="Times New Roman"/>
          <w:b w:val="false"/>
          <w:i w:val="false"/>
          <w:color w:val="000000"/>
          <w:sz w:val="28"/>
        </w:rPr>
        <w:t>
      неполучение в течение указанных сроков сведений о месте пребывания гражданина и невозможность, несмотря на принятые меры, установить, жив ли он.</w:t>
      </w:r>
    </w:p>
    <w:bookmarkEnd w:id="34"/>
    <w:bookmarkStart w:name="z42" w:id="35"/>
    <w:p>
      <w:pPr>
        <w:spacing w:after="0"/>
        <w:ind w:left="0"/>
        <w:jc w:val="both"/>
      </w:pPr>
      <w:r>
        <w:rPr>
          <w:rFonts w:ascii="Times New Roman"/>
          <w:b w:val="false"/>
          <w:i w:val="false"/>
          <w:color w:val="000000"/>
          <w:sz w:val="28"/>
        </w:rPr>
        <w:t>
      Закон определяет условия объявления умершим гражданина, пропавшего без вести в связи с военными действиями: такое лицо может быть объявлено умершим не ранее, чем по истечении двух лет со дня окончания военных действий (</w:t>
      </w:r>
      <w:r>
        <w:rPr>
          <w:rFonts w:ascii="Times New Roman"/>
          <w:b w:val="false"/>
          <w:i w:val="false"/>
          <w:color w:val="000000"/>
          <w:sz w:val="28"/>
        </w:rPr>
        <w:t>пункт 2</w:t>
      </w:r>
      <w:r>
        <w:rPr>
          <w:rFonts w:ascii="Times New Roman"/>
          <w:b w:val="false"/>
          <w:i w:val="false"/>
          <w:color w:val="000000"/>
          <w:sz w:val="28"/>
        </w:rPr>
        <w:t xml:space="preserve"> статьи 31 ГК).</w:t>
      </w:r>
    </w:p>
    <w:bookmarkEnd w:id="35"/>
    <w:bookmarkStart w:name="z43"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ГК днем смерти лица, объявленного умершим, считается день вступления в законную силу решения суда об объявлении его умершим. В случаях объявления умершим лица пропавшего без вести при обстоятельствах, угрожавших смертью или дающих основание предполагать его гибель от несчастного случая, суд может признать днем смерти этого лица день его предполагаемой гибели.</w:t>
      </w:r>
    </w:p>
    <w:bookmarkEnd w:id="36"/>
    <w:bookmarkStart w:name="z44" w:id="37"/>
    <w:p>
      <w:pPr>
        <w:spacing w:after="0"/>
        <w:ind w:left="0"/>
        <w:jc w:val="both"/>
      </w:pPr>
      <w:r>
        <w:rPr>
          <w:rFonts w:ascii="Times New Roman"/>
          <w:b w:val="false"/>
          <w:i w:val="false"/>
          <w:color w:val="000000"/>
          <w:sz w:val="28"/>
        </w:rPr>
        <w:t>
      10. В случае явки или обнаружения места пребывания лица, признанного безвестно отсутствующим или объявленного умершим, суд по заявлению заинтересованного лица, лица, признанного безвестно отсутствующим или объявленного умершим, или прокурора отменяет новым решением свое ранее вынесенное решение. Возбуждение нового дела не требуется. Заявление рассматривается в судебном заседании в месячный срок со дня его поступления в суд.</w:t>
      </w:r>
    </w:p>
    <w:bookmarkEnd w:id="37"/>
    <w:bookmarkStart w:name="z45" w:id="38"/>
    <w:p>
      <w:pPr>
        <w:spacing w:after="0"/>
        <w:ind w:left="0"/>
        <w:jc w:val="both"/>
      </w:pPr>
      <w:r>
        <w:rPr>
          <w:rFonts w:ascii="Times New Roman"/>
          <w:b w:val="false"/>
          <w:i w:val="false"/>
          <w:color w:val="000000"/>
          <w:sz w:val="28"/>
        </w:rPr>
        <w:t>
      Такое решение является основанием для снятия опеки с имущества и аннулирования записи о его смерти в книге регистрации актов гражданского состояния.</w:t>
      </w:r>
    </w:p>
    <w:bookmarkEnd w:id="38"/>
    <w:bookmarkStart w:name="z46" w:id="39"/>
    <w:p>
      <w:pPr>
        <w:spacing w:after="0"/>
        <w:ind w:left="0"/>
        <w:jc w:val="both"/>
      </w:pPr>
      <w:r>
        <w:rPr>
          <w:rFonts w:ascii="Times New Roman"/>
          <w:b w:val="false"/>
          <w:i w:val="false"/>
          <w:color w:val="000000"/>
          <w:sz w:val="28"/>
        </w:rPr>
        <w:t xml:space="preserve">
      Последствия явки лица, объявленного умершим, предусмотрены </w:t>
      </w:r>
      <w:r>
        <w:rPr>
          <w:rFonts w:ascii="Times New Roman"/>
          <w:b w:val="false"/>
          <w:i w:val="false"/>
          <w:color w:val="000000"/>
          <w:sz w:val="28"/>
        </w:rPr>
        <w:t>статьей 32</w:t>
      </w:r>
      <w:r>
        <w:rPr>
          <w:rFonts w:ascii="Times New Roman"/>
          <w:b w:val="false"/>
          <w:i w:val="false"/>
          <w:color w:val="000000"/>
          <w:sz w:val="28"/>
        </w:rPr>
        <w:t xml:space="preserve"> ГК.</w:t>
      </w:r>
    </w:p>
    <w:bookmarkEnd w:id="39"/>
    <w:bookmarkStart w:name="z47" w:id="40"/>
    <w:p>
      <w:pPr>
        <w:spacing w:after="0"/>
        <w:ind w:left="0"/>
        <w:jc w:val="both"/>
      </w:pPr>
      <w:r>
        <w:rPr>
          <w:rFonts w:ascii="Times New Roman"/>
          <w:b w:val="false"/>
          <w:i w:val="false"/>
          <w:color w:val="000000"/>
          <w:sz w:val="28"/>
        </w:rPr>
        <w:t>
      11. Не может быть признано безвестно отсутствующим или умершим лицо, которое умышленно скрывается или находится в розыске в связи с совершением уголовного правонарушения, с уклонением от выполнения возложенных на него юридических обязанностей. В этой связи суды должны выяснять вопросы нахождения данного лица в розыске, выезда за пределы Республики Казахстан и другие обстоятельства его отсутствия, пресекая при этом недобросовестные действия заявителей, в том числе направленные на получение льгот и иных материальных благ.</w:t>
      </w:r>
    </w:p>
    <w:bookmarkEnd w:id="40"/>
    <w:bookmarkStart w:name="z48" w:id="41"/>
    <w:p>
      <w:pPr>
        <w:spacing w:after="0"/>
        <w:ind w:left="0"/>
        <w:jc w:val="both"/>
      </w:pPr>
      <w:r>
        <w:rPr>
          <w:rFonts w:ascii="Times New Roman"/>
          <w:b w:val="false"/>
          <w:i w:val="false"/>
          <w:color w:val="000000"/>
          <w:sz w:val="28"/>
        </w:rPr>
        <w:t>
      12. В резолютивной части решения, кроме фамилии, имени и отчества лица, признанного безвестно отсутствующим или объявленного умершим, необходимо указывать дату и место его рождения, индивидуальный идентификационный номер.</w:t>
      </w:r>
    </w:p>
    <w:bookmarkEnd w:id="41"/>
    <w:bookmarkStart w:name="z49" w:id="42"/>
    <w:p>
      <w:pPr>
        <w:spacing w:after="0"/>
        <w:ind w:left="0"/>
        <w:jc w:val="both"/>
      </w:pPr>
      <w:r>
        <w:rPr>
          <w:rFonts w:ascii="Times New Roman"/>
          <w:b w:val="false"/>
          <w:i w:val="false"/>
          <w:color w:val="000000"/>
          <w:sz w:val="28"/>
        </w:rPr>
        <w:t>
      В решении суда должны содержаться данные о начале безвестного отсутствия лица, то есть день, с которого гражданин считается безвестно отсутствующим.</w:t>
      </w:r>
    </w:p>
    <w:bookmarkEnd w:id="42"/>
    <w:bookmarkStart w:name="z50" w:id="43"/>
    <w:p>
      <w:pPr>
        <w:spacing w:after="0"/>
        <w:ind w:left="0"/>
        <w:jc w:val="both"/>
      </w:pPr>
      <w:r>
        <w:rPr>
          <w:rFonts w:ascii="Times New Roman"/>
          <w:b w:val="false"/>
          <w:i w:val="false"/>
          <w:color w:val="000000"/>
          <w:sz w:val="28"/>
        </w:rPr>
        <w:t>
      По вступлении в законную силу решения о признании гражданина безвестно отсутствующим копия судебного акта направляется органу опеки и попечительства по месту нахождения имущества безвестно отсутствующего для назначения опеки над имуществом.</w:t>
      </w:r>
    </w:p>
    <w:bookmarkEnd w:id="43"/>
    <w:bookmarkStart w:name="z51" w:id="44"/>
    <w:p>
      <w:pPr>
        <w:spacing w:after="0"/>
        <w:ind w:left="0"/>
        <w:jc w:val="both"/>
      </w:pPr>
      <w:r>
        <w:rPr>
          <w:rFonts w:ascii="Times New Roman"/>
          <w:b w:val="false"/>
          <w:i w:val="false"/>
          <w:color w:val="000000"/>
          <w:sz w:val="28"/>
        </w:rPr>
        <w:t>
      13. Признать утратившими силу:</w:t>
      </w:r>
    </w:p>
    <w:bookmarkEnd w:id="44"/>
    <w:bookmarkStart w:name="z52"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сентября 1968 года № 9 "О судебной практике по делам о признании лица безвестно отсутствующим или объявлении лица умершим";</w:t>
      </w:r>
    </w:p>
    <w:bookmarkEnd w:id="45"/>
    <w:bookmarkStart w:name="z53"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18 июня 2004 года № 14 "О внесении изменений в постановление Пленума Верховного Суда Казахской ССР от 25 сентября 1968 года № 9 "О судебной практике по делам о признании гражданина безвестно отсутствующим или объявлении гражданина умершим";</w:t>
      </w:r>
    </w:p>
    <w:bookmarkEnd w:id="46"/>
    <w:bookmarkStart w:name="z54"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нормативного постановления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w:t>
      </w:r>
    </w:p>
    <w:bookmarkEnd w:id="47"/>
    <w:bookmarkStart w:name="z55"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bookmarkEnd w:id="48"/>
    <w:bookmarkStart w:name="z56"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bookmarkEnd w:id="49"/>
    <w:bookmarkStart w:name="z57" w:id="50"/>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