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d4210" w14:textId="6fd42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31 декабря 2015 года № 1200 "Об утверждении Правил осуществления государственных закупок с применением особого порядка"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29 декабря 2018 года № 910. Утратило силу постановлением Правительства Республики Казахстан от 14 июля 2023 года № 587.</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14.07.2023 </w:t>
      </w:r>
      <w:r>
        <w:rPr>
          <w:rFonts w:ascii="Times New Roman"/>
          <w:b w:val="false"/>
          <w:i w:val="false"/>
          <w:color w:val="ff0000"/>
          <w:sz w:val="28"/>
        </w:rPr>
        <w:t>№ 587</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декабря 2015 года № 1200 "Об утверждении Правил осуществления государственных закупок с применением особого порядка" (САПП Республики Казахстан, 2015 г., № 89-90, ст. 636)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государственных закупок с применением особого порядка (далее – Правила), утвержденных указанным постановлением:</w:t>
      </w:r>
    </w:p>
    <w:bookmarkEnd w:id="2"/>
    <w:bookmarkStart w:name="z7" w:id="3"/>
    <w:p>
      <w:pPr>
        <w:spacing w:after="0"/>
        <w:ind w:left="0"/>
        <w:jc w:val="both"/>
      </w:pPr>
      <w:r>
        <w:rPr>
          <w:rFonts w:ascii="Times New Roman"/>
          <w:b w:val="false"/>
          <w:i w:val="false"/>
          <w:color w:val="000000"/>
          <w:sz w:val="28"/>
        </w:rPr>
        <w:t>
      по всему тексту Правил:</w:t>
      </w:r>
    </w:p>
    <w:bookmarkEnd w:id="3"/>
    <w:bookmarkStart w:name="z8" w:id="4"/>
    <w:p>
      <w:pPr>
        <w:spacing w:after="0"/>
        <w:ind w:left="0"/>
        <w:jc w:val="both"/>
      </w:pPr>
      <w:r>
        <w:rPr>
          <w:rFonts w:ascii="Times New Roman"/>
          <w:b w:val="false"/>
          <w:i w:val="false"/>
          <w:color w:val="000000"/>
          <w:sz w:val="28"/>
        </w:rPr>
        <w:t>
      слова "с момента" заменить словами "со дня";</w:t>
      </w:r>
    </w:p>
    <w:bookmarkEnd w:id="4"/>
    <w:bookmarkStart w:name="z9" w:id="5"/>
    <w:p>
      <w:pPr>
        <w:spacing w:after="0"/>
        <w:ind w:left="0"/>
        <w:jc w:val="both"/>
      </w:pPr>
      <w:r>
        <w:rPr>
          <w:rFonts w:ascii="Times New Roman"/>
          <w:b w:val="false"/>
          <w:i w:val="false"/>
          <w:color w:val="000000"/>
          <w:sz w:val="28"/>
        </w:rPr>
        <w:t>
      слово "отчество" заменить словами "отчество (при наличии)";</w:t>
      </w:r>
    </w:p>
    <w:bookmarkEnd w:id="5"/>
    <w:bookmarkStart w:name="z10" w:id="6"/>
    <w:p>
      <w:pPr>
        <w:spacing w:after="0"/>
        <w:ind w:left="0"/>
        <w:jc w:val="both"/>
      </w:pPr>
      <w:r>
        <w:rPr>
          <w:rFonts w:ascii="Times New Roman"/>
          <w:b w:val="false"/>
          <w:i w:val="false"/>
          <w:color w:val="000000"/>
          <w:sz w:val="28"/>
        </w:rPr>
        <w:t>
      слово "поступило" заменить словом "зарегистрировано";</w:t>
      </w:r>
    </w:p>
    <w:bookmarkEnd w:id="6"/>
    <w:bookmarkStart w:name="z11" w:id="7"/>
    <w:p>
      <w:pPr>
        <w:spacing w:after="0"/>
        <w:ind w:left="0"/>
        <w:jc w:val="both"/>
      </w:pPr>
      <w:r>
        <w:rPr>
          <w:rFonts w:ascii="Times New Roman"/>
          <w:b w:val="false"/>
          <w:i w:val="false"/>
          <w:color w:val="000000"/>
          <w:sz w:val="28"/>
        </w:rPr>
        <w:t>
      слово "Ф.И.О." заменить словами "Ф.И.О. (при наличии)";</w:t>
      </w:r>
    </w:p>
    <w:bookmarkEnd w:id="7"/>
    <w:bookmarkStart w:name="z12" w:id="8"/>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15</w:t>
      </w:r>
      <w:r>
        <w:rPr>
          <w:rFonts w:ascii="Times New Roman"/>
          <w:b w:val="false"/>
          <w:i w:val="false"/>
          <w:color w:val="000000"/>
          <w:sz w:val="28"/>
        </w:rPr>
        <w:t xml:space="preserve"> изложить в следующей редакции:</w:t>
      </w:r>
    </w:p>
    <w:bookmarkEnd w:id="8"/>
    <w:bookmarkStart w:name="z13" w:id="9"/>
    <w:p>
      <w:pPr>
        <w:spacing w:after="0"/>
        <w:ind w:left="0"/>
        <w:jc w:val="both"/>
      </w:pPr>
      <w:r>
        <w:rPr>
          <w:rFonts w:ascii="Times New Roman"/>
          <w:b w:val="false"/>
          <w:i w:val="false"/>
          <w:color w:val="000000"/>
          <w:sz w:val="28"/>
        </w:rPr>
        <w:t xml:space="preserve">
      "В случае проведения государственных закупок в соответствии с </w:t>
      </w:r>
      <w:r>
        <w:rPr>
          <w:rFonts w:ascii="Times New Roman"/>
          <w:b w:val="false"/>
          <w:i w:val="false"/>
          <w:color w:val="000000"/>
          <w:sz w:val="28"/>
        </w:rPr>
        <w:t>пунктом 5</w:t>
      </w:r>
      <w:r>
        <w:rPr>
          <w:rFonts w:ascii="Times New Roman"/>
          <w:b w:val="false"/>
          <w:i w:val="false"/>
          <w:color w:val="000000"/>
          <w:sz w:val="28"/>
        </w:rPr>
        <w:t xml:space="preserve"> настоящих Правил, конкурсная документация утверждается первым руководителем организатора или лицом, исполняющим его обязанности, либо ответственным секретарем или иным осуществляющим полномочия ответственного секретаря должностным лицом заказчика, либо лицом, исполняющим его обязанности.";</w:t>
      </w:r>
    </w:p>
    <w:bookmarkEnd w:id="9"/>
    <w:bookmarkStart w:name="z14" w:id="10"/>
    <w:p>
      <w:pPr>
        <w:spacing w:after="0"/>
        <w:ind w:left="0"/>
        <w:jc w:val="both"/>
      </w:pPr>
      <w:r>
        <w:rPr>
          <w:rFonts w:ascii="Times New Roman"/>
          <w:b w:val="false"/>
          <w:i w:val="false"/>
          <w:color w:val="000000"/>
          <w:sz w:val="28"/>
        </w:rPr>
        <w:t>
      дополнить пунктами 15-1 и 15-2 следующего содержания:</w:t>
      </w:r>
    </w:p>
    <w:bookmarkEnd w:id="10"/>
    <w:bookmarkStart w:name="z15" w:id="11"/>
    <w:p>
      <w:pPr>
        <w:spacing w:after="0"/>
        <w:ind w:left="0"/>
        <w:jc w:val="both"/>
      </w:pPr>
      <w:r>
        <w:rPr>
          <w:rFonts w:ascii="Times New Roman"/>
          <w:b w:val="false"/>
          <w:i w:val="false"/>
          <w:color w:val="000000"/>
          <w:sz w:val="28"/>
        </w:rPr>
        <w:t>
      "15-1. При осуществлении государственных закупок работ, требующих проектно-сметную документацию, вместо технической спецификации конкурсная документация должна содержать проектно-сметную документацию, прошедшую экспертизу в соответствии с законодательством Республики Казахстан.</w:t>
      </w:r>
    </w:p>
    <w:bookmarkEnd w:id="11"/>
    <w:bookmarkStart w:name="z16" w:id="12"/>
    <w:p>
      <w:pPr>
        <w:spacing w:after="0"/>
        <w:ind w:left="0"/>
        <w:jc w:val="both"/>
      </w:pPr>
      <w:r>
        <w:rPr>
          <w:rFonts w:ascii="Times New Roman"/>
          <w:b w:val="false"/>
          <w:i w:val="false"/>
          <w:color w:val="000000"/>
          <w:sz w:val="28"/>
        </w:rPr>
        <w:t>
      15-2. Материальные и трудовые ресурсы, необходимые заказчику для исполнения обязательств по договору, указываются в технической спецификации, являющейся неотъемлемой частью конкурсной документации.</w:t>
      </w:r>
    </w:p>
    <w:bookmarkEnd w:id="12"/>
    <w:bookmarkStart w:name="z17" w:id="13"/>
    <w:p>
      <w:pPr>
        <w:spacing w:after="0"/>
        <w:ind w:left="0"/>
        <w:jc w:val="both"/>
      </w:pPr>
      <w:r>
        <w:rPr>
          <w:rFonts w:ascii="Times New Roman"/>
          <w:b w:val="false"/>
          <w:i w:val="false"/>
          <w:color w:val="000000"/>
          <w:sz w:val="28"/>
        </w:rPr>
        <w:t>
      При осуществлении государственных закупок работ по строительству (новое строительство, расширение, техническое перевооружение, модернизация, реконструкция, реставрация и капитальный ремонт существующих объектов), разработке технико-экономического обоснования, проектно-сметной документации и градостроительных проектов документом, подтверждающим обладание потенциальным поставщиком материальными и трудовыми ресурсами, является соответствующее разрешение (лицензия), выданное в соответствии с законодательством Республики Казахстан о разрешениях и уведомлениях.";</w:t>
      </w:r>
    </w:p>
    <w:bookmarkEnd w:id="13"/>
    <w:bookmarkStart w:name="z18"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31</w:t>
      </w:r>
      <w:r>
        <w:rPr>
          <w:rFonts w:ascii="Times New Roman"/>
          <w:b w:val="false"/>
          <w:i w:val="false"/>
          <w:color w:val="000000"/>
          <w:sz w:val="28"/>
        </w:rPr>
        <w:t>:</w:t>
      </w:r>
    </w:p>
    <w:bookmarkEnd w:id="14"/>
    <w:bookmarkStart w:name="z19" w:id="15"/>
    <w:p>
      <w:pPr>
        <w:spacing w:after="0"/>
        <w:ind w:left="0"/>
        <w:jc w:val="both"/>
      </w:pPr>
      <w:r>
        <w:rPr>
          <w:rFonts w:ascii="Times New Roman"/>
          <w:b w:val="false"/>
          <w:i w:val="false"/>
          <w:color w:val="000000"/>
          <w:sz w:val="28"/>
        </w:rPr>
        <w:t>
      абзац первый части первой изложить в следующей редакции:</w:t>
      </w:r>
    </w:p>
    <w:bookmarkEnd w:id="15"/>
    <w:bookmarkStart w:name="z20" w:id="16"/>
    <w:p>
      <w:pPr>
        <w:spacing w:after="0"/>
        <w:ind w:left="0"/>
        <w:jc w:val="both"/>
      </w:pPr>
      <w:r>
        <w:rPr>
          <w:rFonts w:ascii="Times New Roman"/>
          <w:b w:val="false"/>
          <w:i w:val="false"/>
          <w:color w:val="000000"/>
          <w:sz w:val="28"/>
        </w:rPr>
        <w:t>
      "31. Организатор государственных закупок не позднее трех рабочих дней со дня утверждения конкурсной документации, но не менее чем за двадцать календарных дней до окончательной даты представления потенциальными поставщиками заявок на участие в конкурсе:";</w:t>
      </w:r>
    </w:p>
    <w:bookmarkEnd w:id="16"/>
    <w:bookmarkStart w:name="z21" w:id="17"/>
    <w:p>
      <w:pPr>
        <w:spacing w:after="0"/>
        <w:ind w:left="0"/>
        <w:jc w:val="both"/>
      </w:pPr>
      <w:r>
        <w:rPr>
          <w:rFonts w:ascii="Times New Roman"/>
          <w:b w:val="false"/>
          <w:i w:val="false"/>
          <w:color w:val="000000"/>
          <w:sz w:val="28"/>
        </w:rPr>
        <w:t>
      часть вторую изложить в следующей редакции:</w:t>
      </w:r>
    </w:p>
    <w:bookmarkEnd w:id="17"/>
    <w:bookmarkStart w:name="z22" w:id="18"/>
    <w:p>
      <w:pPr>
        <w:spacing w:after="0"/>
        <w:ind w:left="0"/>
        <w:jc w:val="both"/>
      </w:pPr>
      <w:r>
        <w:rPr>
          <w:rFonts w:ascii="Times New Roman"/>
          <w:b w:val="false"/>
          <w:i w:val="false"/>
          <w:color w:val="000000"/>
          <w:sz w:val="28"/>
        </w:rPr>
        <w:t>
      "В случае осуществления повторных государственных закупок способом конкурса, организатор государственных закупок не позднее трех рабочих дней со дня утверждения конкурсной документации, но не менее чем за десять календарных дней до окончательной даты представления заявок на участие в конкурсе обязан выполнить требования, предусмотренные подпунктами 1), 2) и 3) настоящего пункта.";</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p>
    <w:bookmarkStart w:name="z24" w:id="19"/>
    <w:p>
      <w:pPr>
        <w:spacing w:after="0"/>
        <w:ind w:left="0"/>
        <w:jc w:val="both"/>
      </w:pPr>
      <w:r>
        <w:rPr>
          <w:rFonts w:ascii="Times New Roman"/>
          <w:b w:val="false"/>
          <w:i w:val="false"/>
          <w:color w:val="000000"/>
          <w:sz w:val="28"/>
        </w:rPr>
        <w:t>
      "41. Заявка на участие в конкурсе является формой выражения согласия потенциального поставщика с требованиями и условиями, установленными конкурсной документацией, а также согласия потенциального поставщика на получение сведений о нем, подтверждающих соответствие квалификационным требованиям и ограничениям, установленным статьей 6 Закона.";</w:t>
      </w:r>
    </w:p>
    <w:bookmarkEnd w:id="19"/>
    <w:bookmarkStart w:name="z25" w:id="2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42</w:t>
      </w:r>
      <w:r>
        <w:rPr>
          <w:rFonts w:ascii="Times New Roman"/>
          <w:b w:val="false"/>
          <w:i w:val="false"/>
          <w:color w:val="000000"/>
          <w:sz w:val="28"/>
        </w:rPr>
        <w:t xml:space="preserve"> изложить в следующей редакции:</w:t>
      </w:r>
    </w:p>
    <w:bookmarkEnd w:id="20"/>
    <w:bookmarkStart w:name="z26" w:id="21"/>
    <w:p>
      <w:pPr>
        <w:spacing w:after="0"/>
        <w:ind w:left="0"/>
        <w:jc w:val="both"/>
      </w:pPr>
      <w:r>
        <w:rPr>
          <w:rFonts w:ascii="Times New Roman"/>
          <w:b w:val="false"/>
          <w:i w:val="false"/>
          <w:color w:val="000000"/>
          <w:sz w:val="28"/>
        </w:rPr>
        <w:t>
      "Заявка потенциального поставщика – физического лица, осуществляющего предпринимательскую деятельность, должна содержать копию удостоверения личности (при этом, информацию о наличии регистрации в качестве индивидуального предпринимателя заказчик при необходимости получает на сайте: www.kgd.gov.kz во вкладке "Электронные сервисы/Поиск налогоплательщиков").";</w:t>
      </w:r>
    </w:p>
    <w:bookmarkEnd w:id="21"/>
    <w:bookmarkStart w:name="z27" w:id="22"/>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49</w:t>
      </w:r>
      <w:r>
        <w:rPr>
          <w:rFonts w:ascii="Times New Roman"/>
          <w:b w:val="false"/>
          <w:i w:val="false"/>
          <w:color w:val="000000"/>
          <w:sz w:val="28"/>
        </w:rPr>
        <w:t xml:space="preserve"> изложить в следующей редакции:</w:t>
      </w:r>
    </w:p>
    <w:bookmarkEnd w:id="22"/>
    <w:bookmarkStart w:name="z28" w:id="23"/>
    <w:p>
      <w:pPr>
        <w:spacing w:after="0"/>
        <w:ind w:left="0"/>
        <w:jc w:val="both"/>
      </w:pPr>
      <w:r>
        <w:rPr>
          <w:rFonts w:ascii="Times New Roman"/>
          <w:b w:val="false"/>
          <w:i w:val="false"/>
          <w:color w:val="000000"/>
          <w:sz w:val="28"/>
        </w:rPr>
        <w:t>
      "Конверт с заявкой на участие в конкурсе, представленный без указания полного наименования и почтового адреса потенциального поставщика, не подлежит регистрации и вскрытию.";</w:t>
      </w:r>
    </w:p>
    <w:bookmarkEnd w:id="23"/>
    <w:bookmarkStart w:name="z29" w:id="24"/>
    <w:p>
      <w:pPr>
        <w:spacing w:after="0"/>
        <w:ind w:left="0"/>
        <w:jc w:val="both"/>
      </w:pPr>
      <w:r>
        <w:rPr>
          <w:rFonts w:ascii="Times New Roman"/>
          <w:b w:val="false"/>
          <w:i w:val="false"/>
          <w:color w:val="000000"/>
          <w:sz w:val="28"/>
        </w:rPr>
        <w:t xml:space="preserve">
      части первую и вторую </w:t>
      </w:r>
      <w:r>
        <w:rPr>
          <w:rFonts w:ascii="Times New Roman"/>
          <w:b w:val="false"/>
          <w:i w:val="false"/>
          <w:color w:val="000000"/>
          <w:sz w:val="28"/>
        </w:rPr>
        <w:t>пункта 69</w:t>
      </w:r>
      <w:r>
        <w:rPr>
          <w:rFonts w:ascii="Times New Roman"/>
          <w:b w:val="false"/>
          <w:i w:val="false"/>
          <w:color w:val="000000"/>
          <w:sz w:val="28"/>
        </w:rPr>
        <w:t xml:space="preserve"> изложить в следующей редакции:</w:t>
      </w:r>
    </w:p>
    <w:bookmarkEnd w:id="24"/>
    <w:bookmarkStart w:name="z30" w:id="25"/>
    <w:p>
      <w:pPr>
        <w:spacing w:after="0"/>
        <w:ind w:left="0"/>
        <w:jc w:val="both"/>
      </w:pPr>
      <w:r>
        <w:rPr>
          <w:rFonts w:ascii="Times New Roman"/>
          <w:b w:val="false"/>
          <w:i w:val="false"/>
          <w:color w:val="000000"/>
          <w:sz w:val="28"/>
        </w:rPr>
        <w:t>
      "69. Конкурсная комиссия рассматривает заявки на участие в конкурсе и принимает решение о предварительном допуске либо допуске потенциальных поставщиков к участию в конкурсе в течение десяти календарных дней со дня вскрытия конвертов с заявками на участие в конкурсе (в случае проведения сложных государственных закупок товаров, работ, услуг, имеющих сложные технические характеристики и спецификации, такие заявки рассматриваются в течение двадцати календарных дней со дня вскрытия конвертов с заявками на участие в конкурсе).</w:t>
      </w:r>
    </w:p>
    <w:bookmarkEnd w:id="25"/>
    <w:bookmarkStart w:name="z31" w:id="26"/>
    <w:p>
      <w:pPr>
        <w:spacing w:after="0"/>
        <w:ind w:left="0"/>
        <w:jc w:val="both"/>
      </w:pPr>
      <w:r>
        <w:rPr>
          <w:rFonts w:ascii="Times New Roman"/>
          <w:b w:val="false"/>
          <w:i w:val="false"/>
          <w:color w:val="000000"/>
          <w:sz w:val="28"/>
        </w:rPr>
        <w:t xml:space="preserve">
      Протокол о предварительном допуске к участию в конкурсе оформляется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который подписывается и полистно парафируется председателем и всеми присутствующими на заседании членами конкурсной комиссии, а также секретарем конкурсной комиссии в день принятия решения о предварительном допуске к участию в конкурсе. К протоколу о предварительном допуске к участию в конкурсе могут быть при наличии приложены экспертное заключение либо особое мнение эксперта (члена экспертной комиссии).";</w:t>
      </w:r>
    </w:p>
    <w:bookmarkEnd w:id="26"/>
    <w:bookmarkStart w:name="z32" w:id="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77</w:t>
      </w:r>
      <w:r>
        <w:rPr>
          <w:rFonts w:ascii="Times New Roman"/>
          <w:b w:val="false"/>
          <w:i w:val="false"/>
          <w:color w:val="000000"/>
          <w:sz w:val="28"/>
        </w:rPr>
        <w:t>:</w:t>
      </w:r>
    </w:p>
    <w:bookmarkEnd w:id="27"/>
    <w:bookmarkStart w:name="z33" w:id="28"/>
    <w:p>
      <w:pPr>
        <w:spacing w:after="0"/>
        <w:ind w:left="0"/>
        <w:jc w:val="both"/>
      </w:pPr>
      <w:r>
        <w:rPr>
          <w:rFonts w:ascii="Times New Roman"/>
          <w:b w:val="false"/>
          <w:i w:val="false"/>
          <w:color w:val="000000"/>
          <w:sz w:val="28"/>
        </w:rPr>
        <w:t>
      абзац первый изложить в следующей редакции:</w:t>
      </w:r>
    </w:p>
    <w:bookmarkEnd w:id="28"/>
    <w:bookmarkStart w:name="z34" w:id="29"/>
    <w:p>
      <w:pPr>
        <w:spacing w:after="0"/>
        <w:ind w:left="0"/>
        <w:jc w:val="both"/>
      </w:pPr>
      <w:r>
        <w:rPr>
          <w:rFonts w:ascii="Times New Roman"/>
          <w:b w:val="false"/>
          <w:i w:val="false"/>
          <w:color w:val="000000"/>
          <w:sz w:val="28"/>
        </w:rPr>
        <w:t>
      "77. Потенциальный поставщик, являющийся юридическим лицом, не допускается к участию в конкурсе, если:";</w:t>
      </w:r>
    </w:p>
    <w:bookmarkEnd w:id="29"/>
    <w:bookmarkStart w:name="z35" w:id="30"/>
    <w:p>
      <w:pPr>
        <w:spacing w:after="0"/>
        <w:ind w:left="0"/>
        <w:jc w:val="both"/>
      </w:pPr>
      <w:r>
        <w:rPr>
          <w:rFonts w:ascii="Times New Roman"/>
          <w:b w:val="false"/>
          <w:i w:val="false"/>
          <w:color w:val="000000"/>
          <w:sz w:val="28"/>
        </w:rPr>
        <w:t>
      в подпункте 1):</w:t>
      </w:r>
    </w:p>
    <w:bookmarkEnd w:id="30"/>
    <w:bookmarkStart w:name="z36" w:id="31"/>
    <w:p>
      <w:pPr>
        <w:spacing w:after="0"/>
        <w:ind w:left="0"/>
        <w:jc w:val="both"/>
      </w:pPr>
      <w:r>
        <w:rPr>
          <w:rFonts w:ascii="Times New Roman"/>
          <w:b w:val="false"/>
          <w:i w:val="false"/>
          <w:color w:val="000000"/>
          <w:sz w:val="28"/>
        </w:rPr>
        <w:t>
      абзац пятый изложить в следующей редакции:</w:t>
      </w:r>
    </w:p>
    <w:bookmarkEnd w:id="31"/>
    <w:bookmarkStart w:name="z37" w:id="32"/>
    <w:p>
      <w:pPr>
        <w:spacing w:after="0"/>
        <w:ind w:left="0"/>
        <w:jc w:val="both"/>
      </w:pPr>
      <w:r>
        <w:rPr>
          <w:rFonts w:ascii="Times New Roman"/>
          <w:b w:val="false"/>
          <w:i w:val="false"/>
          <w:color w:val="000000"/>
          <w:sz w:val="28"/>
        </w:rPr>
        <w:t>
      "непредставление бумажной копии электронного документа, полученного (направленного) в соответствии с законодательством Республики Казахстан, нотариально засвидетельствованной копии свидетельства* или справки о государственной регистрации (перерегистрации) юридического лица либо нотариально засвидетельствованной копии заявления о государственной регистрации в случае, если юридическое лицо осуществляет деятельность на основании типового устава.";</w:t>
      </w:r>
    </w:p>
    <w:bookmarkEnd w:id="32"/>
    <w:bookmarkStart w:name="z38" w:id="33"/>
    <w:p>
      <w:pPr>
        <w:spacing w:after="0"/>
        <w:ind w:left="0"/>
        <w:jc w:val="both"/>
      </w:pPr>
      <w:r>
        <w:rPr>
          <w:rFonts w:ascii="Times New Roman"/>
          <w:b w:val="false"/>
          <w:i w:val="false"/>
          <w:color w:val="000000"/>
          <w:sz w:val="28"/>
        </w:rPr>
        <w:t>
      абзацы восьмой и девятый исключить;</w:t>
      </w:r>
    </w:p>
    <w:bookmarkEnd w:id="33"/>
    <w:bookmarkStart w:name="z39" w:id="34"/>
    <w:p>
      <w:pPr>
        <w:spacing w:after="0"/>
        <w:ind w:left="0"/>
        <w:jc w:val="both"/>
      </w:pPr>
      <w:r>
        <w:rPr>
          <w:rFonts w:ascii="Times New Roman"/>
          <w:b w:val="false"/>
          <w:i w:val="false"/>
          <w:color w:val="000000"/>
          <w:sz w:val="28"/>
        </w:rPr>
        <w:t>
      абзац десятый изложить в следующей редакции:</w:t>
      </w:r>
    </w:p>
    <w:bookmarkEnd w:id="34"/>
    <w:bookmarkStart w:name="z40" w:id="35"/>
    <w:p>
      <w:pPr>
        <w:spacing w:after="0"/>
        <w:ind w:left="0"/>
        <w:jc w:val="both"/>
      </w:pPr>
      <w:r>
        <w:rPr>
          <w:rFonts w:ascii="Times New Roman"/>
          <w:b w:val="false"/>
          <w:i w:val="false"/>
          <w:color w:val="000000"/>
          <w:sz w:val="28"/>
        </w:rPr>
        <w:t>
      "непредставление сведений об отсутствии (наличии) налоговой задолженности налогоплательщика, задолженности по обязательным пенсионным взносам, обязательным профессиональным пенсионным взносам и социальным отчислениям, полученных не ранее одного месяца, предшествующего дате вскрытия конвертов с конкурсными заявками;";</w:t>
      </w:r>
    </w:p>
    <w:bookmarkEnd w:id="35"/>
    <w:bookmarkStart w:name="z41" w:id="36"/>
    <w:p>
      <w:pPr>
        <w:spacing w:after="0"/>
        <w:ind w:left="0"/>
        <w:jc w:val="both"/>
      </w:pPr>
      <w:r>
        <w:rPr>
          <w:rFonts w:ascii="Times New Roman"/>
          <w:b w:val="false"/>
          <w:i w:val="false"/>
          <w:color w:val="000000"/>
          <w:sz w:val="28"/>
        </w:rPr>
        <w:t>
      абзац четырнадцатый изложить в следующей редакции:</w:t>
      </w:r>
    </w:p>
    <w:bookmarkEnd w:id="36"/>
    <w:bookmarkStart w:name="z42" w:id="37"/>
    <w:p>
      <w:pPr>
        <w:spacing w:after="0"/>
        <w:ind w:left="0"/>
        <w:jc w:val="both"/>
      </w:pPr>
      <w:r>
        <w:rPr>
          <w:rFonts w:ascii="Times New Roman"/>
          <w:b w:val="false"/>
          <w:i w:val="false"/>
          <w:color w:val="000000"/>
          <w:sz w:val="28"/>
        </w:rPr>
        <w:t>
      "установлен факт представления недостоверных сведений по документам, представленным в конкурсной заявке;";</w:t>
      </w:r>
    </w:p>
    <w:bookmarkEnd w:id="37"/>
    <w:bookmarkStart w:name="z43" w:id="38"/>
    <w:p>
      <w:pPr>
        <w:spacing w:after="0"/>
        <w:ind w:left="0"/>
        <w:jc w:val="both"/>
      </w:pPr>
      <w:r>
        <w:rPr>
          <w:rFonts w:ascii="Times New Roman"/>
          <w:b w:val="false"/>
          <w:i w:val="false"/>
          <w:color w:val="000000"/>
          <w:sz w:val="28"/>
        </w:rPr>
        <w:t>
      в подпункте 2):</w:t>
      </w:r>
    </w:p>
    <w:bookmarkEnd w:id="38"/>
    <w:bookmarkStart w:name="z44" w:id="39"/>
    <w:p>
      <w:pPr>
        <w:spacing w:after="0"/>
        <w:ind w:left="0"/>
        <w:jc w:val="both"/>
      </w:pPr>
      <w:r>
        <w:rPr>
          <w:rFonts w:ascii="Times New Roman"/>
          <w:b w:val="false"/>
          <w:i w:val="false"/>
          <w:color w:val="000000"/>
          <w:sz w:val="28"/>
        </w:rPr>
        <w:t>
      абзац пятый изложить в следующей редакции:</w:t>
      </w:r>
    </w:p>
    <w:bookmarkEnd w:id="39"/>
    <w:bookmarkStart w:name="z45" w:id="40"/>
    <w:p>
      <w:pPr>
        <w:spacing w:after="0"/>
        <w:ind w:left="0"/>
        <w:jc w:val="both"/>
      </w:pPr>
      <w:r>
        <w:rPr>
          <w:rFonts w:ascii="Times New Roman"/>
          <w:b w:val="false"/>
          <w:i w:val="false"/>
          <w:color w:val="000000"/>
          <w:sz w:val="28"/>
        </w:rPr>
        <w:t>
      "представление потенциальным поставщиком технической спецификации, не соответствующей требованиям, установленным в технической спецификации конкурсной документации, за исключением* случаев представления технической спецификации с более лучшими техническими, качественными и эксплуатационными характеристиками.</w:t>
      </w:r>
    </w:p>
    <w:bookmarkEnd w:id="40"/>
    <w:bookmarkStart w:name="z46" w:id="41"/>
    <w:p>
      <w:pPr>
        <w:spacing w:after="0"/>
        <w:ind w:left="0"/>
        <w:jc w:val="both"/>
      </w:pPr>
      <w:r>
        <w:rPr>
          <w:rFonts w:ascii="Times New Roman"/>
          <w:b w:val="false"/>
          <w:i w:val="false"/>
          <w:color w:val="000000"/>
          <w:sz w:val="28"/>
        </w:rPr>
        <w:t>
      *Примечание: исключение не применяется в случае приобретения товаров для доукомплектования, модернизации и дооснащения основного (установленного) оборудования, а также установленного программного обеспечения;";</w:t>
      </w:r>
    </w:p>
    <w:bookmarkEnd w:id="41"/>
    <w:bookmarkStart w:name="z47" w:id="42"/>
    <w:p>
      <w:pPr>
        <w:spacing w:after="0"/>
        <w:ind w:left="0"/>
        <w:jc w:val="both"/>
      </w:pPr>
      <w:r>
        <w:rPr>
          <w:rFonts w:ascii="Times New Roman"/>
          <w:b w:val="false"/>
          <w:i w:val="false"/>
          <w:color w:val="000000"/>
          <w:sz w:val="28"/>
        </w:rPr>
        <w:t>
      дополнить абзацем десятым следующего содержания:</w:t>
      </w:r>
    </w:p>
    <w:bookmarkEnd w:id="42"/>
    <w:bookmarkStart w:name="z48" w:id="43"/>
    <w:p>
      <w:pPr>
        <w:spacing w:after="0"/>
        <w:ind w:left="0"/>
        <w:jc w:val="both"/>
      </w:pPr>
      <w:r>
        <w:rPr>
          <w:rFonts w:ascii="Times New Roman"/>
          <w:b w:val="false"/>
          <w:i w:val="false"/>
          <w:color w:val="000000"/>
          <w:sz w:val="28"/>
        </w:rPr>
        <w:t>
      "непредставление письма о согласии с условиями проектно-сметной документации, утвержденной в установленном порядке, при осуществлении государственных закупок работ;";</w:t>
      </w:r>
    </w:p>
    <w:bookmarkEnd w:id="43"/>
    <w:bookmarkStart w:name="z49" w:id="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78</w:t>
      </w:r>
      <w:r>
        <w:rPr>
          <w:rFonts w:ascii="Times New Roman"/>
          <w:b w:val="false"/>
          <w:i w:val="false"/>
          <w:color w:val="000000"/>
          <w:sz w:val="28"/>
        </w:rPr>
        <w:t>:</w:t>
      </w:r>
    </w:p>
    <w:bookmarkEnd w:id="44"/>
    <w:bookmarkStart w:name="z50" w:id="45"/>
    <w:p>
      <w:pPr>
        <w:spacing w:after="0"/>
        <w:ind w:left="0"/>
        <w:jc w:val="both"/>
      </w:pPr>
      <w:r>
        <w:rPr>
          <w:rFonts w:ascii="Times New Roman"/>
          <w:b w:val="false"/>
          <w:i w:val="false"/>
          <w:color w:val="000000"/>
          <w:sz w:val="28"/>
        </w:rPr>
        <w:t>
      абзац первый изложить в следующей редакции:</w:t>
      </w:r>
    </w:p>
    <w:bookmarkEnd w:id="45"/>
    <w:bookmarkStart w:name="z51" w:id="46"/>
    <w:p>
      <w:pPr>
        <w:spacing w:after="0"/>
        <w:ind w:left="0"/>
        <w:jc w:val="both"/>
      </w:pPr>
      <w:r>
        <w:rPr>
          <w:rFonts w:ascii="Times New Roman"/>
          <w:b w:val="false"/>
          <w:i w:val="false"/>
          <w:color w:val="000000"/>
          <w:sz w:val="28"/>
        </w:rPr>
        <w:t>
      "78. Потенциальный поставщик, являющийся физическим лицом, осуществляющий предпринимательскую деятельность, не допускается к участию в конкурсе, если:";</w:t>
      </w:r>
    </w:p>
    <w:bookmarkEnd w:id="46"/>
    <w:bookmarkStart w:name="z52" w:id="47"/>
    <w:p>
      <w:pPr>
        <w:spacing w:after="0"/>
        <w:ind w:left="0"/>
        <w:jc w:val="both"/>
      </w:pPr>
      <w:r>
        <w:rPr>
          <w:rFonts w:ascii="Times New Roman"/>
          <w:b w:val="false"/>
          <w:i w:val="false"/>
          <w:color w:val="000000"/>
          <w:sz w:val="28"/>
        </w:rPr>
        <w:t>
      в подпункте 1):</w:t>
      </w:r>
    </w:p>
    <w:bookmarkEnd w:id="47"/>
    <w:bookmarkStart w:name="z53" w:id="48"/>
    <w:p>
      <w:pPr>
        <w:spacing w:after="0"/>
        <w:ind w:left="0"/>
        <w:jc w:val="both"/>
      </w:pPr>
      <w:r>
        <w:rPr>
          <w:rFonts w:ascii="Times New Roman"/>
          <w:b w:val="false"/>
          <w:i w:val="false"/>
          <w:color w:val="000000"/>
          <w:sz w:val="28"/>
        </w:rPr>
        <w:t>
      абзац второй изложить в следующей редакции:</w:t>
      </w:r>
    </w:p>
    <w:bookmarkEnd w:id="48"/>
    <w:bookmarkStart w:name="z54" w:id="49"/>
    <w:p>
      <w:pPr>
        <w:spacing w:after="0"/>
        <w:ind w:left="0"/>
        <w:jc w:val="both"/>
      </w:pPr>
      <w:r>
        <w:rPr>
          <w:rFonts w:ascii="Times New Roman"/>
          <w:b w:val="false"/>
          <w:i w:val="false"/>
          <w:color w:val="000000"/>
          <w:sz w:val="28"/>
        </w:rPr>
        <w:t>
      "непредставление копии удостоверения личности (при этом, информацию о наличии регистрации в качестве индивидуального предпринимателя заказчик при необходимости получает на сайте: www.kgd.gov.kz во вкладке "Электронные сервисы/Поиск налогоплательщиков";)";</w:t>
      </w:r>
    </w:p>
    <w:bookmarkEnd w:id="49"/>
    <w:bookmarkStart w:name="z55" w:id="50"/>
    <w:p>
      <w:pPr>
        <w:spacing w:after="0"/>
        <w:ind w:left="0"/>
        <w:jc w:val="both"/>
      </w:pPr>
      <w:r>
        <w:rPr>
          <w:rFonts w:ascii="Times New Roman"/>
          <w:b w:val="false"/>
          <w:i w:val="false"/>
          <w:color w:val="000000"/>
          <w:sz w:val="28"/>
        </w:rPr>
        <w:t>
      абзацы шестой и седьмой исключить;</w:t>
      </w:r>
    </w:p>
    <w:bookmarkEnd w:id="50"/>
    <w:bookmarkStart w:name="z56" w:id="51"/>
    <w:p>
      <w:pPr>
        <w:spacing w:after="0"/>
        <w:ind w:left="0"/>
        <w:jc w:val="both"/>
      </w:pPr>
      <w:r>
        <w:rPr>
          <w:rFonts w:ascii="Times New Roman"/>
          <w:b w:val="false"/>
          <w:i w:val="false"/>
          <w:color w:val="000000"/>
          <w:sz w:val="28"/>
        </w:rPr>
        <w:t>
      абзац восьмой изложить в следующей редакции:</w:t>
      </w:r>
    </w:p>
    <w:bookmarkEnd w:id="51"/>
    <w:bookmarkStart w:name="z57" w:id="52"/>
    <w:p>
      <w:pPr>
        <w:spacing w:after="0"/>
        <w:ind w:left="0"/>
        <w:jc w:val="both"/>
      </w:pPr>
      <w:r>
        <w:rPr>
          <w:rFonts w:ascii="Times New Roman"/>
          <w:b w:val="false"/>
          <w:i w:val="false"/>
          <w:color w:val="000000"/>
          <w:sz w:val="28"/>
        </w:rPr>
        <w:t>
      "непредставление сведений об отсутствии (наличии) налоговой задолженности налогоплательщика, задолженности по обязательным пенсионным взносам, обязательным профессиональным пенсионным взносам и социальным отчислениям, полученных не ранее одного месяца, предшествующего дате вскрытия конвертов с конкурсными заявками;";</w:t>
      </w:r>
    </w:p>
    <w:bookmarkEnd w:id="52"/>
    <w:bookmarkStart w:name="z58" w:id="53"/>
    <w:p>
      <w:pPr>
        <w:spacing w:after="0"/>
        <w:ind w:left="0"/>
        <w:jc w:val="both"/>
      </w:pPr>
      <w:r>
        <w:rPr>
          <w:rFonts w:ascii="Times New Roman"/>
          <w:b w:val="false"/>
          <w:i w:val="false"/>
          <w:color w:val="000000"/>
          <w:sz w:val="28"/>
        </w:rPr>
        <w:t>
      в подпункте 2):</w:t>
      </w:r>
    </w:p>
    <w:bookmarkEnd w:id="53"/>
    <w:bookmarkStart w:name="z59" w:id="54"/>
    <w:p>
      <w:pPr>
        <w:spacing w:after="0"/>
        <w:ind w:left="0"/>
        <w:jc w:val="both"/>
      </w:pPr>
      <w:r>
        <w:rPr>
          <w:rFonts w:ascii="Times New Roman"/>
          <w:b w:val="false"/>
          <w:i w:val="false"/>
          <w:color w:val="000000"/>
          <w:sz w:val="28"/>
        </w:rPr>
        <w:t>
      абзац четвертый изложить в следующей редакции:</w:t>
      </w:r>
    </w:p>
    <w:bookmarkEnd w:id="54"/>
    <w:bookmarkStart w:name="z60" w:id="55"/>
    <w:p>
      <w:pPr>
        <w:spacing w:after="0"/>
        <w:ind w:left="0"/>
        <w:jc w:val="both"/>
      </w:pPr>
      <w:r>
        <w:rPr>
          <w:rFonts w:ascii="Times New Roman"/>
          <w:b w:val="false"/>
          <w:i w:val="false"/>
          <w:color w:val="000000"/>
          <w:sz w:val="28"/>
        </w:rPr>
        <w:t>
      "представление потенциальным поставщиком технической спецификации, не соответствующей требованиям, установленным в технической спецификации конкурсной документации, за исключением* случаев представления технической спецификации с более лучшими техническими, качественными и эксплуатационными характеристиками.</w:t>
      </w:r>
    </w:p>
    <w:bookmarkEnd w:id="55"/>
    <w:bookmarkStart w:name="z61" w:id="56"/>
    <w:p>
      <w:pPr>
        <w:spacing w:after="0"/>
        <w:ind w:left="0"/>
        <w:jc w:val="both"/>
      </w:pPr>
      <w:r>
        <w:rPr>
          <w:rFonts w:ascii="Times New Roman"/>
          <w:b w:val="false"/>
          <w:i w:val="false"/>
          <w:color w:val="000000"/>
          <w:sz w:val="28"/>
        </w:rPr>
        <w:t>
      *Примечание: исключение не применяется в случае приобретения товаров для доукомплектования, модернизации и дооснащения основного (установленного) оборудования, а также установленного программного обеспечения;";</w:t>
      </w:r>
    </w:p>
    <w:bookmarkEnd w:id="56"/>
    <w:bookmarkStart w:name="z62" w:id="57"/>
    <w:p>
      <w:pPr>
        <w:spacing w:after="0"/>
        <w:ind w:left="0"/>
        <w:jc w:val="both"/>
      </w:pPr>
      <w:r>
        <w:rPr>
          <w:rFonts w:ascii="Times New Roman"/>
          <w:b w:val="false"/>
          <w:i w:val="false"/>
          <w:color w:val="000000"/>
          <w:sz w:val="28"/>
        </w:rPr>
        <w:t>
      дополнить абзацем девятым следующего содержания:</w:t>
      </w:r>
    </w:p>
    <w:bookmarkEnd w:id="57"/>
    <w:bookmarkStart w:name="z63" w:id="58"/>
    <w:p>
      <w:pPr>
        <w:spacing w:after="0"/>
        <w:ind w:left="0"/>
        <w:jc w:val="both"/>
      </w:pPr>
      <w:r>
        <w:rPr>
          <w:rFonts w:ascii="Times New Roman"/>
          <w:b w:val="false"/>
          <w:i w:val="false"/>
          <w:color w:val="000000"/>
          <w:sz w:val="28"/>
        </w:rPr>
        <w:t>
      "непредставление письма о согласии с условиями проектно-сметной документации, утвержденной в установленном порядке, при осуществлении государственных закупок работ;";</w:t>
      </w:r>
    </w:p>
    <w:bookmarkEnd w:id="58"/>
    <w:bookmarkStart w:name="z64" w:id="59"/>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83</w:t>
      </w:r>
      <w:r>
        <w:rPr>
          <w:rFonts w:ascii="Times New Roman"/>
          <w:b w:val="false"/>
          <w:i w:val="false"/>
          <w:color w:val="000000"/>
          <w:sz w:val="28"/>
        </w:rPr>
        <w:t xml:space="preserve"> изложить в следующей редакции:</w:t>
      </w:r>
    </w:p>
    <w:bookmarkEnd w:id="59"/>
    <w:bookmarkStart w:name="z65" w:id="60"/>
    <w:p>
      <w:pPr>
        <w:spacing w:after="0"/>
        <w:ind w:left="0"/>
        <w:jc w:val="both"/>
      </w:pPr>
      <w:r>
        <w:rPr>
          <w:rFonts w:ascii="Times New Roman"/>
          <w:b w:val="false"/>
          <w:i w:val="false"/>
          <w:color w:val="000000"/>
          <w:sz w:val="28"/>
        </w:rPr>
        <w:t>
      "4) секретарь конкурсной комиссии оформляет протокол о предварительном допуске либо допуске к участию в конкурсе.";</w:t>
      </w:r>
    </w:p>
    <w:bookmarkEnd w:id="60"/>
    <w:bookmarkStart w:name="z66" w:id="61"/>
    <w:p>
      <w:pPr>
        <w:spacing w:after="0"/>
        <w:ind w:left="0"/>
        <w:jc w:val="both"/>
      </w:pPr>
      <w:r>
        <w:rPr>
          <w:rFonts w:ascii="Times New Roman"/>
          <w:b w:val="false"/>
          <w:i w:val="false"/>
          <w:color w:val="000000"/>
          <w:sz w:val="28"/>
        </w:rPr>
        <w:t>
      дополнить пунктами 85-1 и 85-2 следующего содержания:</w:t>
      </w:r>
    </w:p>
    <w:bookmarkEnd w:id="61"/>
    <w:bookmarkStart w:name="z67" w:id="62"/>
    <w:p>
      <w:pPr>
        <w:spacing w:after="0"/>
        <w:ind w:left="0"/>
        <w:jc w:val="both"/>
      </w:pPr>
      <w:r>
        <w:rPr>
          <w:rFonts w:ascii="Times New Roman"/>
          <w:b w:val="false"/>
          <w:i w:val="false"/>
          <w:color w:val="000000"/>
          <w:sz w:val="28"/>
        </w:rPr>
        <w:t>
      "85-1. Потенциальные поставщики не позднее срока, указанного в протоколе предварительного допуска, представляют организатору государственных закупок приведенные в соответствие конкурсные заявки в прошитом виде с пронумерованными страницами. Последняя страница конкурсной заявки заверяется подписью и печатью (если таковая имеется).</w:t>
      </w:r>
    </w:p>
    <w:bookmarkEnd w:id="62"/>
    <w:bookmarkStart w:name="z68" w:id="63"/>
    <w:p>
      <w:pPr>
        <w:spacing w:after="0"/>
        <w:ind w:left="0"/>
        <w:jc w:val="both"/>
      </w:pPr>
      <w:r>
        <w:rPr>
          <w:rFonts w:ascii="Times New Roman"/>
          <w:b w:val="false"/>
          <w:i w:val="false"/>
          <w:color w:val="000000"/>
          <w:sz w:val="28"/>
        </w:rPr>
        <w:t>
      85-2. Организатор государственных закупок принимает надлежащим образом оформленные конверты с заявками на участие в конкурсе и вносит сведения в журнал регистрации заявок на участие в конкурсе.";</w:t>
      </w:r>
    </w:p>
    <w:bookmarkEnd w:id="63"/>
    <w:bookmarkStart w:name="z69" w:id="6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86</w:t>
      </w:r>
      <w:r>
        <w:rPr>
          <w:rFonts w:ascii="Times New Roman"/>
          <w:b w:val="false"/>
          <w:i w:val="false"/>
          <w:color w:val="000000"/>
          <w:sz w:val="28"/>
        </w:rPr>
        <w:t xml:space="preserve"> изложить в следующей редакции:</w:t>
      </w:r>
    </w:p>
    <w:bookmarkEnd w:id="64"/>
    <w:bookmarkStart w:name="z70" w:id="65"/>
    <w:p>
      <w:pPr>
        <w:spacing w:after="0"/>
        <w:ind w:left="0"/>
        <w:jc w:val="both"/>
      </w:pPr>
      <w:r>
        <w:rPr>
          <w:rFonts w:ascii="Times New Roman"/>
          <w:b w:val="false"/>
          <w:i w:val="false"/>
          <w:color w:val="000000"/>
          <w:sz w:val="28"/>
        </w:rPr>
        <w:t xml:space="preserve">
      "Не допускаются направление запроса и иные действия конкурсной комиссии, связанные с дополнением заявки на участие в конкурсе недостающими документами, заменой документов, представленных в заявке на участие в конкурсе, приведением в соответствие ненадлежащим образом оформленных документов после истечения срока приведения заявок на участие в конкурсе в соответствие с квалификационными требованиями и требованиями конкурсной документации, предусмотренного </w:t>
      </w:r>
      <w:r>
        <w:rPr>
          <w:rFonts w:ascii="Times New Roman"/>
          <w:b w:val="false"/>
          <w:i w:val="false"/>
          <w:color w:val="000000"/>
          <w:sz w:val="28"/>
        </w:rPr>
        <w:t>пунктом 84</w:t>
      </w:r>
      <w:r>
        <w:rPr>
          <w:rFonts w:ascii="Times New Roman"/>
          <w:b w:val="false"/>
          <w:i w:val="false"/>
          <w:color w:val="000000"/>
          <w:sz w:val="28"/>
        </w:rPr>
        <w:t xml:space="preserve"> настоящих Правил.";</w:t>
      </w:r>
    </w:p>
    <w:bookmarkEnd w:id="65"/>
    <w:bookmarkStart w:name="z71" w:id="66"/>
    <w:p>
      <w:pPr>
        <w:spacing w:after="0"/>
        <w:ind w:left="0"/>
        <w:jc w:val="both"/>
      </w:pPr>
      <w:r>
        <w:rPr>
          <w:rFonts w:ascii="Times New Roman"/>
          <w:b w:val="false"/>
          <w:i w:val="false"/>
          <w:color w:val="000000"/>
          <w:sz w:val="28"/>
        </w:rPr>
        <w:t xml:space="preserve">
      абзац первый части третьей </w:t>
      </w:r>
      <w:r>
        <w:rPr>
          <w:rFonts w:ascii="Times New Roman"/>
          <w:b w:val="false"/>
          <w:i w:val="false"/>
          <w:color w:val="000000"/>
          <w:sz w:val="28"/>
        </w:rPr>
        <w:t>пункта 87</w:t>
      </w:r>
      <w:r>
        <w:rPr>
          <w:rFonts w:ascii="Times New Roman"/>
          <w:b w:val="false"/>
          <w:i w:val="false"/>
          <w:color w:val="000000"/>
          <w:sz w:val="28"/>
        </w:rPr>
        <w:t xml:space="preserve"> изложить в следующей редакции:</w:t>
      </w:r>
    </w:p>
    <w:bookmarkEnd w:id="66"/>
    <w:bookmarkStart w:name="z72" w:id="67"/>
    <w:p>
      <w:pPr>
        <w:spacing w:after="0"/>
        <w:ind w:left="0"/>
        <w:jc w:val="both"/>
      </w:pPr>
      <w:r>
        <w:rPr>
          <w:rFonts w:ascii="Times New Roman"/>
          <w:b w:val="false"/>
          <w:i w:val="false"/>
          <w:color w:val="000000"/>
          <w:sz w:val="28"/>
        </w:rPr>
        <w:t>
      "Потенциальный поставщик не может быть допущен к участию в конкурсе после приведения заявок на участие в конкурсе в соответствие с квалификационными требованиями и требованиями конкурсной документации, если:";</w:t>
      </w:r>
    </w:p>
    <w:bookmarkEnd w:id="67"/>
    <w:bookmarkStart w:name="z73" w:id="68"/>
    <w:p>
      <w:pPr>
        <w:spacing w:after="0"/>
        <w:ind w:left="0"/>
        <w:jc w:val="both"/>
      </w:pPr>
      <w:r>
        <w:rPr>
          <w:rFonts w:ascii="Times New Roman"/>
          <w:b w:val="false"/>
          <w:i w:val="false"/>
          <w:color w:val="000000"/>
          <w:sz w:val="28"/>
        </w:rPr>
        <w:t xml:space="preserve">
      абзацы первый части первой </w:t>
      </w:r>
      <w:r>
        <w:rPr>
          <w:rFonts w:ascii="Times New Roman"/>
          <w:b w:val="false"/>
          <w:i w:val="false"/>
          <w:color w:val="000000"/>
          <w:sz w:val="28"/>
        </w:rPr>
        <w:t>пункта 88</w:t>
      </w:r>
      <w:r>
        <w:rPr>
          <w:rFonts w:ascii="Times New Roman"/>
          <w:b w:val="false"/>
          <w:i w:val="false"/>
          <w:color w:val="000000"/>
          <w:sz w:val="28"/>
        </w:rPr>
        <w:t xml:space="preserve"> изложить в следующей редакции:</w:t>
      </w:r>
    </w:p>
    <w:bookmarkEnd w:id="68"/>
    <w:bookmarkStart w:name="z74" w:id="69"/>
    <w:p>
      <w:pPr>
        <w:spacing w:after="0"/>
        <w:ind w:left="0"/>
        <w:jc w:val="both"/>
      </w:pPr>
      <w:r>
        <w:rPr>
          <w:rFonts w:ascii="Times New Roman"/>
          <w:b w:val="false"/>
          <w:i w:val="false"/>
          <w:color w:val="000000"/>
          <w:sz w:val="28"/>
        </w:rPr>
        <w:t>
      "88. По результатам повторного рассмотрения заявок на участие в конкурсе конкурсная комиссия в течение 10 календарных дней:";</w:t>
      </w:r>
    </w:p>
    <w:bookmarkEnd w:id="69"/>
    <w:bookmarkStart w:name="z75" w:id="70"/>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96</w:t>
      </w:r>
      <w:r>
        <w:rPr>
          <w:rFonts w:ascii="Times New Roman"/>
          <w:b w:val="false"/>
          <w:i w:val="false"/>
          <w:color w:val="000000"/>
          <w:sz w:val="28"/>
        </w:rPr>
        <w:t xml:space="preserve"> изложить в следующей редакции:</w:t>
      </w:r>
    </w:p>
    <w:bookmarkEnd w:id="70"/>
    <w:bookmarkStart w:name="z76" w:id="71"/>
    <w:p>
      <w:pPr>
        <w:spacing w:after="0"/>
        <w:ind w:left="0"/>
        <w:jc w:val="both"/>
      </w:pPr>
      <w:r>
        <w:rPr>
          <w:rFonts w:ascii="Times New Roman"/>
          <w:b w:val="false"/>
          <w:i w:val="false"/>
          <w:color w:val="000000"/>
          <w:sz w:val="28"/>
        </w:rPr>
        <w:t>
      "При равенстве опыта работы нескольких потенциальных поставщиков, имеющих равные цены, победителем признается участник конкурса, конкурсное ценовое предложение которого зарегистрировано ранее конкурсных ценовых предложений других потенциальных поставщиков.";</w:t>
      </w:r>
    </w:p>
    <w:bookmarkEnd w:id="71"/>
    <w:bookmarkStart w:name="z77" w:id="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99</w:t>
      </w:r>
      <w:r>
        <w:rPr>
          <w:rFonts w:ascii="Times New Roman"/>
          <w:b w:val="false"/>
          <w:i w:val="false"/>
          <w:color w:val="000000"/>
          <w:sz w:val="28"/>
        </w:rPr>
        <w:t>:</w:t>
      </w:r>
    </w:p>
    <w:bookmarkEnd w:id="72"/>
    <w:bookmarkStart w:name="z78" w:id="73"/>
    <w:p>
      <w:pPr>
        <w:spacing w:after="0"/>
        <w:ind w:left="0"/>
        <w:jc w:val="both"/>
      </w:pPr>
      <w:r>
        <w:rPr>
          <w:rFonts w:ascii="Times New Roman"/>
          <w:b w:val="false"/>
          <w:i w:val="false"/>
          <w:color w:val="000000"/>
          <w:sz w:val="28"/>
        </w:rPr>
        <w:t>
      подпункт 3) изложить в следующей редакции:</w:t>
      </w:r>
    </w:p>
    <w:bookmarkEnd w:id="73"/>
    <w:bookmarkStart w:name="z79" w:id="74"/>
    <w:p>
      <w:pPr>
        <w:spacing w:after="0"/>
        <w:ind w:left="0"/>
        <w:jc w:val="both"/>
      </w:pPr>
      <w:r>
        <w:rPr>
          <w:rFonts w:ascii="Times New Roman"/>
          <w:b w:val="false"/>
          <w:i w:val="false"/>
          <w:color w:val="000000"/>
          <w:sz w:val="28"/>
        </w:rPr>
        <w:t>
      "3) конкурсные заявки, представленные до окончания срока, указанного в запросе организатора закупок, подлежат внесению в журнал регистрации конвертов с конкурсными заявками в хронологическом порядке по мере их представления.</w:t>
      </w:r>
    </w:p>
    <w:bookmarkEnd w:id="74"/>
    <w:bookmarkStart w:name="z80" w:id="75"/>
    <w:p>
      <w:pPr>
        <w:spacing w:after="0"/>
        <w:ind w:left="0"/>
        <w:jc w:val="both"/>
      </w:pPr>
      <w:r>
        <w:rPr>
          <w:rFonts w:ascii="Times New Roman"/>
          <w:b w:val="false"/>
          <w:i w:val="false"/>
          <w:color w:val="000000"/>
          <w:sz w:val="28"/>
        </w:rPr>
        <w:t>
      Конверт с заявкой на участие в конкурсе, представленный без указания полного наименования и почтового адреса потенциального поставщика, не подлежит регистрации и вскрытию;";</w:t>
      </w:r>
    </w:p>
    <w:bookmarkEnd w:id="75"/>
    <w:bookmarkStart w:name="z81" w:id="76"/>
    <w:p>
      <w:pPr>
        <w:spacing w:after="0"/>
        <w:ind w:left="0"/>
        <w:jc w:val="both"/>
      </w:pPr>
      <w:r>
        <w:rPr>
          <w:rFonts w:ascii="Times New Roman"/>
          <w:b w:val="false"/>
          <w:i w:val="false"/>
          <w:color w:val="000000"/>
          <w:sz w:val="28"/>
        </w:rPr>
        <w:t>
      подпункт 5) изложить в следующей редакции:</w:t>
      </w:r>
    </w:p>
    <w:bookmarkEnd w:id="76"/>
    <w:bookmarkStart w:name="z82" w:id="77"/>
    <w:p>
      <w:pPr>
        <w:spacing w:after="0"/>
        <w:ind w:left="0"/>
        <w:jc w:val="both"/>
      </w:pPr>
      <w:r>
        <w:rPr>
          <w:rFonts w:ascii="Times New Roman"/>
          <w:b w:val="false"/>
          <w:i w:val="false"/>
          <w:color w:val="000000"/>
          <w:sz w:val="28"/>
        </w:rPr>
        <w:t>
      "5) конкурсная заявка потенциального поставщика подлежит отклонению, если:</w:t>
      </w:r>
    </w:p>
    <w:bookmarkEnd w:id="77"/>
    <w:bookmarkStart w:name="z83" w:id="78"/>
    <w:p>
      <w:pPr>
        <w:spacing w:after="0"/>
        <w:ind w:left="0"/>
        <w:jc w:val="both"/>
      </w:pPr>
      <w:r>
        <w:rPr>
          <w:rFonts w:ascii="Times New Roman"/>
          <w:b w:val="false"/>
          <w:i w:val="false"/>
          <w:color w:val="000000"/>
          <w:sz w:val="28"/>
        </w:rPr>
        <w:t>
      она превышает сумму, выделенную для приобретения данных товаров, работ, услуг;</w:t>
      </w:r>
    </w:p>
    <w:bookmarkEnd w:id="78"/>
    <w:bookmarkStart w:name="z84" w:id="79"/>
    <w:p>
      <w:pPr>
        <w:spacing w:after="0"/>
        <w:ind w:left="0"/>
        <w:jc w:val="both"/>
      </w:pPr>
      <w:r>
        <w:rPr>
          <w:rFonts w:ascii="Times New Roman"/>
          <w:b w:val="false"/>
          <w:i w:val="false"/>
          <w:color w:val="000000"/>
          <w:sz w:val="28"/>
        </w:rPr>
        <w:t>
      потенциальный поставщик не согласен либо предлагает изменить и (или) дополнить существенные условия проекта договора о государственных закупках;</w:t>
      </w:r>
    </w:p>
    <w:bookmarkEnd w:id="79"/>
    <w:bookmarkStart w:name="z85" w:id="80"/>
    <w:p>
      <w:pPr>
        <w:spacing w:after="0"/>
        <w:ind w:left="0"/>
        <w:jc w:val="both"/>
      </w:pPr>
      <w:r>
        <w:rPr>
          <w:rFonts w:ascii="Times New Roman"/>
          <w:b w:val="false"/>
          <w:i w:val="false"/>
          <w:color w:val="000000"/>
          <w:sz w:val="28"/>
        </w:rPr>
        <w:t>
      потенциальный поставщик представил более одного конкурсного ценового предложения;</w:t>
      </w:r>
    </w:p>
    <w:bookmarkEnd w:id="80"/>
    <w:bookmarkStart w:name="z86" w:id="81"/>
    <w:p>
      <w:pPr>
        <w:spacing w:after="0"/>
        <w:ind w:left="0"/>
        <w:jc w:val="both"/>
      </w:pPr>
      <w:r>
        <w:rPr>
          <w:rFonts w:ascii="Times New Roman"/>
          <w:b w:val="false"/>
          <w:i w:val="false"/>
          <w:color w:val="000000"/>
          <w:sz w:val="28"/>
        </w:rPr>
        <w:t>
      потенциальный поставщик представил заявку на участие в конкурсе, техническую спецификацию, конкурсное ценовое предложение без подписи и печати (при наличии);</w:t>
      </w:r>
    </w:p>
    <w:bookmarkEnd w:id="81"/>
    <w:bookmarkStart w:name="z87" w:id="82"/>
    <w:p>
      <w:pPr>
        <w:spacing w:after="0"/>
        <w:ind w:left="0"/>
        <w:jc w:val="both"/>
      </w:pPr>
      <w:r>
        <w:rPr>
          <w:rFonts w:ascii="Times New Roman"/>
          <w:b w:val="false"/>
          <w:i w:val="false"/>
          <w:color w:val="000000"/>
          <w:sz w:val="28"/>
        </w:rPr>
        <w:t>
      потенциальным поставщиком не представлена техническая спецификация либо представлена техническая спецификация, не соответствующая требованиям конкурсной документации, за исключением случаев представления технической спецификации с более лучшими техническими, качественными и функциональными характеристиками;</w:t>
      </w:r>
    </w:p>
    <w:bookmarkEnd w:id="82"/>
    <w:bookmarkStart w:name="z88" w:id="83"/>
    <w:p>
      <w:pPr>
        <w:spacing w:after="0"/>
        <w:ind w:left="0"/>
        <w:jc w:val="both"/>
      </w:pPr>
      <w:r>
        <w:rPr>
          <w:rFonts w:ascii="Times New Roman"/>
          <w:b w:val="false"/>
          <w:i w:val="false"/>
          <w:color w:val="000000"/>
          <w:sz w:val="28"/>
        </w:rPr>
        <w:t>
      отклонение конкурсных заявок по иным основаниям не допускается;";</w:t>
      </w:r>
    </w:p>
    <w:bookmarkEnd w:id="83"/>
    <w:bookmarkStart w:name="z89" w:id="84"/>
    <w:p>
      <w:pPr>
        <w:spacing w:after="0"/>
        <w:ind w:left="0"/>
        <w:jc w:val="both"/>
      </w:pPr>
      <w:r>
        <w:rPr>
          <w:rFonts w:ascii="Times New Roman"/>
          <w:b w:val="false"/>
          <w:i w:val="false"/>
          <w:color w:val="000000"/>
          <w:sz w:val="28"/>
        </w:rPr>
        <w:t>
      дополнить пунктами 101-1 и 101-2 следующего содержания:</w:t>
      </w:r>
    </w:p>
    <w:bookmarkEnd w:id="84"/>
    <w:bookmarkStart w:name="z90" w:id="85"/>
    <w:p>
      <w:pPr>
        <w:spacing w:after="0"/>
        <w:ind w:left="0"/>
        <w:jc w:val="both"/>
      </w:pPr>
      <w:r>
        <w:rPr>
          <w:rFonts w:ascii="Times New Roman"/>
          <w:b w:val="false"/>
          <w:i w:val="false"/>
          <w:color w:val="000000"/>
          <w:sz w:val="28"/>
        </w:rPr>
        <w:t>
      "101-1. Цена заявки на участие в конкурсе потенциального поставщика на работы по текущему ремонту и работы, не связанные со строительством, признается демпинговой в случае, если она ниже цены, выделенной на конкурс, более чем на сорок процентов.</w:t>
      </w:r>
    </w:p>
    <w:bookmarkEnd w:id="85"/>
    <w:bookmarkStart w:name="z91" w:id="86"/>
    <w:p>
      <w:pPr>
        <w:spacing w:after="0"/>
        <w:ind w:left="0"/>
        <w:jc w:val="both"/>
      </w:pPr>
      <w:r>
        <w:rPr>
          <w:rFonts w:ascii="Times New Roman"/>
          <w:b w:val="false"/>
          <w:i w:val="false"/>
          <w:color w:val="000000"/>
          <w:sz w:val="28"/>
        </w:rPr>
        <w:t>
      102-1. Цена заявки на участие в конкурсе потенциального поставщика на работы по комплексной вневедомственной экспертизе проектов строительства объектов не может быть ниже стоимости, устанавливаемой в соответствии с Правилами определения стоимости работ по проведению комплексной вневедомственной экспертизы проектов строительства объектов, а также комплексной градостроительной экспертизы проектов градостроительного планирования территорий различного уровня, утвержденными уполномоченным органом.";</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104</w:t>
      </w:r>
      <w:r>
        <w:rPr>
          <w:rFonts w:ascii="Times New Roman"/>
          <w:b w:val="false"/>
          <w:i w:val="false"/>
          <w:color w:val="000000"/>
          <w:sz w:val="28"/>
        </w:rPr>
        <w:t xml:space="preserve"> изложить в следующей редакции:</w:t>
      </w:r>
    </w:p>
    <w:bookmarkStart w:name="z93" w:id="87"/>
    <w:p>
      <w:pPr>
        <w:spacing w:after="0"/>
        <w:ind w:left="0"/>
        <w:jc w:val="both"/>
      </w:pPr>
      <w:r>
        <w:rPr>
          <w:rFonts w:ascii="Times New Roman"/>
          <w:b w:val="false"/>
          <w:i w:val="false"/>
          <w:color w:val="000000"/>
          <w:sz w:val="28"/>
        </w:rPr>
        <w:t>
      "104. Цена заявки на участие в конкурсе потенциального поставщика на услуги, за исключением услуги, предусмотренной в пункте 103 настоящих Правил, признается демпинговой в случае, если она ниже цены, выделенной на конкурс (лот), более чем на пятьдесят процентов.";</w:t>
      </w:r>
    </w:p>
    <w:bookmarkEnd w:id="87"/>
    <w:bookmarkStart w:name="z94" w:id="88"/>
    <w:p>
      <w:pPr>
        <w:spacing w:after="0"/>
        <w:ind w:left="0"/>
        <w:jc w:val="both"/>
      </w:pPr>
      <w:r>
        <w:rPr>
          <w:rFonts w:ascii="Times New Roman"/>
          <w:b w:val="false"/>
          <w:i w:val="false"/>
          <w:color w:val="000000"/>
          <w:sz w:val="28"/>
        </w:rPr>
        <w:t>
      дополнить пунктом 104-1 следующего содержания:</w:t>
      </w:r>
    </w:p>
    <w:bookmarkEnd w:id="88"/>
    <w:bookmarkStart w:name="z95" w:id="89"/>
    <w:p>
      <w:pPr>
        <w:spacing w:after="0"/>
        <w:ind w:left="0"/>
        <w:jc w:val="both"/>
      </w:pPr>
      <w:r>
        <w:rPr>
          <w:rFonts w:ascii="Times New Roman"/>
          <w:b w:val="false"/>
          <w:i w:val="false"/>
          <w:color w:val="000000"/>
          <w:sz w:val="28"/>
        </w:rPr>
        <w:t>
      "104-1. Порядок определения демпинговой цены конкурсной заявки не распространяется на случаи осуществления государственных закупок товаров, работ, услуг способом конкурса до четырехтысячекратного размера месячного расчетного показателя.";</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106</w:t>
      </w:r>
      <w:r>
        <w:rPr>
          <w:rFonts w:ascii="Times New Roman"/>
          <w:b w:val="false"/>
          <w:i w:val="false"/>
          <w:color w:val="000000"/>
          <w:sz w:val="28"/>
        </w:rPr>
        <w:t xml:space="preserve"> изложить в следующей редакции:</w:t>
      </w:r>
    </w:p>
    <w:bookmarkStart w:name="z97" w:id="90"/>
    <w:p>
      <w:pPr>
        <w:spacing w:after="0"/>
        <w:ind w:left="0"/>
        <w:jc w:val="both"/>
      </w:pPr>
      <w:r>
        <w:rPr>
          <w:rFonts w:ascii="Times New Roman"/>
          <w:b w:val="false"/>
          <w:i w:val="false"/>
          <w:color w:val="000000"/>
          <w:sz w:val="28"/>
        </w:rPr>
        <w:t>
      "106. Если государственные закупки способом конкурса признаны несостоявшимися, заказчик в течение пятнадцати календарных дней принимает одно из следующих решений:</w:t>
      </w:r>
    </w:p>
    <w:bookmarkEnd w:id="90"/>
    <w:bookmarkStart w:name="z98" w:id="91"/>
    <w:p>
      <w:pPr>
        <w:spacing w:after="0"/>
        <w:ind w:left="0"/>
        <w:jc w:val="both"/>
      </w:pPr>
      <w:r>
        <w:rPr>
          <w:rFonts w:ascii="Times New Roman"/>
          <w:b w:val="false"/>
          <w:i w:val="false"/>
          <w:color w:val="000000"/>
          <w:sz w:val="28"/>
        </w:rPr>
        <w:t>
      1) о повторном проведении государственных закупок способом конкурса;</w:t>
      </w:r>
    </w:p>
    <w:bookmarkEnd w:id="91"/>
    <w:bookmarkStart w:name="z99" w:id="92"/>
    <w:p>
      <w:pPr>
        <w:spacing w:after="0"/>
        <w:ind w:left="0"/>
        <w:jc w:val="both"/>
      </w:pPr>
      <w:r>
        <w:rPr>
          <w:rFonts w:ascii="Times New Roman"/>
          <w:b w:val="false"/>
          <w:i w:val="false"/>
          <w:color w:val="000000"/>
          <w:sz w:val="28"/>
        </w:rPr>
        <w:t>
      2) об изменении конкурсной документации и повторном проведении государственных закупок способом конкурса;</w:t>
      </w:r>
    </w:p>
    <w:bookmarkEnd w:id="92"/>
    <w:bookmarkStart w:name="z100" w:id="93"/>
    <w:p>
      <w:pPr>
        <w:spacing w:after="0"/>
        <w:ind w:left="0"/>
        <w:jc w:val="both"/>
      </w:pPr>
      <w:r>
        <w:rPr>
          <w:rFonts w:ascii="Times New Roman"/>
          <w:b w:val="false"/>
          <w:i w:val="false"/>
          <w:color w:val="000000"/>
          <w:sz w:val="28"/>
        </w:rPr>
        <w:t>
      3) об осуществлении государственных закупок способом из одного источника.";</w:t>
      </w:r>
    </w:p>
    <w:bookmarkEnd w:id="93"/>
    <w:bookmarkStart w:name="z101" w:id="94"/>
    <w:p>
      <w:pPr>
        <w:spacing w:after="0"/>
        <w:ind w:left="0"/>
        <w:jc w:val="both"/>
      </w:pPr>
      <w:r>
        <w:rPr>
          <w:rFonts w:ascii="Times New Roman"/>
          <w:b w:val="false"/>
          <w:i w:val="false"/>
          <w:color w:val="000000"/>
          <w:sz w:val="28"/>
        </w:rPr>
        <w:t>
      дополнить подразделом 15 следующего содержания:</w:t>
      </w:r>
    </w:p>
    <w:bookmarkEnd w:id="94"/>
    <w:bookmarkStart w:name="z102" w:id="95"/>
    <w:p>
      <w:pPr>
        <w:spacing w:after="0"/>
        <w:ind w:left="0"/>
        <w:jc w:val="both"/>
      </w:pPr>
      <w:r>
        <w:rPr>
          <w:rFonts w:ascii="Times New Roman"/>
          <w:b w:val="false"/>
          <w:i w:val="false"/>
          <w:color w:val="000000"/>
          <w:sz w:val="28"/>
        </w:rPr>
        <w:t>
      "15. Особенности осуществления государственных закупок услуг по организации питания личного состава Вооруженных Сил, других войск и воинских формирований Республики Казахстан</w:t>
      </w:r>
    </w:p>
    <w:bookmarkEnd w:id="95"/>
    <w:bookmarkStart w:name="z103" w:id="96"/>
    <w:p>
      <w:pPr>
        <w:spacing w:after="0"/>
        <w:ind w:left="0"/>
        <w:jc w:val="both"/>
      </w:pPr>
      <w:r>
        <w:rPr>
          <w:rFonts w:ascii="Times New Roman"/>
          <w:b w:val="false"/>
          <w:i w:val="false"/>
          <w:color w:val="000000"/>
          <w:sz w:val="28"/>
        </w:rPr>
        <w:t>
      106-1. Порядок осуществления государственных закупок услуг по организации питания личного состава Вооруженных Сил, других войск и воинских формирований Республики Казахстан (далее – Вооруженные Силы), применяется заказчиками, являющимися государственными органами, государственными учреждениями, с применением критериев выбора поставщика, за исключением случаев, предусмотренных пунктом 3 статьи 39 Закона.</w:t>
      </w:r>
    </w:p>
    <w:bookmarkEnd w:id="96"/>
    <w:bookmarkStart w:name="z104" w:id="97"/>
    <w:p>
      <w:pPr>
        <w:spacing w:after="0"/>
        <w:ind w:left="0"/>
        <w:jc w:val="both"/>
      </w:pPr>
      <w:r>
        <w:rPr>
          <w:rFonts w:ascii="Times New Roman"/>
          <w:b w:val="false"/>
          <w:i w:val="false"/>
          <w:color w:val="000000"/>
          <w:sz w:val="28"/>
        </w:rPr>
        <w:t>
      106-2. Государственные закупки услуг по организации питания личного состава Вооруженных Сил осуществляются в соответствии с Законом и настоящими Правилами, за исключением норм, регламентирующих процедуры и сроки проведения государственных закупок, предусмотренных Законом.</w:t>
      </w:r>
    </w:p>
    <w:bookmarkEnd w:id="97"/>
    <w:bookmarkStart w:name="z105" w:id="98"/>
    <w:p>
      <w:pPr>
        <w:spacing w:after="0"/>
        <w:ind w:left="0"/>
        <w:jc w:val="both"/>
      </w:pPr>
      <w:r>
        <w:rPr>
          <w:rFonts w:ascii="Times New Roman"/>
          <w:b w:val="false"/>
          <w:i w:val="false"/>
          <w:color w:val="000000"/>
          <w:sz w:val="28"/>
        </w:rPr>
        <w:t>
      106-3. При государственных закупках услуг по организации питания личного состава Вооруженных Сил организатор предусматривает в конкурсной документации критерии для оценки представленных потенциальными поставщиками заявок.</w:t>
      </w:r>
    </w:p>
    <w:bookmarkEnd w:id="98"/>
    <w:bookmarkStart w:name="z106" w:id="99"/>
    <w:p>
      <w:pPr>
        <w:spacing w:after="0"/>
        <w:ind w:left="0"/>
        <w:jc w:val="both"/>
      </w:pPr>
      <w:r>
        <w:rPr>
          <w:rFonts w:ascii="Times New Roman"/>
          <w:b w:val="false"/>
          <w:i w:val="false"/>
          <w:color w:val="000000"/>
          <w:sz w:val="28"/>
        </w:rPr>
        <w:t>
      Расчет баллов осуществляется по критериям выбора поставщика услуг согласно приложению 14 к настоящим Правилам.</w:t>
      </w:r>
    </w:p>
    <w:bookmarkEnd w:id="99"/>
    <w:bookmarkStart w:name="z107" w:id="100"/>
    <w:p>
      <w:pPr>
        <w:spacing w:after="0"/>
        <w:ind w:left="0"/>
        <w:jc w:val="both"/>
      </w:pPr>
      <w:r>
        <w:rPr>
          <w:rFonts w:ascii="Times New Roman"/>
          <w:b w:val="false"/>
          <w:i w:val="false"/>
          <w:color w:val="000000"/>
          <w:sz w:val="28"/>
        </w:rPr>
        <w:t>
      106-4. Организатор не позднее трех рабочих дней со дня утверждения конкурсной документации согласно приложению 2-1 к настоящим Правилам, но не менее чем за двадцать календарных дней до окончательной даты представления потенциальными поставщиками заявок на участие в конкурсе, направляет потенциальным поставщикам, включенным в список потенциальных поставщиков, извещение об осуществлении государственных закупок.</w:t>
      </w:r>
    </w:p>
    <w:bookmarkEnd w:id="100"/>
    <w:bookmarkStart w:name="z108" w:id="101"/>
    <w:p>
      <w:pPr>
        <w:spacing w:after="0"/>
        <w:ind w:left="0"/>
        <w:jc w:val="both"/>
      </w:pPr>
      <w:r>
        <w:rPr>
          <w:rFonts w:ascii="Times New Roman"/>
          <w:b w:val="false"/>
          <w:i w:val="false"/>
          <w:color w:val="000000"/>
          <w:sz w:val="28"/>
        </w:rPr>
        <w:t>
      106-5. Конкурсная комиссия рассматривает заявки на участие в конкурсе государственных закупок услуг по организации питания личного состава Вооруженных Сил в течение десяти календарных дней со дня вскрытия конвертов с заявками на участие в конкурсе (в случае проведения сложных государственных закупок услуг, имеющих сложные технические характеристики и спецификации. Такие заявки рассматриваются в течение двадцати календарных дней со дня вскрытия конвертов с заявками на участие в конкурсе). По результатам рассмотрения заявок на участие в конкурсе конкурсная комиссия:</w:t>
      </w:r>
    </w:p>
    <w:bookmarkEnd w:id="101"/>
    <w:bookmarkStart w:name="z109" w:id="102"/>
    <w:p>
      <w:pPr>
        <w:spacing w:after="0"/>
        <w:ind w:left="0"/>
        <w:jc w:val="both"/>
      </w:pPr>
      <w:r>
        <w:rPr>
          <w:rFonts w:ascii="Times New Roman"/>
          <w:b w:val="false"/>
          <w:i w:val="false"/>
          <w:color w:val="000000"/>
          <w:sz w:val="28"/>
        </w:rPr>
        <w:t>
      1) определяет потенциальных поставщиков, которые соответствуют квалификационным требованиям и требованиям конкурсной документации, и признает их участниками конкурса;</w:t>
      </w:r>
    </w:p>
    <w:bookmarkEnd w:id="102"/>
    <w:bookmarkStart w:name="z110" w:id="103"/>
    <w:p>
      <w:pPr>
        <w:spacing w:after="0"/>
        <w:ind w:left="0"/>
        <w:jc w:val="both"/>
      </w:pPr>
      <w:r>
        <w:rPr>
          <w:rFonts w:ascii="Times New Roman"/>
          <w:b w:val="false"/>
          <w:i w:val="false"/>
          <w:color w:val="000000"/>
          <w:sz w:val="28"/>
        </w:rPr>
        <w:t>
      2) оценивает и сопоставляет количество баллов, набранных участниками конкурса по результатам подсчета по критериям, в том числе, когда на участие в конкурсе представлена одна заявка;</w:t>
      </w:r>
    </w:p>
    <w:bookmarkEnd w:id="103"/>
    <w:bookmarkStart w:name="z111" w:id="104"/>
    <w:p>
      <w:pPr>
        <w:spacing w:after="0"/>
        <w:ind w:left="0"/>
        <w:jc w:val="both"/>
      </w:pPr>
      <w:r>
        <w:rPr>
          <w:rFonts w:ascii="Times New Roman"/>
          <w:b w:val="false"/>
          <w:i w:val="false"/>
          <w:color w:val="000000"/>
          <w:sz w:val="28"/>
        </w:rPr>
        <w:t>
      3) председатель конкурсной комиссии, а в случае его отсутствия заместитель председателя в день проведения оценки и сопоставления количества баллов оглашает лицам, присутствующим на заседании конкурсной комиссии, результаты проведенных государственных закупок услуг способом конкурса и объявляет присутствующим победителя конкурса.</w:t>
      </w:r>
    </w:p>
    <w:bookmarkEnd w:id="104"/>
    <w:bookmarkStart w:name="z112" w:id="105"/>
    <w:p>
      <w:pPr>
        <w:spacing w:after="0"/>
        <w:ind w:left="0"/>
        <w:jc w:val="both"/>
      </w:pPr>
      <w:r>
        <w:rPr>
          <w:rFonts w:ascii="Times New Roman"/>
          <w:b w:val="false"/>
          <w:i w:val="false"/>
          <w:color w:val="000000"/>
          <w:sz w:val="28"/>
        </w:rPr>
        <w:t>
      106-6. Конкурсная комиссия рассматривает заявки на участие в конкурсе и принимает решение о предварительном допуске либо допуске потенциальных поставщиков к участию в конкурсе.</w:t>
      </w:r>
    </w:p>
    <w:bookmarkEnd w:id="105"/>
    <w:bookmarkStart w:name="z113" w:id="106"/>
    <w:p>
      <w:pPr>
        <w:spacing w:after="0"/>
        <w:ind w:left="0"/>
        <w:jc w:val="both"/>
      </w:pPr>
      <w:r>
        <w:rPr>
          <w:rFonts w:ascii="Times New Roman"/>
          <w:b w:val="false"/>
          <w:i w:val="false"/>
          <w:color w:val="000000"/>
          <w:sz w:val="28"/>
        </w:rPr>
        <w:t>
      Протокол о предварительном допуске к участию в конкурсе оформляется согласно </w:t>
      </w:r>
      <w:r>
        <w:rPr>
          <w:rFonts w:ascii="Times New Roman"/>
          <w:b w:val="false"/>
          <w:i w:val="false"/>
          <w:color w:val="000000"/>
          <w:sz w:val="28"/>
        </w:rPr>
        <w:t>приложению 10</w:t>
      </w:r>
      <w:r>
        <w:rPr>
          <w:rFonts w:ascii="Times New Roman"/>
          <w:b w:val="false"/>
          <w:i w:val="false"/>
          <w:color w:val="000000"/>
          <w:sz w:val="28"/>
        </w:rPr>
        <w:t> к настоящим Правилам, который подписывается председателем и всеми присутствующими на заседании членами конкурсной комиссии, а также секретарем конкурсной комиссии в день принятия решения о предварительном допуске к участию в конкурсе. К протоколу о предварительном допуске к участию в конкурсе могут быть при наличии приложены экспертное заключение либо особое мнение эксперта (члена экспертной комиссии).</w:t>
      </w:r>
    </w:p>
    <w:bookmarkEnd w:id="106"/>
    <w:bookmarkStart w:name="z114" w:id="107"/>
    <w:p>
      <w:pPr>
        <w:spacing w:after="0"/>
        <w:ind w:left="0"/>
        <w:jc w:val="both"/>
      </w:pPr>
      <w:r>
        <w:rPr>
          <w:rFonts w:ascii="Times New Roman"/>
          <w:b w:val="false"/>
          <w:i w:val="false"/>
          <w:color w:val="000000"/>
          <w:sz w:val="28"/>
        </w:rPr>
        <w:t>
      Протокол предварительного допуска к участию в конкурсе не оформляется в случае соответствия потенциальных поставщиков квалификационным требованиям и требованиям конкурсной документации. Конкурсная комиссия в случае выявления потенциальных поставщиков, не соответствующих квалификационным требованиям и требованиям конкурсной документации, представляет таким потенциальным поставщикам право для приведения заявок на участие в конкурсе в соответствие с квалификационными требованиями и требованиями конкурсной документации в срок, указанный в протоколе предварительного допуска, который должен быть не менее семи рабочих дней со дня подписания протокола предварительного допуска.</w:t>
      </w:r>
    </w:p>
    <w:bookmarkEnd w:id="107"/>
    <w:bookmarkStart w:name="z115" w:id="108"/>
    <w:p>
      <w:pPr>
        <w:spacing w:after="0"/>
        <w:ind w:left="0"/>
        <w:jc w:val="both"/>
      </w:pPr>
      <w:r>
        <w:rPr>
          <w:rFonts w:ascii="Times New Roman"/>
          <w:b w:val="false"/>
          <w:i w:val="false"/>
          <w:color w:val="000000"/>
          <w:sz w:val="28"/>
        </w:rPr>
        <w:t xml:space="preserve">
      Не предоставляется право для приведения заявок на участие в конкурсе в соответствии с квалификационными требованиями и требованиями конкурсной документации потенциальным поставщикам, нарушившим статью 6 Закона. </w:t>
      </w:r>
    </w:p>
    <w:bookmarkEnd w:id="108"/>
    <w:bookmarkStart w:name="z116" w:id="109"/>
    <w:p>
      <w:pPr>
        <w:spacing w:after="0"/>
        <w:ind w:left="0"/>
        <w:jc w:val="both"/>
      </w:pPr>
      <w:r>
        <w:rPr>
          <w:rFonts w:ascii="Times New Roman"/>
          <w:b w:val="false"/>
          <w:i w:val="false"/>
          <w:color w:val="000000"/>
          <w:sz w:val="28"/>
        </w:rPr>
        <w:t>
      По результатам повторного рассмотрения заявок на участие в конкурсе конкурсная комиссия:</w:t>
      </w:r>
    </w:p>
    <w:bookmarkEnd w:id="109"/>
    <w:bookmarkStart w:name="z117" w:id="110"/>
    <w:p>
      <w:pPr>
        <w:spacing w:after="0"/>
        <w:ind w:left="0"/>
        <w:jc w:val="both"/>
      </w:pPr>
      <w:r>
        <w:rPr>
          <w:rFonts w:ascii="Times New Roman"/>
          <w:b w:val="false"/>
          <w:i w:val="false"/>
          <w:color w:val="000000"/>
          <w:sz w:val="28"/>
        </w:rPr>
        <w:t>
      1) определяет потенциальных поставщиков, которые соответствуют квалификационным требованиям и требованиям конкурсной документации, и признает их участниками конкурса;</w:t>
      </w:r>
    </w:p>
    <w:bookmarkEnd w:id="110"/>
    <w:bookmarkStart w:name="z118" w:id="111"/>
    <w:p>
      <w:pPr>
        <w:spacing w:after="0"/>
        <w:ind w:left="0"/>
        <w:jc w:val="both"/>
      </w:pPr>
      <w:r>
        <w:rPr>
          <w:rFonts w:ascii="Times New Roman"/>
          <w:b w:val="false"/>
          <w:i w:val="false"/>
          <w:color w:val="000000"/>
          <w:sz w:val="28"/>
        </w:rPr>
        <w:t>
      2) оценивает и сопоставляет количество баллов, набранных участниками конкурса по результатам подсчета по критериям, в том числе, когда на участие в конкурсе представлена одна заявка;</w:t>
      </w:r>
    </w:p>
    <w:bookmarkEnd w:id="111"/>
    <w:bookmarkStart w:name="z119" w:id="112"/>
    <w:p>
      <w:pPr>
        <w:spacing w:after="0"/>
        <w:ind w:left="0"/>
        <w:jc w:val="both"/>
      </w:pPr>
      <w:r>
        <w:rPr>
          <w:rFonts w:ascii="Times New Roman"/>
          <w:b w:val="false"/>
          <w:i w:val="false"/>
          <w:color w:val="000000"/>
          <w:sz w:val="28"/>
        </w:rPr>
        <w:t>
      3) председатель, а в случае его отсутствия заместитель председателя конкурсной комиссии в день проведения оценки и сопоставления количества баллов оглашает лицам, присутствующим на заседании конкурсной комиссии, результаты проведенных государственных закупок услуг способом конкурса и объявляет присутствующим победителя конкурса.</w:t>
      </w:r>
    </w:p>
    <w:bookmarkEnd w:id="112"/>
    <w:bookmarkStart w:name="z120" w:id="113"/>
    <w:p>
      <w:pPr>
        <w:spacing w:after="0"/>
        <w:ind w:left="0"/>
        <w:jc w:val="both"/>
      </w:pPr>
      <w:r>
        <w:rPr>
          <w:rFonts w:ascii="Times New Roman"/>
          <w:b w:val="false"/>
          <w:i w:val="false"/>
          <w:color w:val="000000"/>
          <w:sz w:val="28"/>
        </w:rPr>
        <w:t>
      106-7. Секретарь конкурсной комиссии:</w:t>
      </w:r>
    </w:p>
    <w:bookmarkEnd w:id="113"/>
    <w:bookmarkStart w:name="z121" w:id="114"/>
    <w:p>
      <w:pPr>
        <w:spacing w:after="0"/>
        <w:ind w:left="0"/>
        <w:jc w:val="both"/>
      </w:pPr>
      <w:r>
        <w:rPr>
          <w:rFonts w:ascii="Times New Roman"/>
          <w:b w:val="false"/>
          <w:i w:val="false"/>
          <w:color w:val="000000"/>
          <w:sz w:val="28"/>
        </w:rPr>
        <w:t>
      1) не позднее двух рабочих дней со дня проведения заседания конкурсной комиссии по оценке и сопоставлению количества баллов участников конкурса составляет протокол об итогах государственных закупок услуг способом конкурса согласно приложению 12-1 к настоящим Правилам, и обеспечивает его подписание и полистное парафирование всеми присутствовавшими на заседании членами конкурсной комиссии, а также секретарем конкурсной комиссии;</w:t>
      </w:r>
    </w:p>
    <w:bookmarkEnd w:id="114"/>
    <w:bookmarkStart w:name="z122" w:id="115"/>
    <w:p>
      <w:pPr>
        <w:spacing w:after="0"/>
        <w:ind w:left="0"/>
        <w:jc w:val="both"/>
      </w:pPr>
      <w:r>
        <w:rPr>
          <w:rFonts w:ascii="Times New Roman"/>
          <w:b w:val="false"/>
          <w:i w:val="false"/>
          <w:color w:val="000000"/>
          <w:sz w:val="28"/>
        </w:rPr>
        <w:t>
      2) по требованию любого потенциального поставщика, сведения о котором внесены в журнал регистрации заявок на участие в конкурсе, представившего заявку на участие в конкурсе, в течение одного рабочего дня со дня получения такого письменного запроса направляет либо представляет уполномоченным представителям таких потенциальных поставщиков на безвозмездной основе копию протокола об итогах проведенных государственных закупок услуг способом конкурса;</w:t>
      </w:r>
    </w:p>
    <w:bookmarkEnd w:id="115"/>
    <w:bookmarkStart w:name="z123" w:id="116"/>
    <w:p>
      <w:pPr>
        <w:spacing w:after="0"/>
        <w:ind w:left="0"/>
        <w:jc w:val="both"/>
      </w:pPr>
      <w:r>
        <w:rPr>
          <w:rFonts w:ascii="Times New Roman"/>
          <w:b w:val="false"/>
          <w:i w:val="false"/>
          <w:color w:val="000000"/>
          <w:sz w:val="28"/>
        </w:rPr>
        <w:t>
      3) в течение двух рабочих дней со дня подписания протокола об итогах проведенных государственных закупок услуг способом конкурса обеспечивает представление заказчику копии указанного протокола.</w:t>
      </w:r>
    </w:p>
    <w:bookmarkEnd w:id="116"/>
    <w:bookmarkStart w:name="z124" w:id="117"/>
    <w:p>
      <w:pPr>
        <w:spacing w:after="0"/>
        <w:ind w:left="0"/>
        <w:jc w:val="both"/>
      </w:pPr>
      <w:r>
        <w:rPr>
          <w:rFonts w:ascii="Times New Roman"/>
          <w:b w:val="false"/>
          <w:i w:val="false"/>
          <w:color w:val="000000"/>
          <w:sz w:val="28"/>
        </w:rPr>
        <w:t>
      106-8. При равенстве количества баллов победителем признается участник конкурса, заявка которого зарегистрирована ранее заявок других потенциальных поставщиков.</w:t>
      </w:r>
    </w:p>
    <w:bookmarkEnd w:id="117"/>
    <w:bookmarkStart w:name="z125" w:id="118"/>
    <w:p>
      <w:pPr>
        <w:spacing w:after="0"/>
        <w:ind w:left="0"/>
        <w:jc w:val="both"/>
      </w:pPr>
      <w:r>
        <w:rPr>
          <w:rFonts w:ascii="Times New Roman"/>
          <w:b w:val="false"/>
          <w:i w:val="false"/>
          <w:color w:val="000000"/>
          <w:sz w:val="28"/>
        </w:rPr>
        <w:t>
      106-9. При государственных закупках услуг по организации питания личного состава Вооруженных Сил:</w:t>
      </w:r>
    </w:p>
    <w:bookmarkEnd w:id="118"/>
    <w:bookmarkStart w:name="z126" w:id="119"/>
    <w:p>
      <w:pPr>
        <w:spacing w:after="0"/>
        <w:ind w:left="0"/>
        <w:jc w:val="both"/>
      </w:pPr>
      <w:r>
        <w:rPr>
          <w:rFonts w:ascii="Times New Roman"/>
          <w:b w:val="false"/>
          <w:i w:val="false"/>
          <w:color w:val="000000"/>
          <w:sz w:val="28"/>
        </w:rPr>
        <w:t>
      1) не осуществляются процедуры оценки и сопоставления ценовых предложений потенциальных поставщиков;</w:t>
      </w:r>
    </w:p>
    <w:bookmarkEnd w:id="119"/>
    <w:bookmarkStart w:name="z127" w:id="120"/>
    <w:p>
      <w:pPr>
        <w:spacing w:after="0"/>
        <w:ind w:left="0"/>
        <w:jc w:val="both"/>
      </w:pPr>
      <w:r>
        <w:rPr>
          <w:rFonts w:ascii="Times New Roman"/>
          <w:b w:val="false"/>
          <w:i w:val="false"/>
          <w:color w:val="000000"/>
          <w:sz w:val="28"/>
        </w:rPr>
        <w:t>
      2) требования статьи 26 Закона не распространяются.</w:t>
      </w:r>
    </w:p>
    <w:bookmarkEnd w:id="120"/>
    <w:bookmarkStart w:name="z128" w:id="121"/>
    <w:p>
      <w:pPr>
        <w:spacing w:after="0"/>
        <w:ind w:left="0"/>
        <w:jc w:val="both"/>
      </w:pPr>
      <w:r>
        <w:rPr>
          <w:rFonts w:ascii="Times New Roman"/>
          <w:b w:val="false"/>
          <w:i w:val="false"/>
          <w:color w:val="000000"/>
          <w:sz w:val="28"/>
        </w:rPr>
        <w:t>
      106-10. Победителем конкурса государственных закупок услуг по организации питания личного состава Вооруженных Сил признается потенциальный поставщик, соответствующий квалификационным требованиям и требованиям конкурсной документации, и набравший наибольшее количество баллов.</w:t>
      </w:r>
    </w:p>
    <w:bookmarkEnd w:id="121"/>
    <w:bookmarkStart w:name="z129" w:id="122"/>
    <w:p>
      <w:pPr>
        <w:spacing w:after="0"/>
        <w:ind w:left="0"/>
        <w:jc w:val="both"/>
      </w:pPr>
      <w:r>
        <w:rPr>
          <w:rFonts w:ascii="Times New Roman"/>
          <w:b w:val="false"/>
          <w:i w:val="false"/>
          <w:color w:val="000000"/>
          <w:sz w:val="28"/>
        </w:rPr>
        <w:t>
      106-11. Если иное не предусмотрено настоящим подразделом Правил, государственные закупки услуг по организации питания личного состава Вооруженных Сил осуществляются в соответствии с Законом и настоящими Правилами.";</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107</w:t>
      </w:r>
      <w:r>
        <w:rPr>
          <w:rFonts w:ascii="Times New Roman"/>
          <w:b w:val="false"/>
          <w:i w:val="false"/>
          <w:color w:val="000000"/>
          <w:sz w:val="28"/>
        </w:rPr>
        <w:t xml:space="preserve"> изложить в следующей редакции:</w:t>
      </w:r>
    </w:p>
    <w:bookmarkStart w:name="z131" w:id="123"/>
    <w:p>
      <w:pPr>
        <w:spacing w:after="0"/>
        <w:ind w:left="0"/>
        <w:jc w:val="both"/>
      </w:pPr>
      <w:r>
        <w:rPr>
          <w:rFonts w:ascii="Times New Roman"/>
          <w:b w:val="false"/>
          <w:i w:val="false"/>
          <w:color w:val="000000"/>
          <w:sz w:val="28"/>
        </w:rPr>
        <w:t>
      "107. Решение об осуществлении государственных закупок товаров, работ, услуг способом из одного источника принимается заказчиком в случаях, установленных подпунктом 1) пункта 2 и пунктом 3 статьи 39 Закона.";</w:t>
      </w:r>
    </w:p>
    <w:bookmarkEnd w:id="123"/>
    <w:bookmarkStart w:name="z132" w:id="124"/>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108</w:t>
      </w:r>
      <w:r>
        <w:rPr>
          <w:rFonts w:ascii="Times New Roman"/>
          <w:b w:val="false"/>
          <w:i w:val="false"/>
          <w:color w:val="000000"/>
          <w:sz w:val="28"/>
        </w:rPr>
        <w:t>:</w:t>
      </w:r>
    </w:p>
    <w:bookmarkEnd w:id="124"/>
    <w:bookmarkStart w:name="z133" w:id="125"/>
    <w:p>
      <w:pPr>
        <w:spacing w:after="0"/>
        <w:ind w:left="0"/>
        <w:jc w:val="both"/>
      </w:pPr>
      <w:r>
        <w:rPr>
          <w:rFonts w:ascii="Times New Roman"/>
          <w:b w:val="false"/>
          <w:i w:val="false"/>
          <w:color w:val="000000"/>
          <w:sz w:val="28"/>
        </w:rPr>
        <w:t>
      подпункты 6) и 7) изложить в следующей редакции:</w:t>
      </w:r>
    </w:p>
    <w:bookmarkEnd w:id="125"/>
    <w:bookmarkStart w:name="z134" w:id="126"/>
    <w:p>
      <w:pPr>
        <w:spacing w:after="0"/>
        <w:ind w:left="0"/>
        <w:jc w:val="both"/>
      </w:pPr>
      <w:r>
        <w:rPr>
          <w:rFonts w:ascii="Times New Roman"/>
          <w:b w:val="false"/>
          <w:i w:val="false"/>
          <w:color w:val="000000"/>
          <w:sz w:val="28"/>
        </w:rPr>
        <w:t xml:space="preserve">
      "6) рассмотрение заказчиком и организатором государственных закупок, представленных потенциальным поставщиком, документов, подтверждающих соответствие потенциального поставщика квалификационным требованиям, за исключением случаев, когда государственные закупки способом из одного источника осуществляются на основании подпунктов 2) и 4) </w:t>
      </w:r>
      <w:r>
        <w:rPr>
          <w:rFonts w:ascii="Times New Roman"/>
          <w:b w:val="false"/>
          <w:i w:val="false"/>
          <w:color w:val="000000"/>
          <w:sz w:val="28"/>
        </w:rPr>
        <w:t>пункта 105</w:t>
      </w:r>
      <w:r>
        <w:rPr>
          <w:rFonts w:ascii="Times New Roman"/>
          <w:b w:val="false"/>
          <w:i w:val="false"/>
          <w:color w:val="000000"/>
          <w:sz w:val="28"/>
        </w:rPr>
        <w:t xml:space="preserve"> настоящих Правил, обоснования цены, предлагаемой им на участие в государственных закупках способом из одного источника;</w:t>
      </w:r>
    </w:p>
    <w:bookmarkEnd w:id="126"/>
    <w:bookmarkStart w:name="z135" w:id="127"/>
    <w:p>
      <w:pPr>
        <w:spacing w:after="0"/>
        <w:ind w:left="0"/>
        <w:jc w:val="both"/>
      </w:pPr>
      <w:r>
        <w:rPr>
          <w:rFonts w:ascii="Times New Roman"/>
          <w:b w:val="false"/>
          <w:i w:val="false"/>
          <w:color w:val="000000"/>
          <w:sz w:val="28"/>
        </w:rPr>
        <w:t xml:space="preserve">
      7) оформление организатором государственных закупок протокола об итогах государственных закупок способом из одного источника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127"/>
    <w:bookmarkStart w:name="z136" w:id="128"/>
    <w:p>
      <w:pPr>
        <w:spacing w:after="0"/>
        <w:ind w:left="0"/>
        <w:jc w:val="both"/>
      </w:pPr>
      <w:r>
        <w:rPr>
          <w:rFonts w:ascii="Times New Roman"/>
          <w:b w:val="false"/>
          <w:i w:val="false"/>
          <w:color w:val="000000"/>
          <w:sz w:val="28"/>
        </w:rPr>
        <w:t>
      часть вторую подпункта 8) изложить в следующей редакции:</w:t>
      </w:r>
    </w:p>
    <w:bookmarkEnd w:id="128"/>
    <w:bookmarkStart w:name="z137" w:id="129"/>
    <w:p>
      <w:pPr>
        <w:spacing w:after="0"/>
        <w:ind w:left="0"/>
        <w:jc w:val="both"/>
      </w:pPr>
      <w:r>
        <w:rPr>
          <w:rFonts w:ascii="Times New Roman"/>
          <w:b w:val="false"/>
          <w:i w:val="false"/>
          <w:color w:val="000000"/>
          <w:sz w:val="28"/>
        </w:rPr>
        <w:t>
      "При осуществлении государственных закупок способом из одного источника по основаниям, предусмотренным подпунктом 1) пункта 2 статьи 39 Закона, разработка организатором государственных закупок и утверждение заказчиком технической спецификации приобретаемых товаров, работ, услуг не требуются. В таком случае применяются техническая спецификация приобретаемых товаров, работ, услуг, а также условия, место и срок поставки товара, выполнения работ, оказания услуг и условия их оплаты, предусмотренные в конкурсной документации государственных закупок способом конкурса, признанных несостоявшимися.";</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109</w:t>
      </w:r>
      <w:r>
        <w:rPr>
          <w:rFonts w:ascii="Times New Roman"/>
          <w:b w:val="false"/>
          <w:i w:val="false"/>
          <w:color w:val="000000"/>
          <w:sz w:val="28"/>
        </w:rPr>
        <w:t xml:space="preserve"> изложить в следующей редакции:</w:t>
      </w:r>
    </w:p>
    <w:bookmarkStart w:name="z139" w:id="130"/>
    <w:p>
      <w:pPr>
        <w:spacing w:after="0"/>
        <w:ind w:left="0"/>
        <w:jc w:val="both"/>
      </w:pPr>
      <w:r>
        <w:rPr>
          <w:rFonts w:ascii="Times New Roman"/>
          <w:b w:val="false"/>
          <w:i w:val="false"/>
          <w:color w:val="000000"/>
          <w:sz w:val="28"/>
        </w:rPr>
        <w:t>
      "109. Для разработки технической спецификации приобретаемых товаров, работ, услуг организатор государственных закупок в случае необходимости привлекает эксперта либо экспертную комиссию. Привлечение эксперта либо экспертной комиссии осуществляется на условиях и в порядке, определенных </w:t>
      </w:r>
      <w:r>
        <w:rPr>
          <w:rFonts w:ascii="Times New Roman"/>
          <w:b w:val="false"/>
          <w:i w:val="false"/>
          <w:color w:val="000000"/>
          <w:sz w:val="28"/>
        </w:rPr>
        <w:t>пунктами 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настоящих Правил.";</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114</w:t>
      </w:r>
      <w:r>
        <w:rPr>
          <w:rFonts w:ascii="Times New Roman"/>
          <w:b w:val="false"/>
          <w:i w:val="false"/>
          <w:color w:val="000000"/>
          <w:sz w:val="28"/>
        </w:rPr>
        <w:t xml:space="preserve"> изложить в следующей редакции:</w:t>
      </w:r>
    </w:p>
    <w:bookmarkStart w:name="z141" w:id="131"/>
    <w:p>
      <w:pPr>
        <w:spacing w:after="0"/>
        <w:ind w:left="0"/>
        <w:jc w:val="both"/>
      </w:pPr>
      <w:r>
        <w:rPr>
          <w:rFonts w:ascii="Times New Roman"/>
          <w:b w:val="false"/>
          <w:i w:val="false"/>
          <w:color w:val="000000"/>
          <w:sz w:val="28"/>
        </w:rPr>
        <w:t xml:space="preserve">
      "114. В случае принятия предложения о поставке товаров, выполнении работ, оказании услуг, потенциальный поставщик в течение десяти календарных дней со дня получения приглашения к участию в государственных закупках, представляет организатору государственных закупок свое письменное согласие с приложением документов, подтверждающих его соответствие квалификационным требованиям, отсутствие ограничений, связанных с процессом государственных закупок товаров, работ, услуг, документы, подтверждающие соответствие предлагаемых товаров, работ, услуг требованиям технической спецификации, а также предлагаемую потенциальным поставщиком цену за поставляемые товары, выполняемые работы, оказываемые услуги с его обоснованием. </w:t>
      </w:r>
    </w:p>
    <w:bookmarkEnd w:id="131"/>
    <w:bookmarkStart w:name="z142" w:id="132"/>
    <w:p>
      <w:pPr>
        <w:spacing w:after="0"/>
        <w:ind w:left="0"/>
        <w:jc w:val="both"/>
      </w:pPr>
      <w:r>
        <w:rPr>
          <w:rFonts w:ascii="Times New Roman"/>
          <w:b w:val="false"/>
          <w:i w:val="false"/>
          <w:color w:val="000000"/>
          <w:sz w:val="28"/>
        </w:rPr>
        <w:t xml:space="preserve">
      Обоснование цены должно содержать расчет стоимости предлагаемых к поставке товаров, работ, услуг, включая все расходы потенциального поставщика на транспортировку, страхование, уплату таможенных пошлин, налогов (без НДС), платежей и сборов, стоимость комплектующих деталей и обязательных запасных частей, обслуживания в течение начального срока эксплуатации на единицу измерения, другие расходы. </w:t>
      </w:r>
    </w:p>
    <w:bookmarkEnd w:id="132"/>
    <w:bookmarkStart w:name="z143" w:id="133"/>
    <w:p>
      <w:pPr>
        <w:spacing w:after="0"/>
        <w:ind w:left="0"/>
        <w:jc w:val="both"/>
      </w:pPr>
      <w:r>
        <w:rPr>
          <w:rFonts w:ascii="Times New Roman"/>
          <w:b w:val="false"/>
          <w:i w:val="false"/>
          <w:color w:val="000000"/>
          <w:sz w:val="28"/>
        </w:rPr>
        <w:t>
      В случае осуществления государственных закупок способом из одного источника на основании подпункта 4) пункта 1 статьи 29 Закона, представление потенциальным поставщиком организатору государственных закупок документов, подтверждающих его соответствие квалификационным требованиям, не требуется.</w:t>
      </w:r>
    </w:p>
    <w:bookmarkEnd w:id="133"/>
    <w:bookmarkStart w:name="z144" w:id="134"/>
    <w:p>
      <w:pPr>
        <w:spacing w:after="0"/>
        <w:ind w:left="0"/>
        <w:jc w:val="both"/>
      </w:pPr>
      <w:r>
        <w:rPr>
          <w:rFonts w:ascii="Times New Roman"/>
          <w:b w:val="false"/>
          <w:i w:val="false"/>
          <w:color w:val="000000"/>
          <w:sz w:val="28"/>
        </w:rPr>
        <w:t>
      Допускается несоответствие технической спецификации потенциального поставщика технической спецификации, предложенной организатором государственных закупок, если предлагаются товары и услуги с более лучшими функциональными и другими характеристиками, а также, когда предлагаются более лучшие технологические решения и (или) выполнение работ из лучших материалов.";</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118</w:t>
      </w:r>
      <w:r>
        <w:rPr>
          <w:rFonts w:ascii="Times New Roman"/>
          <w:b w:val="false"/>
          <w:i w:val="false"/>
          <w:color w:val="000000"/>
          <w:sz w:val="28"/>
        </w:rPr>
        <w:t xml:space="preserve"> и </w:t>
      </w:r>
      <w:r>
        <w:rPr>
          <w:rFonts w:ascii="Times New Roman"/>
          <w:b w:val="false"/>
          <w:i w:val="false"/>
          <w:color w:val="000000"/>
          <w:sz w:val="28"/>
        </w:rPr>
        <w:t>119</w:t>
      </w:r>
      <w:r>
        <w:rPr>
          <w:rFonts w:ascii="Times New Roman"/>
          <w:b w:val="false"/>
          <w:i w:val="false"/>
          <w:color w:val="000000"/>
          <w:sz w:val="28"/>
        </w:rPr>
        <w:t xml:space="preserve"> изложить в следующей редакции:</w:t>
      </w:r>
    </w:p>
    <w:bookmarkStart w:name="z146" w:id="135"/>
    <w:p>
      <w:pPr>
        <w:spacing w:after="0"/>
        <w:ind w:left="0"/>
        <w:jc w:val="both"/>
      </w:pPr>
      <w:r>
        <w:rPr>
          <w:rFonts w:ascii="Times New Roman"/>
          <w:b w:val="false"/>
          <w:i w:val="false"/>
          <w:color w:val="000000"/>
          <w:sz w:val="28"/>
        </w:rPr>
        <w:t xml:space="preserve">
      "118. Заказчик в течение пяти рабочих дней со дня подведения итогов государственных закупок направляет поставщику два экземпляра проекта договора о государственных закупках, составленного в соответствии с типовым договором, согласно приложениям 4, 5 и 6 к настоящим Правилам, которые должны быть подписаны заказчиком и полистно запарафированы уполномоченным представителем заказчика. </w:t>
      </w:r>
    </w:p>
    <w:bookmarkEnd w:id="135"/>
    <w:bookmarkStart w:name="z147" w:id="136"/>
    <w:p>
      <w:pPr>
        <w:spacing w:after="0"/>
        <w:ind w:left="0"/>
        <w:jc w:val="both"/>
      </w:pPr>
      <w:r>
        <w:rPr>
          <w:rFonts w:ascii="Times New Roman"/>
          <w:b w:val="false"/>
          <w:i w:val="false"/>
          <w:color w:val="000000"/>
          <w:sz w:val="28"/>
        </w:rPr>
        <w:t>
      119. Если потенциальный поставщик, определенный победителем, не подписал в течение тридцати календарных дней проект договора о государственных закупках, заказчик в течение двух рабочих дней со дня уклонения победителя от заключения договора о государственных закупках направляет потенциальному поставщику, занявшему второе место, проект договора о государственных закупках, который должен быть подписан потенциальным поставщиком, занявшим второе место, в течение трех рабочих дней со дня представления ему проекта договора о государственных закупках.";</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128</w:t>
      </w:r>
      <w:r>
        <w:rPr>
          <w:rFonts w:ascii="Times New Roman"/>
          <w:b w:val="false"/>
          <w:i w:val="false"/>
          <w:color w:val="000000"/>
          <w:sz w:val="28"/>
        </w:rPr>
        <w:t xml:space="preserve"> изложить в следующей редакции:</w:t>
      </w:r>
    </w:p>
    <w:bookmarkStart w:name="z149" w:id="137"/>
    <w:p>
      <w:pPr>
        <w:spacing w:after="0"/>
        <w:ind w:left="0"/>
        <w:jc w:val="both"/>
      </w:pPr>
      <w:r>
        <w:rPr>
          <w:rFonts w:ascii="Times New Roman"/>
          <w:b w:val="false"/>
          <w:i w:val="false"/>
          <w:color w:val="000000"/>
          <w:sz w:val="28"/>
        </w:rPr>
        <w:t>
      "128. Обеспечение исполнения договора о государственных закупках не возвращается заказчиком поставщику в случае расторжения договора о государственных закупках в связи с неисполнением поставщиком договорных обязательств.</w:t>
      </w:r>
    </w:p>
    <w:bookmarkEnd w:id="137"/>
    <w:bookmarkStart w:name="z150" w:id="138"/>
    <w:p>
      <w:pPr>
        <w:spacing w:after="0"/>
        <w:ind w:left="0"/>
        <w:jc w:val="both"/>
      </w:pPr>
      <w:r>
        <w:rPr>
          <w:rFonts w:ascii="Times New Roman"/>
          <w:b w:val="false"/>
          <w:i w:val="false"/>
          <w:color w:val="000000"/>
          <w:sz w:val="28"/>
        </w:rPr>
        <w:t>
      Обеспечение исполнения договора о государственных закупках зачисляется в доход соответствующих бюджета, государственного предприятия, юридического лица, пятьдесят и более процентов голосующих акций (долей участия в уставном капитале) которых принадлежат государству, или аффилированных с ними юридических лиц.";</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130</w:t>
      </w:r>
      <w:r>
        <w:rPr>
          <w:rFonts w:ascii="Times New Roman"/>
          <w:b w:val="false"/>
          <w:i w:val="false"/>
          <w:color w:val="000000"/>
          <w:sz w:val="28"/>
        </w:rPr>
        <w:t xml:space="preserve"> изложить в следующей редакции:</w:t>
      </w:r>
    </w:p>
    <w:bookmarkStart w:name="z152" w:id="139"/>
    <w:p>
      <w:pPr>
        <w:spacing w:after="0"/>
        <w:ind w:left="0"/>
        <w:jc w:val="both"/>
      </w:pPr>
      <w:r>
        <w:rPr>
          <w:rFonts w:ascii="Times New Roman"/>
          <w:b w:val="false"/>
          <w:i w:val="false"/>
          <w:color w:val="000000"/>
          <w:sz w:val="28"/>
        </w:rPr>
        <w:t>
      "130. Договор о государственных закупках работ, услуг, заключенный с победителем государственных закупок, включает в себя требования о представлении заказчику копий договоров, заключенных с субподрядчиками по выполнению работ либо соисполнителей по оказанию услуг, указанными победителем государственных закупок в заявке на участие в конкурсе.";</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Start w:name="z154" w:id="1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указанным Правилам:</w:t>
      </w:r>
    </w:p>
    <w:bookmarkEnd w:id="140"/>
    <w:bookmarkStart w:name="z155" w:id="141"/>
    <w:p>
      <w:pPr>
        <w:spacing w:after="0"/>
        <w:ind w:left="0"/>
        <w:jc w:val="both"/>
      </w:pPr>
      <w:r>
        <w:rPr>
          <w:rFonts w:ascii="Times New Roman"/>
          <w:b w:val="false"/>
          <w:i w:val="false"/>
          <w:color w:val="000000"/>
          <w:sz w:val="28"/>
        </w:rPr>
        <w:t>
      пункт 2 изложить в следующей редакции:</w:t>
      </w:r>
    </w:p>
    <w:bookmarkEnd w:id="141"/>
    <w:bookmarkStart w:name="z156" w:id="142"/>
    <w:p>
      <w:pPr>
        <w:spacing w:after="0"/>
        <w:ind w:left="0"/>
        <w:jc w:val="both"/>
      </w:pPr>
      <w:r>
        <w:rPr>
          <w:rFonts w:ascii="Times New Roman"/>
          <w:b w:val="false"/>
          <w:i w:val="false"/>
          <w:color w:val="000000"/>
          <w:sz w:val="28"/>
        </w:rPr>
        <w:t>
      "2. Сумма, выделенная для данного конкурса (лота) по государственным закупкам товара (работ, услуг), составляет _______ тенге.";</w:t>
      </w:r>
    </w:p>
    <w:bookmarkEnd w:id="142"/>
    <w:bookmarkStart w:name="z157" w:id="143"/>
    <w:p>
      <w:pPr>
        <w:spacing w:after="0"/>
        <w:ind w:left="0"/>
        <w:jc w:val="both"/>
      </w:pPr>
      <w:r>
        <w:rPr>
          <w:rFonts w:ascii="Times New Roman"/>
          <w:b w:val="false"/>
          <w:i w:val="false"/>
          <w:color w:val="000000"/>
          <w:sz w:val="28"/>
        </w:rPr>
        <w:t>
      в пункте 12:</w:t>
      </w:r>
    </w:p>
    <w:bookmarkEnd w:id="143"/>
    <w:bookmarkStart w:name="z158" w:id="144"/>
    <w:p>
      <w:pPr>
        <w:spacing w:after="0"/>
        <w:ind w:left="0"/>
        <w:jc w:val="both"/>
      </w:pPr>
      <w:r>
        <w:rPr>
          <w:rFonts w:ascii="Times New Roman"/>
          <w:b w:val="false"/>
          <w:i w:val="false"/>
          <w:color w:val="000000"/>
          <w:sz w:val="28"/>
        </w:rPr>
        <w:t>
      в подпункте 2):</w:t>
      </w:r>
    </w:p>
    <w:bookmarkEnd w:id="144"/>
    <w:bookmarkStart w:name="z159" w:id="145"/>
    <w:p>
      <w:pPr>
        <w:spacing w:after="0"/>
        <w:ind w:left="0"/>
        <w:jc w:val="both"/>
      </w:pPr>
      <w:r>
        <w:rPr>
          <w:rFonts w:ascii="Times New Roman"/>
          <w:b w:val="false"/>
          <w:i w:val="false"/>
          <w:color w:val="000000"/>
          <w:sz w:val="28"/>
        </w:rPr>
        <w:t>
      абзац второй изложить в следующей редакции:</w:t>
      </w:r>
    </w:p>
    <w:bookmarkEnd w:id="145"/>
    <w:bookmarkStart w:name="z160" w:id="146"/>
    <w:p>
      <w:pPr>
        <w:spacing w:after="0"/>
        <w:ind w:left="0"/>
        <w:jc w:val="both"/>
      </w:pPr>
      <w:r>
        <w:rPr>
          <w:rFonts w:ascii="Times New Roman"/>
          <w:b w:val="false"/>
          <w:i w:val="false"/>
          <w:color w:val="000000"/>
          <w:sz w:val="28"/>
        </w:rPr>
        <w:t>
      "нотариально засвидетельствованные документы, подтверждающие правоспособность (для юридических лиц), копию удостоверения личности (для физического лица) (при этом, информацию о наличии регистрации в качестве индивидуального предпринимателя заказчик при необходимости получает на сайте: www.kgd.gov.kz во вкладке "Электронные сервисы/Поиск налогоплательщиков"):";</w:t>
      </w:r>
    </w:p>
    <w:bookmarkEnd w:id="146"/>
    <w:bookmarkStart w:name="z161" w:id="147"/>
    <w:p>
      <w:pPr>
        <w:spacing w:after="0"/>
        <w:ind w:left="0"/>
        <w:jc w:val="both"/>
      </w:pPr>
      <w:r>
        <w:rPr>
          <w:rFonts w:ascii="Times New Roman"/>
          <w:b w:val="false"/>
          <w:i w:val="false"/>
          <w:color w:val="000000"/>
          <w:sz w:val="28"/>
        </w:rPr>
        <w:t>
      абзац восьмой исключить;</w:t>
      </w:r>
    </w:p>
    <w:bookmarkEnd w:id="147"/>
    <w:bookmarkStart w:name="z162" w:id="148"/>
    <w:p>
      <w:pPr>
        <w:spacing w:after="0"/>
        <w:ind w:left="0"/>
        <w:jc w:val="both"/>
      </w:pPr>
      <w:r>
        <w:rPr>
          <w:rFonts w:ascii="Times New Roman"/>
          <w:b w:val="false"/>
          <w:i w:val="false"/>
          <w:color w:val="000000"/>
          <w:sz w:val="28"/>
        </w:rPr>
        <w:t>
      абзац десятый изложить в следующей редакции:</w:t>
      </w:r>
    </w:p>
    <w:bookmarkEnd w:id="148"/>
    <w:bookmarkStart w:name="z163" w:id="149"/>
    <w:p>
      <w:pPr>
        <w:spacing w:after="0"/>
        <w:ind w:left="0"/>
        <w:jc w:val="both"/>
      </w:pPr>
      <w:r>
        <w:rPr>
          <w:rFonts w:ascii="Times New Roman"/>
          <w:b w:val="false"/>
          <w:i w:val="false"/>
          <w:color w:val="000000"/>
          <w:sz w:val="28"/>
        </w:rPr>
        <w:t>
      "потенциальный поставщик вправе подтвердить соответствие квалификационному требованию о платежеспособности посредством предоставления обеспечения исполнения договора в виде банковской гарантии одного либо нескольких банков-резидентов Республики Казахстан в размере, равном ста процентам от суммы проводимых государственных закупок вместе с заявкой на участие в конкурсе;";</w:t>
      </w:r>
    </w:p>
    <w:bookmarkEnd w:id="149"/>
    <w:bookmarkStart w:name="z164" w:id="150"/>
    <w:p>
      <w:pPr>
        <w:spacing w:after="0"/>
        <w:ind w:left="0"/>
        <w:jc w:val="both"/>
      </w:pPr>
      <w:r>
        <w:rPr>
          <w:rFonts w:ascii="Times New Roman"/>
          <w:b w:val="false"/>
          <w:i w:val="false"/>
          <w:color w:val="000000"/>
          <w:sz w:val="28"/>
        </w:rPr>
        <w:t>
      подпункт 3) изложить в следующей редакции:</w:t>
      </w:r>
    </w:p>
    <w:bookmarkEnd w:id="150"/>
    <w:bookmarkStart w:name="z165" w:id="151"/>
    <w:p>
      <w:pPr>
        <w:spacing w:after="0"/>
        <w:ind w:left="0"/>
        <w:jc w:val="both"/>
      </w:pPr>
      <w:r>
        <w:rPr>
          <w:rFonts w:ascii="Times New Roman"/>
          <w:b w:val="false"/>
          <w:i w:val="false"/>
          <w:color w:val="000000"/>
          <w:sz w:val="28"/>
        </w:rPr>
        <w:t>
      "3) техническую спецификацию с описанием технических, качественных и эксплуатационных характеристик товаров, работ, услуг, сроков и (или) объемов поставки товаров, выполнения работ, оказания услуг, предоставления гарантий качества, к обслуживанию товара, к расходам на эксплуатацию товара, условия поставки товара, выполнения работ, оказания услуг.</w:t>
      </w:r>
    </w:p>
    <w:bookmarkEnd w:id="151"/>
    <w:bookmarkStart w:name="z166" w:id="152"/>
    <w:p>
      <w:pPr>
        <w:spacing w:after="0"/>
        <w:ind w:left="0"/>
        <w:jc w:val="both"/>
      </w:pPr>
      <w:r>
        <w:rPr>
          <w:rFonts w:ascii="Times New Roman"/>
          <w:b w:val="false"/>
          <w:i w:val="false"/>
          <w:color w:val="000000"/>
          <w:sz w:val="28"/>
        </w:rPr>
        <w:t>
      При осуществлении государственных закупок работ, требующих проектно-сметную документацию, потенциальным поставщиком представляется письмо о согласии с условиями проектно-сметной документации, утвержденной в установленном порядке;";</w:t>
      </w:r>
    </w:p>
    <w:bookmarkEnd w:id="152"/>
    <w:bookmarkStart w:name="z167" w:id="153"/>
    <w:p>
      <w:pPr>
        <w:spacing w:after="0"/>
        <w:ind w:left="0"/>
        <w:jc w:val="both"/>
      </w:pPr>
      <w:r>
        <w:rPr>
          <w:rFonts w:ascii="Times New Roman"/>
          <w:b w:val="false"/>
          <w:i w:val="false"/>
          <w:color w:val="000000"/>
          <w:sz w:val="28"/>
        </w:rPr>
        <w:t>
      дополнить подпунктом 6) следующего содержания:</w:t>
      </w:r>
    </w:p>
    <w:bookmarkEnd w:id="153"/>
    <w:bookmarkStart w:name="z168" w:id="154"/>
    <w:p>
      <w:pPr>
        <w:spacing w:after="0"/>
        <w:ind w:left="0"/>
        <w:jc w:val="both"/>
      </w:pPr>
      <w:r>
        <w:rPr>
          <w:rFonts w:ascii="Times New Roman"/>
          <w:b w:val="false"/>
          <w:i w:val="false"/>
          <w:color w:val="000000"/>
          <w:sz w:val="28"/>
        </w:rPr>
        <w:t>
      "6) при осуществлении государственных закупок работ, требующих проектно-сметную документацию, потенциальным поставщиком представляется письмо о согласии с условиями проектно-сметной документации, утвержденной в установленном порядке.";</w:t>
      </w:r>
    </w:p>
    <w:bookmarkEnd w:id="154"/>
    <w:bookmarkStart w:name="z169" w:id="155"/>
    <w:p>
      <w:pPr>
        <w:spacing w:after="0"/>
        <w:ind w:left="0"/>
        <w:jc w:val="both"/>
      </w:pPr>
      <w:r>
        <w:rPr>
          <w:rFonts w:ascii="Times New Roman"/>
          <w:b w:val="false"/>
          <w:i w:val="false"/>
          <w:color w:val="000000"/>
          <w:sz w:val="28"/>
        </w:rPr>
        <w:t>
      часть вторую пункта 26 исключить;</w:t>
      </w:r>
    </w:p>
    <w:bookmarkEnd w:id="155"/>
    <w:bookmarkStart w:name="z170" w:id="156"/>
    <w:p>
      <w:pPr>
        <w:spacing w:after="0"/>
        <w:ind w:left="0"/>
        <w:jc w:val="both"/>
      </w:pPr>
      <w:r>
        <w:rPr>
          <w:rFonts w:ascii="Times New Roman"/>
          <w:b w:val="false"/>
          <w:i w:val="false"/>
          <w:color w:val="000000"/>
          <w:sz w:val="28"/>
        </w:rPr>
        <w:t>
      часть первую пункта 32 дополнить подпунктом 3) следующего содержания:</w:t>
      </w:r>
    </w:p>
    <w:bookmarkEnd w:id="156"/>
    <w:bookmarkStart w:name="z171" w:id="157"/>
    <w:p>
      <w:pPr>
        <w:spacing w:after="0"/>
        <w:ind w:left="0"/>
        <w:jc w:val="both"/>
      </w:pPr>
      <w:r>
        <w:rPr>
          <w:rFonts w:ascii="Times New Roman"/>
          <w:b w:val="false"/>
          <w:i w:val="false"/>
          <w:color w:val="000000"/>
          <w:sz w:val="28"/>
        </w:rPr>
        <w:t>
      "3) внесения обеспечения заявки на участие в конкурсе в размере менее одного процента от суммы, выделенной на конкурс.";</w:t>
      </w:r>
    </w:p>
    <w:bookmarkEnd w:id="157"/>
    <w:bookmarkStart w:name="z172" w:id="158"/>
    <w:p>
      <w:pPr>
        <w:spacing w:after="0"/>
        <w:ind w:left="0"/>
        <w:jc w:val="both"/>
      </w:pPr>
      <w:r>
        <w:rPr>
          <w:rFonts w:ascii="Times New Roman"/>
          <w:b w:val="false"/>
          <w:i w:val="false"/>
          <w:color w:val="000000"/>
          <w:sz w:val="28"/>
        </w:rPr>
        <w:t>
      пункт 40 изложить в следующей редакции:</w:t>
      </w:r>
    </w:p>
    <w:bookmarkEnd w:id="158"/>
    <w:bookmarkStart w:name="z173" w:id="159"/>
    <w:p>
      <w:pPr>
        <w:spacing w:after="0"/>
        <w:ind w:left="0"/>
        <w:jc w:val="both"/>
      </w:pPr>
      <w:r>
        <w:rPr>
          <w:rFonts w:ascii="Times New Roman"/>
          <w:b w:val="false"/>
          <w:i w:val="false"/>
          <w:color w:val="000000"/>
          <w:sz w:val="28"/>
        </w:rPr>
        <w:t>
      "40. При необходимости участники конкурса и (или) их уполномоченные представители присутствуют на заседании конкурсной комиссии по оценке и сопоставлению конкурсных ценовых предложений.";</w:t>
      </w:r>
    </w:p>
    <w:bookmarkEnd w:id="159"/>
    <w:bookmarkStart w:name="z174" w:id="160"/>
    <w:p>
      <w:pPr>
        <w:spacing w:after="0"/>
        <w:ind w:left="0"/>
        <w:jc w:val="both"/>
      </w:pPr>
      <w:r>
        <w:rPr>
          <w:rFonts w:ascii="Times New Roman"/>
          <w:b w:val="false"/>
          <w:i w:val="false"/>
          <w:color w:val="000000"/>
          <w:sz w:val="28"/>
        </w:rPr>
        <w:t>
      подпункт 3) пункта 42 изложить в следующей редакции:</w:t>
      </w:r>
    </w:p>
    <w:bookmarkEnd w:id="160"/>
    <w:bookmarkStart w:name="z175" w:id="161"/>
    <w:p>
      <w:pPr>
        <w:spacing w:after="0"/>
        <w:ind w:left="0"/>
        <w:jc w:val="both"/>
      </w:pPr>
      <w:r>
        <w:rPr>
          <w:rFonts w:ascii="Times New Roman"/>
          <w:b w:val="false"/>
          <w:i w:val="false"/>
          <w:color w:val="000000"/>
          <w:sz w:val="28"/>
        </w:rPr>
        <w:t>
      "3) определяет победителя конкурса на основе наименьшей цены.";</w:t>
      </w:r>
    </w:p>
    <w:bookmarkEnd w:id="161"/>
    <w:bookmarkStart w:name="z176" w:id="162"/>
    <w:p>
      <w:pPr>
        <w:spacing w:after="0"/>
        <w:ind w:left="0"/>
        <w:jc w:val="both"/>
      </w:pPr>
      <w:r>
        <w:rPr>
          <w:rFonts w:ascii="Times New Roman"/>
          <w:b w:val="false"/>
          <w:i w:val="false"/>
          <w:color w:val="000000"/>
          <w:sz w:val="28"/>
        </w:rPr>
        <w:t>
      пункт 47 изложить в следующей редакции:</w:t>
      </w:r>
    </w:p>
    <w:bookmarkEnd w:id="162"/>
    <w:bookmarkStart w:name="z177" w:id="163"/>
    <w:p>
      <w:pPr>
        <w:spacing w:after="0"/>
        <w:ind w:left="0"/>
        <w:jc w:val="both"/>
      </w:pPr>
      <w:r>
        <w:rPr>
          <w:rFonts w:ascii="Times New Roman"/>
          <w:b w:val="false"/>
          <w:i w:val="false"/>
          <w:color w:val="000000"/>
          <w:sz w:val="28"/>
        </w:rPr>
        <w:t>
      "47. В течение пяти рабочих дней со дня подписания протокола об итогах государственных закупок способом конкурса заказчик подписывает и направляет поставщику проект договора о государственных закупках товаров, работ, услуг в соответствии с требованиями Закона и на основании Типового договора о государственных закупках работ (товаров/услуг).</w:t>
      </w:r>
    </w:p>
    <w:bookmarkEnd w:id="163"/>
    <w:bookmarkStart w:name="z178" w:id="164"/>
    <w:p>
      <w:pPr>
        <w:spacing w:after="0"/>
        <w:ind w:left="0"/>
        <w:jc w:val="both"/>
      </w:pPr>
      <w:r>
        <w:rPr>
          <w:rFonts w:ascii="Times New Roman"/>
          <w:b w:val="false"/>
          <w:i w:val="false"/>
          <w:color w:val="000000"/>
          <w:sz w:val="28"/>
        </w:rPr>
        <w:t>
      При этом, минимальный срок поставки товаров, выполнения работ, оказания услуг по договору должен быть не менее срока, затрачиваемого на поставку товара, в том числе его изготовление (производство), доставку, выполнение работы, оказание услуги, но не менее пятнадцати календарных дней.";</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Типовой конкурсной документации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Start w:name="z180" w:id="165"/>
    <w:p>
      <w:pPr>
        <w:spacing w:after="0"/>
        <w:ind w:left="0"/>
        <w:jc w:val="both"/>
      </w:pPr>
      <w:r>
        <w:rPr>
          <w:rFonts w:ascii="Times New Roman"/>
          <w:b w:val="false"/>
          <w:i w:val="false"/>
          <w:color w:val="000000"/>
          <w:sz w:val="28"/>
        </w:rPr>
        <w:t xml:space="preserve">
      пункт 5 </w:t>
      </w:r>
      <w:r>
        <w:rPr>
          <w:rFonts w:ascii="Times New Roman"/>
          <w:b w:val="false"/>
          <w:i w:val="false"/>
          <w:color w:val="000000"/>
          <w:sz w:val="28"/>
        </w:rPr>
        <w:t>приложения 5</w:t>
      </w:r>
      <w:r>
        <w:rPr>
          <w:rFonts w:ascii="Times New Roman"/>
          <w:b w:val="false"/>
          <w:i w:val="false"/>
          <w:color w:val="000000"/>
          <w:sz w:val="28"/>
        </w:rPr>
        <w:t xml:space="preserve"> к Типовой конкурсной документации изложить в следующей редакции:</w:t>
      </w:r>
    </w:p>
    <w:bookmarkEnd w:id="165"/>
    <w:bookmarkStart w:name="z181" w:id="166"/>
    <w:p>
      <w:pPr>
        <w:spacing w:after="0"/>
        <w:ind w:left="0"/>
        <w:jc w:val="both"/>
      </w:pPr>
      <w:r>
        <w:rPr>
          <w:rFonts w:ascii="Times New Roman"/>
          <w:b w:val="false"/>
          <w:i w:val="false"/>
          <w:color w:val="000000"/>
          <w:sz w:val="28"/>
        </w:rPr>
        <w:t>
      "5. Настоящая конкурсная заявка действует в течение дней со дня вскрытия конкурсных заявок.";</w:t>
      </w:r>
    </w:p>
    <w:bookmarkEnd w:id="166"/>
    <w:bookmarkStart w:name="z182" w:id="167"/>
    <w:p>
      <w:pPr>
        <w:spacing w:after="0"/>
        <w:ind w:left="0"/>
        <w:jc w:val="both"/>
      </w:pPr>
      <w:r>
        <w:rPr>
          <w:rFonts w:ascii="Times New Roman"/>
          <w:b w:val="false"/>
          <w:i w:val="false"/>
          <w:color w:val="000000"/>
          <w:sz w:val="28"/>
        </w:rPr>
        <w:t xml:space="preserve">
      пункт 5 </w:t>
      </w:r>
      <w:r>
        <w:rPr>
          <w:rFonts w:ascii="Times New Roman"/>
          <w:b w:val="false"/>
          <w:i w:val="false"/>
          <w:color w:val="000000"/>
          <w:sz w:val="28"/>
        </w:rPr>
        <w:t>приложения 6</w:t>
      </w:r>
      <w:r>
        <w:rPr>
          <w:rFonts w:ascii="Times New Roman"/>
          <w:b w:val="false"/>
          <w:i w:val="false"/>
          <w:color w:val="000000"/>
          <w:sz w:val="28"/>
        </w:rPr>
        <w:t xml:space="preserve"> к Типовой конкурсной документации изложить в следующей редакции:</w:t>
      </w:r>
    </w:p>
    <w:bookmarkEnd w:id="167"/>
    <w:bookmarkStart w:name="z183" w:id="168"/>
    <w:p>
      <w:pPr>
        <w:spacing w:after="0"/>
        <w:ind w:left="0"/>
        <w:jc w:val="both"/>
      </w:pPr>
      <w:r>
        <w:rPr>
          <w:rFonts w:ascii="Times New Roman"/>
          <w:b w:val="false"/>
          <w:i w:val="false"/>
          <w:color w:val="000000"/>
          <w:sz w:val="28"/>
        </w:rPr>
        <w:t>
      "5. Настоящая конкурсная заявка действует в течение дней со дня вскрытия конкурсных заявок.";</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к Типовой конкурсной документации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Start w:name="z185" w:id="169"/>
    <w:p>
      <w:pPr>
        <w:spacing w:after="0"/>
        <w:ind w:left="0"/>
        <w:jc w:val="both"/>
      </w:pPr>
      <w:r>
        <w:rPr>
          <w:rFonts w:ascii="Times New Roman"/>
          <w:b w:val="false"/>
          <w:i w:val="false"/>
          <w:color w:val="000000"/>
          <w:sz w:val="28"/>
        </w:rPr>
        <w:t xml:space="preserve">
      пункт 2 </w:t>
      </w:r>
      <w:r>
        <w:rPr>
          <w:rFonts w:ascii="Times New Roman"/>
          <w:b w:val="false"/>
          <w:i w:val="false"/>
          <w:color w:val="000000"/>
          <w:sz w:val="28"/>
        </w:rPr>
        <w:t>приложения 8</w:t>
      </w:r>
      <w:r>
        <w:rPr>
          <w:rFonts w:ascii="Times New Roman"/>
          <w:b w:val="false"/>
          <w:i w:val="false"/>
          <w:color w:val="000000"/>
          <w:sz w:val="28"/>
        </w:rPr>
        <w:t xml:space="preserve"> к Типовой конкурсной документации изложить в следующей редакции:</w:t>
      </w:r>
    </w:p>
    <w:bookmarkEnd w:id="169"/>
    <w:bookmarkStart w:name="z186" w:id="170"/>
    <w:p>
      <w:pPr>
        <w:spacing w:after="0"/>
        <w:ind w:left="0"/>
        <w:jc w:val="both"/>
      </w:pPr>
      <w:r>
        <w:rPr>
          <w:rFonts w:ascii="Times New Roman"/>
          <w:b w:val="false"/>
          <w:i w:val="false"/>
          <w:color w:val="000000"/>
          <w:sz w:val="28"/>
        </w:rPr>
        <w:t>
      "2. Объем аналогичных закупаемым на конкурсе услуг, оказанных потенциальным поставщиком в течение последних десяти лет (при его наличии), в тенге ________________________ с приложением копий подтверждающих документов.</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оказанных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заказчиков и номера их телефонов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и год оказания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договора, тенге (может не указываться)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88" w:id="171"/>
    <w:p>
      <w:pPr>
        <w:spacing w:after="0"/>
        <w:ind w:left="0"/>
        <w:jc w:val="both"/>
      </w:pPr>
      <w:r>
        <w:rPr>
          <w:rFonts w:ascii="Times New Roman"/>
          <w:b w:val="false"/>
          <w:i w:val="false"/>
          <w:color w:val="000000"/>
          <w:sz w:val="28"/>
        </w:rPr>
        <w:t xml:space="preserve">
      пункт 2 </w:t>
      </w:r>
      <w:r>
        <w:rPr>
          <w:rFonts w:ascii="Times New Roman"/>
          <w:b w:val="false"/>
          <w:i w:val="false"/>
          <w:color w:val="000000"/>
          <w:sz w:val="28"/>
        </w:rPr>
        <w:t>приложения 9</w:t>
      </w:r>
      <w:r>
        <w:rPr>
          <w:rFonts w:ascii="Times New Roman"/>
          <w:b w:val="false"/>
          <w:i w:val="false"/>
          <w:color w:val="000000"/>
          <w:sz w:val="28"/>
        </w:rPr>
        <w:t xml:space="preserve"> к Типовой конкурсной документации изложить в следующей редакции:</w:t>
      </w:r>
    </w:p>
    <w:bookmarkEnd w:id="171"/>
    <w:bookmarkStart w:name="z189" w:id="172"/>
    <w:p>
      <w:pPr>
        <w:spacing w:after="0"/>
        <w:ind w:left="0"/>
        <w:jc w:val="both"/>
      </w:pPr>
      <w:r>
        <w:rPr>
          <w:rFonts w:ascii="Times New Roman"/>
          <w:b w:val="false"/>
          <w:i w:val="false"/>
          <w:color w:val="000000"/>
          <w:sz w:val="28"/>
        </w:rPr>
        <w:t>
      "2. Объем аналогичных закупаемым на конкурсе товаров, поставленных (произведенных) потенциальным поставщиком в течение последних десяти лет (при его наличии), в тенге ____________________ с приложением копий подтверждающих документов.</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заказчиков и номера их телефонов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и дата поставки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договора, тенге (может не указываться)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к Типовой конкурсной документации исключить;</w:t>
      </w:r>
    </w:p>
    <w:bookmarkStart w:name="z192" w:id="1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13</w:t>
      </w:r>
      <w:r>
        <w:rPr>
          <w:rFonts w:ascii="Times New Roman"/>
          <w:b w:val="false"/>
          <w:i w:val="false"/>
          <w:color w:val="000000"/>
          <w:sz w:val="28"/>
        </w:rPr>
        <w:t xml:space="preserve"> к Типовой конкурсной документации:</w:t>
      </w:r>
    </w:p>
    <w:bookmarkEnd w:id="173"/>
    <w:bookmarkStart w:name="z193" w:id="174"/>
    <w:p>
      <w:pPr>
        <w:spacing w:after="0"/>
        <w:ind w:left="0"/>
        <w:jc w:val="both"/>
      </w:pPr>
      <w:r>
        <w:rPr>
          <w:rFonts w:ascii="Times New Roman"/>
          <w:b w:val="false"/>
          <w:i w:val="false"/>
          <w:color w:val="000000"/>
          <w:sz w:val="28"/>
        </w:rPr>
        <w:t>
      строку, порядковый номер 7, таблицы цен потенциального поставщика, изложить в следующей редакции:</w:t>
      </w:r>
    </w:p>
    <w:bookmarkEnd w:id="174"/>
    <w:bookmarkStart w:name="z194" w:id="175"/>
    <w:p>
      <w:pPr>
        <w:spacing w:after="0"/>
        <w:ind w:left="0"/>
        <w:jc w:val="both"/>
      </w:pPr>
      <w:r>
        <w:rPr>
          <w:rFonts w:ascii="Times New Roman"/>
          <w:b w:val="false"/>
          <w:i w:val="false"/>
          <w:color w:val="000000"/>
          <w:sz w:val="28"/>
        </w:rPr>
        <w:t>
      "</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цена = стр.5 х стр.6, в ______ включая все расходы потенциального поставщика на транспортировку, страхование, уплату таможенных пошлин, налогов (без НДС), платежей и сборов, стоимость комплектующих деталей и обязательных запасных частей, обслуживания в течение начального срока эксплуатации на единицу измерения, другие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96" w:id="176"/>
    <w:p>
      <w:pPr>
        <w:spacing w:after="0"/>
        <w:ind w:left="0"/>
        <w:jc w:val="both"/>
      </w:pPr>
      <w:r>
        <w:rPr>
          <w:rFonts w:ascii="Times New Roman"/>
          <w:b w:val="false"/>
          <w:i w:val="false"/>
          <w:color w:val="000000"/>
          <w:sz w:val="28"/>
        </w:rPr>
        <w:t>
      строку, порядковый номер 8, исключить;</w:t>
      </w:r>
    </w:p>
    <w:bookmarkEnd w:id="176"/>
    <w:bookmarkStart w:name="z197" w:id="177"/>
    <w:p>
      <w:pPr>
        <w:spacing w:after="0"/>
        <w:ind w:left="0"/>
        <w:jc w:val="both"/>
      </w:pPr>
      <w:r>
        <w:rPr>
          <w:rFonts w:ascii="Times New Roman"/>
          <w:b w:val="false"/>
          <w:i w:val="false"/>
          <w:color w:val="000000"/>
          <w:sz w:val="28"/>
        </w:rPr>
        <w:t>
      примечание изложить в следующей редакции:</w:t>
      </w:r>
    </w:p>
    <w:bookmarkEnd w:id="177"/>
    <w:bookmarkStart w:name="z198" w:id="178"/>
    <w:p>
      <w:pPr>
        <w:spacing w:after="0"/>
        <w:ind w:left="0"/>
        <w:jc w:val="both"/>
      </w:pPr>
      <w:r>
        <w:rPr>
          <w:rFonts w:ascii="Times New Roman"/>
          <w:b w:val="false"/>
          <w:i w:val="false"/>
          <w:color w:val="000000"/>
          <w:sz w:val="28"/>
        </w:rPr>
        <w:t>
      "Примечание: строка "всего цена" рассматривается конкурсной комиссией как определенная с учетом всех затрат потенциального поставщика и не подлежит пересмотру.";</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14</w:t>
      </w:r>
      <w:r>
        <w:rPr>
          <w:rFonts w:ascii="Times New Roman"/>
          <w:b w:val="false"/>
          <w:i w:val="false"/>
          <w:color w:val="000000"/>
          <w:sz w:val="28"/>
        </w:rPr>
        <w:t xml:space="preserve"> к Типовой конкурсной документации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Start w:name="z200" w:id="179"/>
    <w:p>
      <w:pPr>
        <w:spacing w:after="0"/>
        <w:ind w:left="0"/>
        <w:jc w:val="both"/>
      </w:pPr>
      <w:r>
        <w:rPr>
          <w:rFonts w:ascii="Times New Roman"/>
          <w:b w:val="false"/>
          <w:i w:val="false"/>
          <w:color w:val="000000"/>
          <w:sz w:val="28"/>
        </w:rPr>
        <w:t xml:space="preserve">
      дополнить приложением 2-1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указанным Правилам изложить в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p>
    <w:bookmarkStart w:name="z202" w:id="180"/>
    <w:p>
      <w:pPr>
        <w:spacing w:after="0"/>
        <w:ind w:left="0"/>
        <w:jc w:val="both"/>
      </w:pPr>
      <w:r>
        <w:rPr>
          <w:rFonts w:ascii="Times New Roman"/>
          <w:b w:val="false"/>
          <w:i w:val="false"/>
          <w:color w:val="000000"/>
          <w:sz w:val="28"/>
        </w:rPr>
        <w:t xml:space="preserve">
      пункт 22 </w:t>
      </w:r>
      <w:r>
        <w:rPr>
          <w:rFonts w:ascii="Times New Roman"/>
          <w:b w:val="false"/>
          <w:i w:val="false"/>
          <w:color w:val="000000"/>
          <w:sz w:val="28"/>
        </w:rPr>
        <w:t>приложения 6</w:t>
      </w:r>
      <w:r>
        <w:rPr>
          <w:rFonts w:ascii="Times New Roman"/>
          <w:b w:val="false"/>
          <w:i w:val="false"/>
          <w:color w:val="000000"/>
          <w:sz w:val="28"/>
        </w:rPr>
        <w:t xml:space="preserve"> к указанным Правилам изложить в следующей редакции:</w:t>
      </w:r>
    </w:p>
    <w:bookmarkEnd w:id="180"/>
    <w:bookmarkStart w:name="z203" w:id="181"/>
    <w:p>
      <w:pPr>
        <w:spacing w:after="0"/>
        <w:ind w:left="0"/>
        <w:jc w:val="both"/>
      </w:pPr>
      <w:r>
        <w:rPr>
          <w:rFonts w:ascii="Times New Roman"/>
          <w:b w:val="false"/>
          <w:i w:val="false"/>
          <w:color w:val="000000"/>
          <w:sz w:val="28"/>
        </w:rPr>
        <w:t>
      "22. Предоставление Услуг должно осуществляться Поставщиком в соответствии с графиком.";</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10</w:t>
      </w:r>
      <w:r>
        <w:rPr>
          <w:rFonts w:ascii="Times New Roman"/>
          <w:b w:val="false"/>
          <w:i w:val="false"/>
          <w:color w:val="000000"/>
          <w:sz w:val="28"/>
        </w:rPr>
        <w:t xml:space="preserve"> к указанным Правилам изложить в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постановлению;</w:t>
      </w:r>
    </w:p>
    <w:bookmarkStart w:name="z205" w:id="182"/>
    <w:p>
      <w:pPr>
        <w:spacing w:after="0"/>
        <w:ind w:left="0"/>
        <w:jc w:val="both"/>
      </w:pPr>
      <w:r>
        <w:rPr>
          <w:rFonts w:ascii="Times New Roman"/>
          <w:b w:val="false"/>
          <w:i w:val="false"/>
          <w:color w:val="000000"/>
          <w:sz w:val="28"/>
        </w:rPr>
        <w:t xml:space="preserve">
      часть первую пункта 7 </w:t>
      </w:r>
      <w:r>
        <w:rPr>
          <w:rFonts w:ascii="Times New Roman"/>
          <w:b w:val="false"/>
          <w:i w:val="false"/>
          <w:color w:val="000000"/>
          <w:sz w:val="28"/>
        </w:rPr>
        <w:t>приложения 12</w:t>
      </w:r>
      <w:r>
        <w:rPr>
          <w:rFonts w:ascii="Times New Roman"/>
          <w:b w:val="false"/>
          <w:i w:val="false"/>
          <w:color w:val="000000"/>
          <w:sz w:val="28"/>
        </w:rPr>
        <w:t xml:space="preserve"> к указанным Правилам исключить;</w:t>
      </w:r>
    </w:p>
    <w:bookmarkEnd w:id="182"/>
    <w:bookmarkStart w:name="z206" w:id="183"/>
    <w:p>
      <w:pPr>
        <w:spacing w:after="0"/>
        <w:ind w:left="0"/>
        <w:jc w:val="both"/>
      </w:pPr>
      <w:r>
        <w:rPr>
          <w:rFonts w:ascii="Times New Roman"/>
          <w:b w:val="false"/>
          <w:i w:val="false"/>
          <w:color w:val="000000"/>
          <w:sz w:val="28"/>
        </w:rPr>
        <w:t xml:space="preserve">
      дополнить приложением 12-1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постановлению;</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13</w:t>
      </w:r>
      <w:r>
        <w:rPr>
          <w:rFonts w:ascii="Times New Roman"/>
          <w:b w:val="false"/>
          <w:i w:val="false"/>
          <w:color w:val="000000"/>
          <w:sz w:val="28"/>
        </w:rPr>
        <w:t xml:space="preserve"> к указанным Правилам дополнить пунктом 5-1 следующего содержания:</w:t>
      </w:r>
    </w:p>
    <w:bookmarkStart w:name="z208" w:id="184"/>
    <w:p>
      <w:pPr>
        <w:spacing w:after="0"/>
        <w:ind w:left="0"/>
        <w:jc w:val="both"/>
      </w:pPr>
      <w:r>
        <w:rPr>
          <w:rFonts w:ascii="Times New Roman"/>
          <w:b w:val="false"/>
          <w:i w:val="false"/>
          <w:color w:val="000000"/>
          <w:sz w:val="28"/>
        </w:rPr>
        <w:t>
      "5-1. Наименование, местонахождение и цена второго победителя (по каждому лоту): ___________________________.";</w:t>
      </w:r>
    </w:p>
    <w:bookmarkEnd w:id="184"/>
    <w:bookmarkStart w:name="z209" w:id="185"/>
    <w:p>
      <w:pPr>
        <w:spacing w:after="0"/>
        <w:ind w:left="0"/>
        <w:jc w:val="both"/>
      </w:pPr>
      <w:r>
        <w:rPr>
          <w:rFonts w:ascii="Times New Roman"/>
          <w:b w:val="false"/>
          <w:i w:val="false"/>
          <w:color w:val="000000"/>
          <w:sz w:val="28"/>
        </w:rPr>
        <w:t xml:space="preserve">
      дополнить приложением 14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постановлению.</w:t>
      </w:r>
    </w:p>
    <w:bookmarkEnd w:id="185"/>
    <w:bookmarkStart w:name="z210" w:id="186"/>
    <w:p>
      <w:pPr>
        <w:spacing w:after="0"/>
        <w:ind w:left="0"/>
        <w:jc w:val="both"/>
      </w:pPr>
      <w:r>
        <w:rPr>
          <w:rFonts w:ascii="Times New Roman"/>
          <w:b w:val="false"/>
          <w:i w:val="false"/>
          <w:color w:val="000000"/>
          <w:sz w:val="28"/>
        </w:rPr>
        <w:t>
      2. Настоящее постановление вводится в действие со дня его первого официального опубликования.</w:t>
      </w:r>
    </w:p>
    <w:bookmarkEnd w:id="18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2018 года № 910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осуществления </w:t>
            </w:r>
            <w:r>
              <w:br/>
            </w:r>
            <w:r>
              <w:rPr>
                <w:rFonts w:ascii="Times New Roman"/>
                <w:b w:val="false"/>
                <w:i w:val="false"/>
                <w:color w:val="000000"/>
                <w:sz w:val="20"/>
              </w:rPr>
              <w:t>государственных закупок</w:t>
            </w:r>
            <w:r>
              <w:br/>
            </w:r>
            <w:r>
              <w:rPr>
                <w:rFonts w:ascii="Times New Roman"/>
                <w:b w:val="false"/>
                <w:i w:val="false"/>
                <w:color w:val="000000"/>
                <w:sz w:val="20"/>
              </w:rPr>
              <w:t>с применением особого порядка</w:t>
            </w:r>
          </w:p>
        </w:tc>
      </w:tr>
    </w:tbl>
    <w:bookmarkStart w:name="z214" w:id="187"/>
    <w:p>
      <w:pPr>
        <w:spacing w:after="0"/>
        <w:ind w:left="0"/>
        <w:jc w:val="left"/>
      </w:pPr>
      <w:r>
        <w:rPr>
          <w:rFonts w:ascii="Times New Roman"/>
          <w:b/>
          <w:i w:val="false"/>
          <w:color w:val="000000"/>
        </w:rPr>
        <w:t xml:space="preserve"> Годовой план государственных закупок товаров, работ, услуг на ____ год/ предварительный годовой план государственных закупок товаров, работ, услуг на ___ год (выбрать одно из указанных значений)</w:t>
      </w:r>
    </w:p>
    <w:bookmarkEnd w:id="187"/>
    <w:bookmarkStart w:name="z215" w:id="188"/>
    <w:p>
      <w:pPr>
        <w:spacing w:after="0"/>
        <w:ind w:left="0"/>
        <w:jc w:val="left"/>
      </w:pPr>
      <w:r>
        <w:rPr>
          <w:rFonts w:ascii="Times New Roman"/>
          <w:b/>
          <w:i w:val="false"/>
          <w:color w:val="000000"/>
        </w:rPr>
        <w:t xml:space="preserve"> Общие сведения</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заказчика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государственных учреждений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 (на государственном языке)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 (на русском языке)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w:t>
            </w:r>
            <w:r>
              <w:br/>
            </w:r>
            <w:r>
              <w:rPr>
                <w:rFonts w:ascii="Times New Roman"/>
                <w:b w:val="false"/>
                <w:i w:val="false"/>
                <w:color w:val="000000"/>
                <w:sz w:val="20"/>
              </w:rPr>
              <w:t>(указать полное наименование</w:t>
            </w:r>
            <w:r>
              <w:br/>
            </w:r>
            <w:r>
              <w:rPr>
                <w:rFonts w:ascii="Times New Roman"/>
                <w:b w:val="false"/>
                <w:i w:val="false"/>
                <w:color w:val="000000"/>
                <w:sz w:val="20"/>
              </w:rPr>
              <w:t>заказчика и фамилию,</w:t>
            </w:r>
            <w:r>
              <w:br/>
            </w:r>
            <w:r>
              <w:rPr>
                <w:rFonts w:ascii="Times New Roman"/>
                <w:b w:val="false"/>
                <w:i w:val="false"/>
                <w:color w:val="000000"/>
                <w:sz w:val="20"/>
              </w:rPr>
              <w:t>имя, отчество (при его наличии)</w:t>
            </w:r>
            <w:r>
              <w:br/>
            </w:r>
            <w:r>
              <w:rPr>
                <w:rFonts w:ascii="Times New Roman"/>
                <w:b w:val="false"/>
                <w:i w:val="false"/>
                <w:color w:val="000000"/>
                <w:sz w:val="20"/>
              </w:rPr>
              <w:t>его должностного лица)</w:t>
            </w:r>
          </w:p>
        </w:tc>
      </w:tr>
    </w:tbl>
    <w:bookmarkStart w:name="z217" w:id="189"/>
    <w:p>
      <w:pPr>
        <w:spacing w:after="0"/>
        <w:ind w:left="0"/>
        <w:jc w:val="left"/>
      </w:pPr>
      <w:r>
        <w:rPr>
          <w:rFonts w:ascii="Times New Roman"/>
          <w:b/>
          <w:i w:val="false"/>
          <w:color w:val="000000"/>
        </w:rPr>
        <w:t xml:space="preserve"> План государственных закупок товаров, работ и услуг</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пункта плана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организатора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государственных учреждений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218" w:id="190"/>
    <w:p>
      <w:pPr>
        <w:spacing w:after="0"/>
        <w:ind w:left="0"/>
        <w:jc w:val="both"/>
      </w:pPr>
      <w:r>
        <w:rPr>
          <w:rFonts w:ascii="Times New Roman"/>
          <w:b w:val="false"/>
          <w:i w:val="false"/>
          <w:color w:val="000000"/>
          <w:sz w:val="28"/>
        </w:rPr>
        <w:t>
      продолжение таблицы</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предмета закупок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закупаемых товаров, работ, услуг на государственном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закупаемых товаров, работ, услуг на русском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характеристика (описание) товаров, работ, услуг на государственном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характеристика (описание) товаров, работ, услуг на русском языке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219" w:id="191"/>
    <w:p>
      <w:pPr>
        <w:spacing w:after="0"/>
        <w:ind w:left="0"/>
        <w:jc w:val="both"/>
      </w:pPr>
      <w:r>
        <w:rPr>
          <w:rFonts w:ascii="Times New Roman"/>
          <w:b w:val="false"/>
          <w:i w:val="false"/>
          <w:color w:val="000000"/>
          <w:sz w:val="28"/>
        </w:rPr>
        <w:t>
      продолжение таблицы</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характеристика (на государственном языке)*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характеристика (на русском языке)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закупок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утвержденная для закупки **,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220" w:id="192"/>
    <w:p>
      <w:pPr>
        <w:spacing w:after="0"/>
        <w:ind w:left="0"/>
        <w:jc w:val="both"/>
      </w:pPr>
      <w:r>
        <w:rPr>
          <w:rFonts w:ascii="Times New Roman"/>
          <w:b w:val="false"/>
          <w:i w:val="false"/>
          <w:color w:val="000000"/>
          <w:sz w:val="28"/>
        </w:rPr>
        <w:t>
      продолжение таблицы</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Утвержденная сумма на первый год трехлетнего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Прогнозная сумма на второй год трехлетнего периода **,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Прогнозная сумма на третий год трехлетнего периода **,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Планируемый срок осуществления государственных закупок (месяц)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 товара, выполнения работ, оказания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товара, выполнения работ, оказания услуг (код населенного пункта в соответствии с КАТО)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авансового платежа,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bookmarkStart w:name="z221" w:id="193"/>
    <w:p>
      <w:pPr>
        <w:spacing w:after="0"/>
        <w:ind w:left="0"/>
        <w:jc w:val="both"/>
      </w:pPr>
      <w:r>
        <w:rPr>
          <w:rFonts w:ascii="Times New Roman"/>
          <w:b w:val="false"/>
          <w:i w:val="false"/>
          <w:color w:val="000000"/>
          <w:sz w:val="28"/>
        </w:rPr>
        <w:t>
      *не обязательно для заполнения</w:t>
      </w:r>
    </w:p>
    <w:bookmarkEnd w:id="193"/>
    <w:bookmarkStart w:name="z222" w:id="194"/>
    <w:p>
      <w:pPr>
        <w:spacing w:after="0"/>
        <w:ind w:left="0"/>
        <w:jc w:val="both"/>
      </w:pPr>
      <w:r>
        <w:rPr>
          <w:rFonts w:ascii="Times New Roman"/>
          <w:b w:val="false"/>
          <w:i w:val="false"/>
          <w:color w:val="000000"/>
          <w:sz w:val="28"/>
        </w:rPr>
        <w:t>
      ** с 1 января 2013 года государственные органы и государственные учреждения указывают сумму без учета НДС. Данное требование является обязательным для государственных предприятий и юридических лиц пятьдесят и более процентов голосующих акций (долей участия в уставном капитале) которых принадлежат государству, или аффилированных с ними юридических лиц, являющихся заказчиками государственных закупок с 1 января 2014 года.</w:t>
      </w:r>
    </w:p>
    <w:bookmarkEnd w:id="19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2018 года№ 910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w:t>
            </w:r>
          </w:p>
        </w:tc>
      </w:tr>
    </w:tbl>
    <w:bookmarkStart w:name="z225" w:id="195"/>
    <w:p>
      <w:pPr>
        <w:spacing w:after="0"/>
        <w:ind w:left="0"/>
        <w:jc w:val="left"/>
      </w:pPr>
      <w:r>
        <w:rPr>
          <w:rFonts w:ascii="Times New Roman"/>
          <w:b/>
          <w:i w:val="false"/>
          <w:color w:val="000000"/>
        </w:rPr>
        <w:t xml:space="preserve"> Техническая спецификация закупаемых товаров (работ, услуг) (представляется на каждый лот в отдельности)</w:t>
      </w:r>
    </w:p>
    <w:bookmarkEnd w:id="195"/>
    <w:p>
      <w:pPr>
        <w:spacing w:after="0"/>
        <w:ind w:left="0"/>
        <w:jc w:val="both"/>
      </w:pPr>
      <w:bookmarkStart w:name="z226" w:id="196"/>
      <w:r>
        <w:rPr>
          <w:rFonts w:ascii="Times New Roman"/>
          <w:b w:val="false"/>
          <w:i w:val="false"/>
          <w:color w:val="000000"/>
          <w:sz w:val="28"/>
        </w:rPr>
        <w:t>
      № конкурса _______________________________________</w:t>
      </w:r>
    </w:p>
    <w:bookmarkEnd w:id="196"/>
    <w:p>
      <w:pPr>
        <w:spacing w:after="0"/>
        <w:ind w:left="0"/>
        <w:jc w:val="both"/>
      </w:pPr>
      <w:r>
        <w:rPr>
          <w:rFonts w:ascii="Times New Roman"/>
          <w:b w:val="false"/>
          <w:i w:val="false"/>
          <w:color w:val="000000"/>
          <w:sz w:val="28"/>
        </w:rPr>
        <w:t xml:space="preserve">       Наименование конкурса _____________________________</w:t>
      </w:r>
    </w:p>
    <w:p>
      <w:pPr>
        <w:spacing w:after="0"/>
        <w:ind w:left="0"/>
        <w:jc w:val="both"/>
      </w:pPr>
      <w:r>
        <w:rPr>
          <w:rFonts w:ascii="Times New Roman"/>
          <w:b w:val="false"/>
          <w:i w:val="false"/>
          <w:color w:val="000000"/>
          <w:sz w:val="28"/>
        </w:rPr>
        <w:t xml:space="preserve">       № лота ___________________________________________</w:t>
      </w:r>
    </w:p>
    <w:p>
      <w:pPr>
        <w:spacing w:after="0"/>
        <w:ind w:left="0"/>
        <w:jc w:val="both"/>
      </w:pPr>
      <w:r>
        <w:rPr>
          <w:rFonts w:ascii="Times New Roman"/>
          <w:b w:val="false"/>
          <w:i w:val="false"/>
          <w:color w:val="000000"/>
          <w:sz w:val="28"/>
        </w:rPr>
        <w:t xml:space="preserve">       Наименование лота _________________________________</w:t>
      </w:r>
    </w:p>
    <w:p>
      <w:pPr>
        <w:spacing w:after="0"/>
        <w:ind w:left="0"/>
        <w:jc w:val="both"/>
      </w:pPr>
      <w:r>
        <w:rPr>
          <w:rFonts w:ascii="Times New Roman"/>
          <w:b w:val="false"/>
          <w:i w:val="false"/>
          <w:color w:val="000000"/>
          <w:sz w:val="28"/>
        </w:rPr>
        <w:t xml:space="preserve">       В технической спецификации даются полное описание и требуемые функциональные, технические, качественные и эксплуатационные характеристики закупаемых товаров (работ, услуг), включая необходимые спецификации, планы, чертежи, эскизы, с указанием национальных или неправительственных стандартов Республики Казахстан, при их наличии.</w:t>
      </w:r>
    </w:p>
    <w:bookmarkStart w:name="z227" w:id="197"/>
    <w:p>
      <w:pPr>
        <w:spacing w:after="0"/>
        <w:ind w:left="0"/>
        <w:jc w:val="both"/>
      </w:pPr>
      <w:r>
        <w:rPr>
          <w:rFonts w:ascii="Times New Roman"/>
          <w:b w:val="false"/>
          <w:i w:val="false"/>
          <w:color w:val="000000"/>
          <w:sz w:val="28"/>
        </w:rPr>
        <w:t>
      При этом техническая спецификация не должна противоречить требованиям, установленным законодательством Республики Казахстан в области технического регулирования. При необходимости в технической спецификации указывается нормативно-техническая документация.</w:t>
      </w:r>
    </w:p>
    <w:bookmarkEnd w:id="197"/>
    <w:bookmarkStart w:name="z228" w:id="198"/>
    <w:p>
      <w:pPr>
        <w:spacing w:after="0"/>
        <w:ind w:left="0"/>
        <w:jc w:val="both"/>
      </w:pPr>
      <w:r>
        <w:rPr>
          <w:rFonts w:ascii="Times New Roman"/>
          <w:b w:val="false"/>
          <w:i w:val="false"/>
          <w:color w:val="000000"/>
          <w:sz w:val="28"/>
        </w:rPr>
        <w:t>
      При осуществлении государственных закупок работ, требующих проектно-сметную документацию, вместо технической спецификации конкурсная документация должна содержать утвержденную в установленном порядке проектно-сметную документацию.</w:t>
      </w:r>
    </w:p>
    <w:bookmarkEnd w:id="198"/>
    <w:bookmarkStart w:name="z229" w:id="199"/>
    <w:p>
      <w:pPr>
        <w:spacing w:after="0"/>
        <w:ind w:left="0"/>
        <w:jc w:val="both"/>
      </w:pPr>
      <w:r>
        <w:rPr>
          <w:rFonts w:ascii="Times New Roman"/>
          <w:b w:val="false"/>
          <w:i w:val="false"/>
          <w:color w:val="000000"/>
          <w:sz w:val="28"/>
        </w:rPr>
        <w:t>
      При осуществлении государственных закупок работ по разработке технико-экономического обоснования и разработке проектно-сметной (типовой проектно-сметной) документации в техническом задании об их разработке должно быть указано требование о применении при расчетах и проектировании материалов и оборудования, соответствующих действующим национальным и неправительственным стандартам Республики Казахстан (при их наличии).</w:t>
      </w:r>
    </w:p>
    <w:bookmarkEnd w:id="199"/>
    <w:bookmarkStart w:name="z230" w:id="200"/>
    <w:p>
      <w:pPr>
        <w:spacing w:after="0"/>
        <w:ind w:left="0"/>
        <w:jc w:val="both"/>
      </w:pPr>
      <w:r>
        <w:rPr>
          <w:rFonts w:ascii="Times New Roman"/>
          <w:b w:val="false"/>
          <w:i w:val="false"/>
          <w:color w:val="000000"/>
          <w:sz w:val="28"/>
        </w:rPr>
        <w:t>
      В технической спецификации на товары, услуги описание функциональных, технических, качественных и эксплуатационных характеристик должно быть распределено на соответствующие разделы, содержащие пределы функциональности, параметры технических характеристик, назначение товара и эксплуатационные условия товара, услуги.</w:t>
      </w:r>
    </w:p>
    <w:bookmarkEnd w:id="200"/>
    <w:bookmarkStart w:name="z231" w:id="201"/>
    <w:p>
      <w:pPr>
        <w:spacing w:after="0"/>
        <w:ind w:left="0"/>
        <w:jc w:val="both"/>
      </w:pPr>
      <w:r>
        <w:rPr>
          <w:rFonts w:ascii="Times New Roman"/>
          <w:b w:val="false"/>
          <w:i w:val="false"/>
          <w:color w:val="000000"/>
          <w:sz w:val="28"/>
        </w:rPr>
        <w:t>
      При необходимости, в технической спецификации указываются сопутствующие услуги, необходимые при поставке товаров (монтаж, наладка, обучение, проверки и испытания товаров и так далее) заказчику и где они должны проводиться, год выпуска товара, срок гарантии.</w:t>
      </w:r>
    </w:p>
    <w:bookmarkEnd w:id="201"/>
    <w:bookmarkStart w:name="z232" w:id="202"/>
    <w:p>
      <w:pPr>
        <w:spacing w:after="0"/>
        <w:ind w:left="0"/>
        <w:jc w:val="both"/>
      </w:pPr>
      <w:r>
        <w:rPr>
          <w:rFonts w:ascii="Times New Roman"/>
          <w:b w:val="false"/>
          <w:i w:val="false"/>
          <w:color w:val="000000"/>
          <w:sz w:val="28"/>
        </w:rPr>
        <w:t>
      В случае приобретения услуг, качество оказания которых зависит от квалификации работника, непосредственно оказывающего такие услуги, в технической спецификации дается описание требований, предъявляемых к работнику, определяющих его уровень и профиль профессиональной подготовки, стаж работы, необходимые для выполнения возложенных на него обязанностей.</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2018 года № 910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w:t>
            </w:r>
          </w:p>
        </w:tc>
      </w:tr>
    </w:tbl>
    <w:bookmarkStart w:name="z235" w:id="203"/>
    <w:p>
      <w:pPr>
        <w:spacing w:after="0"/>
        <w:ind w:left="0"/>
        <w:jc w:val="left"/>
      </w:pPr>
      <w:r>
        <w:rPr>
          <w:rFonts w:ascii="Times New Roman"/>
          <w:b/>
          <w:i w:val="false"/>
          <w:color w:val="000000"/>
        </w:rPr>
        <w:t xml:space="preserve"> Сведения о квалификации (заполняется потенциальным поставщиком при закупках работ)</w:t>
      </w:r>
    </w:p>
    <w:bookmarkEnd w:id="203"/>
    <w:p>
      <w:pPr>
        <w:spacing w:after="0"/>
        <w:ind w:left="0"/>
        <w:jc w:val="both"/>
      </w:pPr>
      <w:bookmarkStart w:name="z236" w:id="204"/>
      <w:r>
        <w:rPr>
          <w:rFonts w:ascii="Times New Roman"/>
          <w:b w:val="false"/>
          <w:i w:val="false"/>
          <w:color w:val="000000"/>
          <w:sz w:val="28"/>
        </w:rPr>
        <w:t>
      № конкурса __________________________________________________</w:t>
      </w:r>
    </w:p>
    <w:bookmarkEnd w:id="204"/>
    <w:p>
      <w:pPr>
        <w:spacing w:after="0"/>
        <w:ind w:left="0"/>
        <w:jc w:val="both"/>
      </w:pPr>
      <w:r>
        <w:rPr>
          <w:rFonts w:ascii="Times New Roman"/>
          <w:b w:val="false"/>
          <w:i w:val="false"/>
          <w:color w:val="000000"/>
          <w:sz w:val="28"/>
        </w:rPr>
        <w:t xml:space="preserve">       Наименование конкурса ________________________________________</w:t>
      </w:r>
    </w:p>
    <w:p>
      <w:pPr>
        <w:spacing w:after="0"/>
        <w:ind w:left="0"/>
        <w:jc w:val="both"/>
      </w:pPr>
      <w:r>
        <w:rPr>
          <w:rFonts w:ascii="Times New Roman"/>
          <w:b w:val="false"/>
          <w:i w:val="false"/>
          <w:color w:val="000000"/>
          <w:sz w:val="28"/>
        </w:rPr>
        <w:t xml:space="preserve">       № лота ______________________________________________________</w:t>
      </w:r>
    </w:p>
    <w:p>
      <w:pPr>
        <w:spacing w:after="0"/>
        <w:ind w:left="0"/>
        <w:jc w:val="both"/>
      </w:pPr>
      <w:r>
        <w:rPr>
          <w:rFonts w:ascii="Times New Roman"/>
          <w:b w:val="false"/>
          <w:i w:val="false"/>
          <w:color w:val="000000"/>
          <w:sz w:val="28"/>
        </w:rPr>
        <w:t xml:space="preserve">       Наименование лота ____________________________________________</w:t>
      </w:r>
    </w:p>
    <w:p>
      <w:pPr>
        <w:spacing w:after="0"/>
        <w:ind w:left="0"/>
        <w:jc w:val="both"/>
      </w:pPr>
      <w:r>
        <w:rPr>
          <w:rFonts w:ascii="Times New Roman"/>
          <w:b w:val="false"/>
          <w:i w:val="false"/>
          <w:color w:val="000000"/>
          <w:sz w:val="28"/>
        </w:rPr>
        <w:t xml:space="preserve">       1. Общие сведения о потенциальном поставщике:</w:t>
      </w:r>
    </w:p>
    <w:p>
      <w:pPr>
        <w:spacing w:after="0"/>
        <w:ind w:left="0"/>
        <w:jc w:val="both"/>
      </w:pPr>
      <w:r>
        <w:rPr>
          <w:rFonts w:ascii="Times New Roman"/>
          <w:b w:val="false"/>
          <w:i w:val="false"/>
          <w:color w:val="000000"/>
          <w:sz w:val="28"/>
        </w:rPr>
        <w:t xml:space="preserve">       Наименование ____________________________________________________</w:t>
      </w:r>
    </w:p>
    <w:p>
      <w:pPr>
        <w:spacing w:after="0"/>
        <w:ind w:left="0"/>
        <w:jc w:val="both"/>
      </w:pPr>
      <w:r>
        <w:rPr>
          <w:rFonts w:ascii="Times New Roman"/>
          <w:b w:val="false"/>
          <w:i w:val="false"/>
          <w:color w:val="000000"/>
          <w:sz w:val="28"/>
        </w:rPr>
        <w:t xml:space="preserve">       БИН/ИИН/ИНН/УНП ______________________________________________</w:t>
      </w:r>
    </w:p>
    <w:p>
      <w:pPr>
        <w:spacing w:after="0"/>
        <w:ind w:left="0"/>
        <w:jc w:val="both"/>
      </w:pPr>
      <w:r>
        <w:rPr>
          <w:rFonts w:ascii="Times New Roman"/>
          <w:b w:val="false"/>
          <w:i w:val="false"/>
          <w:color w:val="000000"/>
          <w:sz w:val="28"/>
        </w:rPr>
        <w:t xml:space="preserve">       2. Объем выполненных потенциальным поставщиком работ в течение последних пятнадцати лет, аналогичных (схожих) закупаемым на конкурсе, с приложением копий подтверждающих документов* (заполняется в случае наличия).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выполнения работы (местонахождение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месяц завершения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подтверждающего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договора,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7" w:id="205"/>
    <w:p>
      <w:pPr>
        <w:spacing w:after="0"/>
        <w:ind w:left="0"/>
        <w:jc w:val="both"/>
      </w:pPr>
      <w:r>
        <w:rPr>
          <w:rFonts w:ascii="Times New Roman"/>
          <w:b w:val="false"/>
          <w:i w:val="false"/>
          <w:color w:val="000000"/>
          <w:sz w:val="28"/>
        </w:rPr>
        <w:t>
      3. Потенциальный поставщик указывает сведения о наличии оборудования (механизмов, машин), предусмотренного конкурсной документацией, либо аналогичного (дополнительного) оборудования (механизмов, машин), необходимого для выполнения работ, с приложением копий подтверждающих документов**.</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 (механизмов, машин)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имеющихся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(новое, хорошее, плохое)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 (приложить документы, подтверждающие право собственности), арендованное (у кого и приложить документы, подтверждающие право собственности арендодателя)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подтверждающего документа</w:t>
            </w:r>
          </w:p>
        </w:tc>
      </w:tr>
    </w:tbl>
    <w:bookmarkStart w:name="z238" w:id="206"/>
    <w:p>
      <w:pPr>
        <w:spacing w:after="0"/>
        <w:ind w:left="0"/>
        <w:jc w:val="both"/>
      </w:pPr>
      <w:r>
        <w:rPr>
          <w:rFonts w:ascii="Times New Roman"/>
          <w:b w:val="false"/>
          <w:i w:val="false"/>
          <w:color w:val="000000"/>
          <w:sz w:val="28"/>
        </w:rPr>
        <w:t>
      4. Сведения о трудовых ресурсах с приложением копий подтверждающих документов**.</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работников (приложить копию удостоверения личности)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по документу об образовании (приложить электронную копию документа об образовании)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9" w:id="207"/>
    <w:p>
      <w:pPr>
        <w:spacing w:after="0"/>
        <w:ind w:left="0"/>
        <w:jc w:val="both"/>
      </w:pPr>
      <w:r>
        <w:rPr>
          <w:rFonts w:ascii="Times New Roman"/>
          <w:b w:val="false"/>
          <w:i w:val="false"/>
          <w:color w:val="000000"/>
          <w:sz w:val="28"/>
        </w:rPr>
        <w:t>
      Достоверность всех сведений о квалификации подтверждаю</w:t>
      </w:r>
    </w:p>
    <w:bookmarkEnd w:id="207"/>
    <w:bookmarkStart w:name="z240" w:id="208"/>
    <w:p>
      <w:pPr>
        <w:spacing w:after="0"/>
        <w:ind w:left="0"/>
        <w:jc w:val="both"/>
      </w:pPr>
      <w:r>
        <w:rPr>
          <w:rFonts w:ascii="Times New Roman"/>
          <w:b w:val="false"/>
          <w:i w:val="false"/>
          <w:color w:val="000000"/>
          <w:sz w:val="28"/>
        </w:rPr>
        <w:t>
      Примечание:</w:t>
      </w:r>
    </w:p>
    <w:bookmarkEnd w:id="208"/>
    <w:bookmarkStart w:name="z241" w:id="209"/>
    <w:p>
      <w:pPr>
        <w:spacing w:after="0"/>
        <w:ind w:left="0"/>
        <w:jc w:val="both"/>
      </w:pPr>
      <w:r>
        <w:rPr>
          <w:rFonts w:ascii="Times New Roman"/>
          <w:b w:val="false"/>
          <w:i w:val="false"/>
          <w:color w:val="000000"/>
          <w:sz w:val="28"/>
        </w:rPr>
        <w:t>
      * в случае, если предметом конкурса является строительство, документами, подтверждающими опыт работы, являются копии актов выполненных работ и приемки объектов в эксплуатацию;</w:t>
      </w:r>
    </w:p>
    <w:bookmarkEnd w:id="209"/>
    <w:bookmarkStart w:name="z242" w:id="210"/>
    <w:p>
      <w:pPr>
        <w:spacing w:after="0"/>
        <w:ind w:left="0"/>
        <w:jc w:val="both"/>
      </w:pPr>
      <w:r>
        <w:rPr>
          <w:rFonts w:ascii="Times New Roman"/>
          <w:b w:val="false"/>
          <w:i w:val="false"/>
          <w:color w:val="000000"/>
          <w:sz w:val="28"/>
        </w:rPr>
        <w:t>
      в случае, если предметом конкурса являются иные виды работ, документами, подтверждающими опыт работы, являются копии актов выполненных работ и счетов-фактур;</w:t>
      </w:r>
    </w:p>
    <w:bookmarkEnd w:id="210"/>
    <w:bookmarkStart w:name="z243" w:id="211"/>
    <w:p>
      <w:pPr>
        <w:spacing w:after="0"/>
        <w:ind w:left="0"/>
        <w:jc w:val="both"/>
      </w:pPr>
      <w:r>
        <w:rPr>
          <w:rFonts w:ascii="Times New Roman"/>
          <w:b w:val="false"/>
          <w:i w:val="false"/>
          <w:color w:val="000000"/>
          <w:sz w:val="28"/>
        </w:rPr>
        <w:t>
      если предметом конкурса является новое строительство, учитывается опыт работы только строительства новых объектов;</w:t>
      </w:r>
    </w:p>
    <w:bookmarkEnd w:id="211"/>
    <w:bookmarkStart w:name="z244" w:id="212"/>
    <w:p>
      <w:pPr>
        <w:spacing w:after="0"/>
        <w:ind w:left="0"/>
        <w:jc w:val="both"/>
      </w:pPr>
      <w:r>
        <w:rPr>
          <w:rFonts w:ascii="Times New Roman"/>
          <w:b w:val="false"/>
          <w:i w:val="false"/>
          <w:color w:val="000000"/>
          <w:sz w:val="28"/>
        </w:rPr>
        <w:t>
      если предметами конкурса являются расширение, модернизация, техническое перевооружение и реконструкция, то учитывается опыт работы строительства новых объектов, расширения, модернизации, технического перевооружения и реконструкции существующих объектов, за исключением капитального ремонта;</w:t>
      </w:r>
    </w:p>
    <w:bookmarkEnd w:id="212"/>
    <w:bookmarkStart w:name="z245" w:id="213"/>
    <w:p>
      <w:pPr>
        <w:spacing w:after="0"/>
        <w:ind w:left="0"/>
        <w:jc w:val="both"/>
      </w:pPr>
      <w:r>
        <w:rPr>
          <w:rFonts w:ascii="Times New Roman"/>
          <w:b w:val="false"/>
          <w:i w:val="false"/>
          <w:color w:val="000000"/>
          <w:sz w:val="28"/>
        </w:rPr>
        <w:t>
      если предметом конкурса является капитальный ремонт, то учитывается опыт работы строительства новых объектов, расширения, модернизации, технического перевооружения, реконструкции и капитального ремонта существующих объектов.</w:t>
      </w:r>
    </w:p>
    <w:bookmarkEnd w:id="213"/>
    <w:bookmarkStart w:name="z246" w:id="214"/>
    <w:p>
      <w:pPr>
        <w:spacing w:after="0"/>
        <w:ind w:left="0"/>
        <w:jc w:val="both"/>
      </w:pPr>
      <w:r>
        <w:rPr>
          <w:rFonts w:ascii="Times New Roman"/>
          <w:b w:val="false"/>
          <w:i w:val="false"/>
          <w:color w:val="000000"/>
          <w:sz w:val="28"/>
        </w:rPr>
        <w:t>
      При расчете опыта работы в сфере строительства учитываются функциональное назначение и отраслевая принадлежность объектов строительства и их техническая и (или) технологическая сложность, определенные в соответствии с законодательством Республики Казахстан об архитектурной, градостроительной и строительной деятельности.</w:t>
      </w:r>
    </w:p>
    <w:bookmarkEnd w:id="214"/>
    <w:bookmarkStart w:name="z247" w:id="215"/>
    <w:p>
      <w:pPr>
        <w:spacing w:after="0"/>
        <w:ind w:left="0"/>
        <w:jc w:val="both"/>
      </w:pPr>
      <w:r>
        <w:rPr>
          <w:rFonts w:ascii="Times New Roman"/>
          <w:b w:val="false"/>
          <w:i w:val="false"/>
          <w:color w:val="000000"/>
          <w:sz w:val="28"/>
        </w:rPr>
        <w:t>
      ** Представление копий подтверждающих документов обязательно только по тем сведениям, указание которых предусмотрено в конкурсной документации. В случае, если конкурсной документацией не предусмотрены требования в части обладания соответствующими материальными и трудовыми ресурсами, копии подтверждающих документов могут не представляться.</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2018 года № 910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 xml:space="preserve">к Типовой конкурсной </w:t>
            </w:r>
            <w:r>
              <w:br/>
            </w:r>
            <w:r>
              <w:rPr>
                <w:rFonts w:ascii="Times New Roman"/>
                <w:b w:val="false"/>
                <w:i w:val="false"/>
                <w:color w:val="000000"/>
                <w:sz w:val="20"/>
              </w:rPr>
              <w:t>документации</w:t>
            </w:r>
          </w:p>
        </w:tc>
      </w:tr>
    </w:tbl>
    <w:bookmarkStart w:name="z250" w:id="216"/>
    <w:p>
      <w:pPr>
        <w:spacing w:after="0"/>
        <w:ind w:left="0"/>
        <w:jc w:val="left"/>
      </w:pPr>
      <w:r>
        <w:rPr>
          <w:rFonts w:ascii="Times New Roman"/>
          <w:b/>
          <w:i w:val="false"/>
          <w:color w:val="000000"/>
        </w:rPr>
        <w:t xml:space="preserve"> Таблица цен потенциального поставщика</w:t>
      </w:r>
    </w:p>
    <w:bookmarkEnd w:id="216"/>
    <w:bookmarkStart w:name="z251" w:id="217"/>
    <w:p>
      <w:pPr>
        <w:spacing w:after="0"/>
        <w:ind w:left="0"/>
        <w:jc w:val="left"/>
      </w:pPr>
      <w:r>
        <w:rPr>
          <w:rFonts w:ascii="Times New Roman"/>
          <w:b/>
          <w:i w:val="false"/>
          <w:color w:val="000000"/>
        </w:rPr>
        <w:t xml:space="preserve"> _______________________________________________________</w:t>
      </w:r>
      <w:r>
        <w:br/>
      </w:r>
      <w:r>
        <w:rPr>
          <w:rFonts w:ascii="Times New Roman"/>
          <w:b/>
          <w:i w:val="false"/>
          <w:color w:val="000000"/>
        </w:rPr>
        <w:t>(наименование потенциального поставщика)</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работы, услуги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 (при закупках работ и услуг исключить)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Завод-изготовитель (при закупках работ и услуг исключить)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_______за единицу в ______ на условиях _______________ ИНКОТЕРМС 2000 (пункт назначения)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цена = стр.7 х стр.8, в ______ включая все расходы потенциального поставщика на транспортировку, страхование, уплату таможенных пошлин, налогов (без НДС), платежей и сборов, стоимость комплектующих деталей и обязательных запасных частей, обслуживания в течение начального срока эксплуатации на единицу измерения, другие расходы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2" w:id="218"/>
      <w:r>
        <w:rPr>
          <w:rFonts w:ascii="Times New Roman"/>
          <w:b w:val="false"/>
          <w:i w:val="false"/>
          <w:color w:val="000000"/>
          <w:sz w:val="28"/>
        </w:rPr>
        <w:t>
      Мы согласны с вашими условиями платежа, оговоренными в конкурсной документации.</w:t>
      </w:r>
    </w:p>
    <w:bookmarkEnd w:id="218"/>
    <w:p>
      <w:pPr>
        <w:spacing w:after="0"/>
        <w:ind w:left="0"/>
        <w:jc w:val="both"/>
      </w:pPr>
      <w:r>
        <w:rPr>
          <w:rFonts w:ascii="Times New Roman"/>
          <w:b w:val="false"/>
          <w:i w:val="false"/>
          <w:color w:val="000000"/>
          <w:sz w:val="28"/>
        </w:rPr>
        <w:t xml:space="preserve">       __________                   _______________________________________________</w:t>
      </w:r>
    </w:p>
    <w:p>
      <w:pPr>
        <w:spacing w:after="0"/>
        <w:ind w:left="0"/>
        <w:jc w:val="both"/>
      </w:pPr>
      <w:r>
        <w:rPr>
          <w:rFonts w:ascii="Times New Roman"/>
          <w:b w:val="false"/>
          <w:i w:val="false"/>
          <w:color w:val="000000"/>
          <w:sz w:val="28"/>
        </w:rPr>
        <w:t xml:space="preserve">       (подпись)                   (должность, фамилия, имя, отчество (при его наличии)</w:t>
      </w:r>
    </w:p>
    <w:p>
      <w:pPr>
        <w:spacing w:after="0"/>
        <w:ind w:left="0"/>
        <w:jc w:val="both"/>
      </w:pPr>
      <w:r>
        <w:rPr>
          <w:rFonts w:ascii="Times New Roman"/>
          <w:b w:val="false"/>
          <w:i w:val="false"/>
          <w:color w:val="000000"/>
          <w:sz w:val="28"/>
        </w:rPr>
        <w:t xml:space="preserve">       Место печати (при наличии)</w:t>
      </w:r>
    </w:p>
    <w:p>
      <w:pPr>
        <w:spacing w:after="0"/>
        <w:ind w:left="0"/>
        <w:jc w:val="both"/>
      </w:pPr>
      <w:r>
        <w:rPr>
          <w:rFonts w:ascii="Times New Roman"/>
          <w:b w:val="false"/>
          <w:i w:val="false"/>
          <w:color w:val="000000"/>
          <w:sz w:val="28"/>
        </w:rPr>
        <w:t xml:space="preserve">       Примечание: строка "всего цена" рассматривается конкурсной комиссией как</w:t>
      </w:r>
    </w:p>
    <w:p>
      <w:pPr>
        <w:spacing w:after="0"/>
        <w:ind w:left="0"/>
        <w:jc w:val="both"/>
      </w:pPr>
      <w:r>
        <w:rPr>
          <w:rFonts w:ascii="Times New Roman"/>
          <w:b w:val="false"/>
          <w:i w:val="false"/>
          <w:color w:val="000000"/>
          <w:sz w:val="28"/>
        </w:rPr>
        <w:t>определенная с учетом всех затрат потенциального поставщика и не подлежит пересмотру.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2018 года № 910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осуществления</w:t>
            </w:r>
            <w:r>
              <w:br/>
            </w:r>
            <w:r>
              <w:rPr>
                <w:rFonts w:ascii="Times New Roman"/>
                <w:b w:val="false"/>
                <w:i w:val="false"/>
                <w:color w:val="000000"/>
                <w:sz w:val="20"/>
              </w:rPr>
              <w:t xml:space="preserve">государственных закупок </w:t>
            </w:r>
            <w:r>
              <w:br/>
            </w:r>
            <w:r>
              <w:rPr>
                <w:rFonts w:ascii="Times New Roman"/>
                <w:b w:val="false"/>
                <w:i w:val="false"/>
                <w:color w:val="000000"/>
                <w:sz w:val="20"/>
              </w:rPr>
              <w:t>с применением особого порядка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_______________________________</w:t>
            </w:r>
            <w:r>
              <w:br/>
            </w:r>
            <w:r>
              <w:rPr>
                <w:rFonts w:ascii="Times New Roman"/>
                <w:b w:val="false"/>
                <w:i w:val="false"/>
                <w:color w:val="000000"/>
                <w:sz w:val="20"/>
              </w:rPr>
              <w:t>(указать полное наименование</w:t>
            </w:r>
            <w:r>
              <w:br/>
            </w:r>
            <w:r>
              <w:rPr>
                <w:rFonts w:ascii="Times New Roman"/>
                <w:b w:val="false"/>
                <w:i w:val="false"/>
                <w:color w:val="000000"/>
                <w:sz w:val="20"/>
              </w:rPr>
              <w:t>заказчика, фамилию, имя, отчество</w:t>
            </w:r>
            <w:r>
              <w:br/>
            </w:r>
            <w:r>
              <w:rPr>
                <w:rFonts w:ascii="Times New Roman"/>
                <w:b w:val="false"/>
                <w:i w:val="false"/>
                <w:color w:val="000000"/>
                <w:sz w:val="20"/>
              </w:rPr>
              <w:t>(при наличии) его должностного</w:t>
            </w:r>
            <w:r>
              <w:br/>
            </w:r>
            <w:r>
              <w:rPr>
                <w:rFonts w:ascii="Times New Roman"/>
                <w:b w:val="false"/>
                <w:i w:val="false"/>
                <w:color w:val="000000"/>
                <w:sz w:val="20"/>
              </w:rPr>
              <w:t>лица, утвердившего данную</w:t>
            </w:r>
            <w:r>
              <w:br/>
            </w:r>
            <w:r>
              <w:rPr>
                <w:rFonts w:ascii="Times New Roman"/>
                <w:b w:val="false"/>
                <w:i w:val="false"/>
                <w:color w:val="000000"/>
                <w:sz w:val="20"/>
              </w:rPr>
              <w:t>конкурсную документацию)</w:t>
            </w:r>
          </w:p>
        </w:tc>
      </w:tr>
    </w:tbl>
    <w:bookmarkStart w:name="z256" w:id="219"/>
    <w:p>
      <w:pPr>
        <w:spacing w:after="0"/>
        <w:ind w:left="0"/>
        <w:jc w:val="left"/>
      </w:pPr>
      <w:r>
        <w:rPr>
          <w:rFonts w:ascii="Times New Roman"/>
          <w:b/>
          <w:i w:val="false"/>
          <w:color w:val="000000"/>
        </w:rPr>
        <w:t xml:space="preserve"> Решение №</w:t>
      </w:r>
      <w:r>
        <w:br/>
      </w:r>
      <w:r>
        <w:rPr>
          <w:rFonts w:ascii="Times New Roman"/>
          <w:b/>
          <w:i w:val="false"/>
          <w:color w:val="000000"/>
        </w:rPr>
        <w:t>от "" _____ 20 ___ года</w:t>
      </w:r>
      <w:r>
        <w:br/>
      </w:r>
      <w:r>
        <w:rPr>
          <w:rFonts w:ascii="Times New Roman"/>
          <w:b/>
          <w:i w:val="false"/>
          <w:color w:val="000000"/>
        </w:rPr>
        <w:t>Типовая конкурсная документация по государственным закупкам услуг по организации питания личного состава Вооруженных Сил</w:t>
      </w:r>
    </w:p>
    <w:bookmarkEnd w:id="219"/>
    <w:p>
      <w:pPr>
        <w:spacing w:after="0"/>
        <w:ind w:left="0"/>
        <w:jc w:val="both"/>
      </w:pPr>
      <w:bookmarkStart w:name="z257" w:id="220"/>
      <w:r>
        <w:rPr>
          <w:rFonts w:ascii="Times New Roman"/>
          <w:b w:val="false"/>
          <w:i w:val="false"/>
          <w:color w:val="000000"/>
          <w:sz w:val="28"/>
        </w:rPr>
        <w:t>
      _________________________________________________________________________</w:t>
      </w:r>
    </w:p>
    <w:bookmarkEnd w:id="220"/>
    <w:p>
      <w:pPr>
        <w:spacing w:after="0"/>
        <w:ind w:left="0"/>
        <w:jc w:val="both"/>
      </w:pPr>
      <w:r>
        <w:rPr>
          <w:rFonts w:ascii="Times New Roman"/>
          <w:b w:val="false"/>
          <w:i w:val="false"/>
          <w:color w:val="000000"/>
          <w:sz w:val="28"/>
        </w:rPr>
        <w:t xml:space="preserve">                         (наименование государственных закупок способом конкурса)</w:t>
      </w:r>
    </w:p>
    <w:p>
      <w:pPr>
        <w:spacing w:after="0"/>
        <w:ind w:left="0"/>
        <w:jc w:val="both"/>
      </w:pPr>
      <w:r>
        <w:rPr>
          <w:rFonts w:ascii="Times New Roman"/>
          <w:b w:val="false"/>
          <w:i w:val="false"/>
          <w:color w:val="000000"/>
          <w:sz w:val="28"/>
        </w:rPr>
        <w:t xml:space="preserve">       Заказчик 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местонахождение заказчика, БИН, банковские реквизиты)</w:t>
      </w:r>
    </w:p>
    <w:p>
      <w:pPr>
        <w:spacing w:after="0"/>
        <w:ind w:left="0"/>
        <w:jc w:val="both"/>
      </w:pPr>
      <w:r>
        <w:rPr>
          <w:rFonts w:ascii="Times New Roman"/>
          <w:b w:val="false"/>
          <w:i w:val="false"/>
          <w:color w:val="000000"/>
          <w:sz w:val="28"/>
        </w:rPr>
        <w:t xml:space="preserve">       Представитель заказчика 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должностного лица – представителя</w:t>
      </w:r>
    </w:p>
    <w:p>
      <w:pPr>
        <w:spacing w:after="0"/>
        <w:ind w:left="0"/>
        <w:jc w:val="both"/>
      </w:pPr>
      <w:r>
        <w:rPr>
          <w:rFonts w:ascii="Times New Roman"/>
          <w:b w:val="false"/>
          <w:i w:val="false"/>
          <w:color w:val="000000"/>
          <w:sz w:val="28"/>
        </w:rPr>
        <w:t xml:space="preserve">       Заказчика, контактные телефоны и, при наличии адрес электронной почты)</w:t>
      </w:r>
    </w:p>
    <w:p>
      <w:pPr>
        <w:spacing w:after="0"/>
        <w:ind w:left="0"/>
        <w:jc w:val="both"/>
      </w:pPr>
      <w:r>
        <w:rPr>
          <w:rFonts w:ascii="Times New Roman"/>
          <w:b w:val="false"/>
          <w:i w:val="false"/>
          <w:color w:val="000000"/>
          <w:sz w:val="28"/>
        </w:rPr>
        <w:t xml:space="preserve">       Организатор государственных закупок ________________________________________</w:t>
      </w:r>
    </w:p>
    <w:p>
      <w:pPr>
        <w:spacing w:after="0"/>
        <w:ind w:left="0"/>
        <w:jc w:val="both"/>
      </w:pPr>
      <w:r>
        <w:rPr>
          <w:rFonts w:ascii="Times New Roman"/>
          <w:b w:val="false"/>
          <w:i w:val="false"/>
          <w:color w:val="000000"/>
          <w:sz w:val="28"/>
        </w:rPr>
        <w:t xml:space="preserve">                   (полное наименование, местонахождение, БИН, банковские реквизиты)</w:t>
      </w:r>
    </w:p>
    <w:p>
      <w:pPr>
        <w:spacing w:after="0"/>
        <w:ind w:left="0"/>
        <w:jc w:val="both"/>
      </w:pPr>
      <w:r>
        <w:rPr>
          <w:rFonts w:ascii="Times New Roman"/>
          <w:b w:val="false"/>
          <w:i w:val="false"/>
          <w:color w:val="000000"/>
          <w:sz w:val="28"/>
        </w:rPr>
        <w:t xml:space="preserve">       Представитель организатора государственных закупок __________________________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должностного лица – представителя</w:t>
      </w:r>
    </w:p>
    <w:p>
      <w:pPr>
        <w:spacing w:after="0"/>
        <w:ind w:left="0"/>
        <w:jc w:val="both"/>
      </w:pPr>
      <w:r>
        <w:rPr>
          <w:rFonts w:ascii="Times New Roman"/>
          <w:b w:val="false"/>
          <w:i w:val="false"/>
          <w:color w:val="000000"/>
          <w:sz w:val="28"/>
        </w:rPr>
        <w:t>организатора государственных закупок, должность, контактные телефоны и при</w:t>
      </w:r>
    </w:p>
    <w:p>
      <w:pPr>
        <w:spacing w:after="0"/>
        <w:ind w:left="0"/>
        <w:jc w:val="both"/>
      </w:pPr>
      <w:r>
        <w:rPr>
          <w:rFonts w:ascii="Times New Roman"/>
          <w:b w:val="false"/>
          <w:i w:val="false"/>
          <w:color w:val="000000"/>
          <w:sz w:val="28"/>
        </w:rPr>
        <w:t>наличии, адрес электронной почты)</w:t>
      </w:r>
    </w:p>
    <w:p>
      <w:pPr>
        <w:spacing w:after="0"/>
        <w:ind w:left="0"/>
        <w:jc w:val="both"/>
      </w:pPr>
      <w:r>
        <w:rPr>
          <w:rFonts w:ascii="Times New Roman"/>
          <w:b w:val="false"/>
          <w:i w:val="false"/>
          <w:color w:val="000000"/>
          <w:sz w:val="28"/>
        </w:rPr>
        <w:t xml:space="preserve">       Стоимость конкурсной документации _________________________________________</w:t>
      </w:r>
    </w:p>
    <w:p>
      <w:pPr>
        <w:spacing w:after="0"/>
        <w:ind w:left="0"/>
        <w:jc w:val="both"/>
      </w:pPr>
      <w:r>
        <w:rPr>
          <w:rFonts w:ascii="Times New Roman"/>
          <w:b w:val="false"/>
          <w:i w:val="false"/>
          <w:color w:val="000000"/>
          <w:sz w:val="28"/>
        </w:rPr>
        <w:t xml:space="preserve">       (указать стоимость конкурсной документации в тенге, в случае если взимание платы</w:t>
      </w:r>
    </w:p>
    <w:p>
      <w:pPr>
        <w:spacing w:after="0"/>
        <w:ind w:left="0"/>
        <w:jc w:val="both"/>
      </w:pPr>
      <w:r>
        <w:rPr>
          <w:rFonts w:ascii="Times New Roman"/>
          <w:b w:val="false"/>
          <w:i w:val="false"/>
          <w:color w:val="000000"/>
          <w:sz w:val="28"/>
        </w:rPr>
        <w:t>за представление конкурсной документации не предусматривается, то этот пункт</w:t>
      </w:r>
    </w:p>
    <w:p>
      <w:pPr>
        <w:spacing w:after="0"/>
        <w:ind w:left="0"/>
        <w:jc w:val="both"/>
      </w:pPr>
      <w:r>
        <w:rPr>
          <w:rFonts w:ascii="Times New Roman"/>
          <w:b w:val="false"/>
          <w:i w:val="false"/>
          <w:color w:val="000000"/>
          <w:sz w:val="28"/>
        </w:rPr>
        <w:t>необходимо изложить в следующей редакции: "Конкурсная документация представляется</w:t>
      </w:r>
    </w:p>
    <w:p>
      <w:pPr>
        <w:spacing w:after="0"/>
        <w:ind w:left="0"/>
        <w:jc w:val="both"/>
      </w:pPr>
      <w:r>
        <w:rPr>
          <w:rFonts w:ascii="Times New Roman"/>
          <w:b w:val="false"/>
          <w:i w:val="false"/>
          <w:color w:val="000000"/>
          <w:sz w:val="28"/>
        </w:rPr>
        <w:t>бесплатно")</w:t>
      </w:r>
    </w:p>
    <w:bookmarkStart w:name="z258" w:id="221"/>
    <w:p>
      <w:pPr>
        <w:spacing w:after="0"/>
        <w:ind w:left="0"/>
        <w:jc w:val="left"/>
      </w:pPr>
      <w:r>
        <w:rPr>
          <w:rFonts w:ascii="Times New Roman"/>
          <w:b/>
          <w:i w:val="false"/>
          <w:color w:val="000000"/>
        </w:rPr>
        <w:t xml:space="preserve"> 1. Общие положения</w:t>
      </w:r>
    </w:p>
    <w:bookmarkEnd w:id="221"/>
    <w:bookmarkStart w:name="z259" w:id="222"/>
    <w:p>
      <w:pPr>
        <w:spacing w:after="0"/>
        <w:ind w:left="0"/>
        <w:jc w:val="both"/>
      </w:pPr>
      <w:r>
        <w:rPr>
          <w:rFonts w:ascii="Times New Roman"/>
          <w:b w:val="false"/>
          <w:i w:val="false"/>
          <w:color w:val="000000"/>
          <w:sz w:val="28"/>
        </w:rPr>
        <w:t>
      1. Конкурс проводится с целью выбора поставщика (ов) (указать наименование услуг).</w:t>
      </w:r>
    </w:p>
    <w:bookmarkEnd w:id="222"/>
    <w:bookmarkStart w:name="z260" w:id="223"/>
    <w:p>
      <w:pPr>
        <w:spacing w:after="0"/>
        <w:ind w:left="0"/>
        <w:jc w:val="both"/>
      </w:pPr>
      <w:r>
        <w:rPr>
          <w:rFonts w:ascii="Times New Roman"/>
          <w:b w:val="false"/>
          <w:i w:val="false"/>
          <w:color w:val="000000"/>
          <w:sz w:val="28"/>
        </w:rPr>
        <w:t>
      2. Сумма, выделенная для данного конкурса (лота) по государственным закупкам услуг, составляет ___________ тенге (в случае разделения услуг на лоты сумма указывается для каждого лота отдельно).</w:t>
      </w:r>
    </w:p>
    <w:bookmarkEnd w:id="223"/>
    <w:bookmarkStart w:name="z261" w:id="224"/>
    <w:p>
      <w:pPr>
        <w:spacing w:after="0"/>
        <w:ind w:left="0"/>
        <w:jc w:val="both"/>
      </w:pPr>
      <w:r>
        <w:rPr>
          <w:rFonts w:ascii="Times New Roman"/>
          <w:b w:val="false"/>
          <w:i w:val="false"/>
          <w:color w:val="000000"/>
          <w:sz w:val="28"/>
        </w:rPr>
        <w:t>
      3. Настоящая конкурсная документация включает в себя:</w:t>
      </w:r>
    </w:p>
    <w:bookmarkEnd w:id="224"/>
    <w:bookmarkStart w:name="z262" w:id="225"/>
    <w:p>
      <w:pPr>
        <w:spacing w:after="0"/>
        <w:ind w:left="0"/>
        <w:jc w:val="both"/>
      </w:pPr>
      <w:r>
        <w:rPr>
          <w:rFonts w:ascii="Times New Roman"/>
          <w:b w:val="false"/>
          <w:i w:val="false"/>
          <w:color w:val="000000"/>
          <w:sz w:val="28"/>
        </w:rPr>
        <w:t>
      1) перечень закупаемых услуг, согласно приложению 1 к типовой конкурсной документации, с указанием номера лота, единицы измерения, количества, условий оказания услуг, срока и места оказания, условия платежа и суммы, выделенной для закупки;</w:t>
      </w:r>
    </w:p>
    <w:bookmarkEnd w:id="225"/>
    <w:bookmarkStart w:name="z263" w:id="226"/>
    <w:p>
      <w:pPr>
        <w:spacing w:after="0"/>
        <w:ind w:left="0"/>
        <w:jc w:val="both"/>
      </w:pPr>
      <w:r>
        <w:rPr>
          <w:rFonts w:ascii="Times New Roman"/>
          <w:b w:val="false"/>
          <w:i w:val="false"/>
          <w:color w:val="000000"/>
          <w:sz w:val="28"/>
        </w:rPr>
        <w:t>
      2) описание и требуемые технические, качественные и функциональные, характеристики закупаемых услуг, технические спецификации с указанием национального стандарта или неправительственного стандарта, утвержденного некоммерческими организациями производителей Республики Казахстан, при его наличии, а при необходимости с указанием нормативно-технической документации согласно приложению 2 к типовой конкурсной документации;</w:t>
      </w:r>
    </w:p>
    <w:bookmarkEnd w:id="226"/>
    <w:bookmarkStart w:name="z264" w:id="227"/>
    <w:p>
      <w:pPr>
        <w:spacing w:after="0"/>
        <w:ind w:left="0"/>
        <w:jc w:val="both"/>
      </w:pPr>
      <w:r>
        <w:rPr>
          <w:rFonts w:ascii="Times New Roman"/>
          <w:b w:val="false"/>
          <w:i w:val="false"/>
          <w:color w:val="000000"/>
          <w:sz w:val="28"/>
        </w:rPr>
        <w:t>
      3) заявки на участие в конкурсе для юридических и физических лиц согласно приложениям 5 и 6 к типовой конкурсной документации;</w:t>
      </w:r>
    </w:p>
    <w:bookmarkEnd w:id="227"/>
    <w:bookmarkStart w:name="z265" w:id="228"/>
    <w:p>
      <w:pPr>
        <w:spacing w:after="0"/>
        <w:ind w:left="0"/>
        <w:jc w:val="both"/>
      </w:pPr>
      <w:r>
        <w:rPr>
          <w:rFonts w:ascii="Times New Roman"/>
          <w:b w:val="false"/>
          <w:i w:val="false"/>
          <w:color w:val="000000"/>
          <w:sz w:val="28"/>
        </w:rPr>
        <w:t>
      4) сведения о квалификации потенциального поставщика для оказания услуг согласно приложению 8 к типовой конкурсной документации.</w:t>
      </w:r>
    </w:p>
    <w:bookmarkEnd w:id="228"/>
    <w:bookmarkStart w:name="z266" w:id="229"/>
    <w:p>
      <w:pPr>
        <w:spacing w:after="0"/>
        <w:ind w:left="0"/>
        <w:jc w:val="both"/>
      </w:pPr>
      <w:r>
        <w:rPr>
          <w:rFonts w:ascii="Times New Roman"/>
          <w:b w:val="false"/>
          <w:i w:val="false"/>
          <w:color w:val="000000"/>
          <w:sz w:val="28"/>
        </w:rPr>
        <w:t>
      4. Потенциальный поставщик, изъявивший желание участвовать в конкурсе, с заявкой на участие в конкурсе вносит обеспечение заявки на участие в конкурсе в размере одного процента от суммы, выделенной для приобретения услуг в одной из нижеперечисленных форм:</w:t>
      </w:r>
    </w:p>
    <w:bookmarkEnd w:id="229"/>
    <w:bookmarkStart w:name="z267" w:id="230"/>
    <w:p>
      <w:pPr>
        <w:spacing w:after="0"/>
        <w:ind w:left="0"/>
        <w:jc w:val="both"/>
      </w:pPr>
      <w:r>
        <w:rPr>
          <w:rFonts w:ascii="Times New Roman"/>
          <w:b w:val="false"/>
          <w:i w:val="false"/>
          <w:color w:val="000000"/>
          <w:sz w:val="28"/>
        </w:rPr>
        <w:t>
      1) гарантийного денежного взноса денег, размещаемых на следующем банковском счете __________________ (указать полные реквизиты банковского счета заказчика либо организатора государственных закупок);</w:t>
      </w:r>
    </w:p>
    <w:bookmarkEnd w:id="230"/>
    <w:bookmarkStart w:name="z268" w:id="231"/>
    <w:p>
      <w:pPr>
        <w:spacing w:after="0"/>
        <w:ind w:left="0"/>
        <w:jc w:val="both"/>
      </w:pPr>
      <w:r>
        <w:rPr>
          <w:rFonts w:ascii="Times New Roman"/>
          <w:b w:val="false"/>
          <w:i w:val="false"/>
          <w:color w:val="000000"/>
          <w:sz w:val="28"/>
        </w:rPr>
        <w:t>
      2) банковской гарантии согласно приложению 10 к типовой конкурсной документации.</w:t>
      </w:r>
    </w:p>
    <w:bookmarkEnd w:id="231"/>
    <w:bookmarkStart w:name="z269" w:id="232"/>
    <w:p>
      <w:pPr>
        <w:spacing w:after="0"/>
        <w:ind w:left="0"/>
        <w:jc w:val="both"/>
      </w:pPr>
      <w:r>
        <w:rPr>
          <w:rFonts w:ascii="Times New Roman"/>
          <w:b w:val="false"/>
          <w:i w:val="false"/>
          <w:color w:val="000000"/>
          <w:sz w:val="28"/>
        </w:rPr>
        <w:t>
      5. Срок действия обеспечения заявки на участие в конкурсе не может быть менее срока действия самой заявки на участие в конкурсе.</w:t>
      </w:r>
    </w:p>
    <w:bookmarkEnd w:id="232"/>
    <w:bookmarkStart w:name="z270" w:id="233"/>
    <w:p>
      <w:pPr>
        <w:spacing w:after="0"/>
        <w:ind w:left="0"/>
        <w:jc w:val="left"/>
      </w:pPr>
      <w:r>
        <w:rPr>
          <w:rFonts w:ascii="Times New Roman"/>
          <w:b/>
          <w:i w:val="false"/>
          <w:color w:val="000000"/>
        </w:rPr>
        <w:t xml:space="preserve"> 2. Разъяснение организатором государственных закупок положений конкурсной документации потенциальным поставщикам, получившим ее копию</w:t>
      </w:r>
    </w:p>
    <w:bookmarkEnd w:id="233"/>
    <w:bookmarkStart w:name="z271" w:id="234"/>
    <w:p>
      <w:pPr>
        <w:spacing w:after="0"/>
        <w:ind w:left="0"/>
        <w:jc w:val="both"/>
      </w:pPr>
      <w:r>
        <w:rPr>
          <w:rFonts w:ascii="Times New Roman"/>
          <w:b w:val="false"/>
          <w:i w:val="false"/>
          <w:color w:val="000000"/>
          <w:sz w:val="28"/>
        </w:rPr>
        <w:t>
      6. Потенциальный поставщик, претендующий на участие в конкурсе, в случае необходимости обращается с письменным запросом о разъяснении положений конкурсной документации, но не позднее ____ часов, ____ мин., "__" __________ 20__ года. Запросы потенциальных поставщиков направляются по следующим реквизитам организатора государственных закупок: (указать почтовый адрес организатора государственных закупок, подразделение и номер комнаты, где будет производиться прием запросов).</w:t>
      </w:r>
    </w:p>
    <w:bookmarkEnd w:id="234"/>
    <w:bookmarkStart w:name="z272" w:id="235"/>
    <w:p>
      <w:pPr>
        <w:spacing w:after="0"/>
        <w:ind w:left="0"/>
        <w:jc w:val="both"/>
      </w:pPr>
      <w:r>
        <w:rPr>
          <w:rFonts w:ascii="Times New Roman"/>
          <w:b w:val="false"/>
          <w:i w:val="false"/>
          <w:color w:val="000000"/>
          <w:sz w:val="28"/>
        </w:rPr>
        <w:t>
      7. Организатор государственных закупок в течение трех рабочих дней со дня получения запроса отвечает на него и без указания от кого поступил запрос направляет разъяснение положений конкурсной документации лицам, сведения о которых внесены в журнал регистрации лиц, получивших конкурсную документацию.</w:t>
      </w:r>
    </w:p>
    <w:bookmarkEnd w:id="235"/>
    <w:bookmarkStart w:name="z273" w:id="236"/>
    <w:p>
      <w:pPr>
        <w:spacing w:after="0"/>
        <w:ind w:left="0"/>
        <w:jc w:val="both"/>
      </w:pPr>
      <w:r>
        <w:rPr>
          <w:rFonts w:ascii="Times New Roman"/>
          <w:b w:val="false"/>
          <w:i w:val="false"/>
          <w:color w:val="000000"/>
          <w:sz w:val="28"/>
        </w:rPr>
        <w:t>
      8. Организатор государственных закупок в срок не позднее ____ часов, ____ мин., "__" __________ 20 __ года по собственной инициативе или в ответ на запрос потенциального поставщика, которому организатор государственных закупок представил копию конкурсной документации, вносит изменения и (или) дополнения в конкурсную документацию. Внесение изменений в конкурсную документацию оформляется в том же порядке, что и утверждение конкурсной документации.</w:t>
      </w:r>
    </w:p>
    <w:bookmarkEnd w:id="236"/>
    <w:bookmarkStart w:name="z274" w:id="237"/>
    <w:p>
      <w:pPr>
        <w:spacing w:after="0"/>
        <w:ind w:left="0"/>
        <w:jc w:val="both"/>
      </w:pPr>
      <w:r>
        <w:rPr>
          <w:rFonts w:ascii="Times New Roman"/>
          <w:b w:val="false"/>
          <w:i w:val="false"/>
          <w:color w:val="000000"/>
          <w:sz w:val="28"/>
        </w:rPr>
        <w:t>
      Внесенные изменения имеют обязательную силу и в срок не более одного рабочего дня со дня утверждения изменений в конкурсную документацию направляются организатором государственных закупок на безвозмездной основе всем потенциальным поставщикам, которым представлена копия конкурсной документации. При этом окончательный срок представления заявок на участие в конкурсе продлевается организатором государственных закупок на срок не менее чем на десять календарных дней для учета потенциальными поставщиками этих изменений в заявках на участие в конкурсе.</w:t>
      </w:r>
    </w:p>
    <w:bookmarkEnd w:id="237"/>
    <w:bookmarkStart w:name="z275" w:id="238"/>
    <w:p>
      <w:pPr>
        <w:spacing w:after="0"/>
        <w:ind w:left="0"/>
        <w:jc w:val="both"/>
      </w:pPr>
      <w:r>
        <w:rPr>
          <w:rFonts w:ascii="Times New Roman"/>
          <w:b w:val="false"/>
          <w:i w:val="false"/>
          <w:color w:val="000000"/>
          <w:sz w:val="28"/>
        </w:rPr>
        <w:t>
      9. Организатор государственных закупок проводит встречу с потенциальными поставщиками, которым представлена копия конкурсной документации, либо их уполномоченными представителями для разъяснения положений конкурсной документации в ___________ (указать место, дату и время проведения встречи).</w:t>
      </w:r>
    </w:p>
    <w:bookmarkEnd w:id="238"/>
    <w:bookmarkStart w:name="z276" w:id="239"/>
    <w:p>
      <w:pPr>
        <w:spacing w:after="0"/>
        <w:ind w:left="0"/>
        <w:jc w:val="both"/>
      </w:pPr>
      <w:r>
        <w:rPr>
          <w:rFonts w:ascii="Times New Roman"/>
          <w:b w:val="false"/>
          <w:i w:val="false"/>
          <w:color w:val="000000"/>
          <w:sz w:val="28"/>
        </w:rPr>
        <w:t>
      10. Организатор государственных закупок составляет протокол встречи с потенциальными поставщиками, в котором указываются представленные запросы потенциальных поставщиков о разъяснении конкурсной документации без указания их источника, а также ответы на эти запросы. Протокол не позднее двух рабочих дней со дня проведения встречи с потенциальными поставщиками направляется конкурсной комиссии и всем потенциальным поставщикам, которым организатор государственных закупок представил копию конкурсной документации по почтовым реквизитам, указанным в журнале регистрации потенциальных поставщиков, получивших конкурсную документацию.</w:t>
      </w:r>
    </w:p>
    <w:bookmarkEnd w:id="239"/>
    <w:bookmarkStart w:name="z277" w:id="240"/>
    <w:p>
      <w:pPr>
        <w:spacing w:after="0"/>
        <w:ind w:left="0"/>
        <w:jc w:val="both"/>
      </w:pPr>
      <w:r>
        <w:rPr>
          <w:rFonts w:ascii="Times New Roman"/>
          <w:b w:val="false"/>
          <w:i w:val="false"/>
          <w:color w:val="000000"/>
          <w:sz w:val="28"/>
        </w:rPr>
        <w:t>
      3. Требования к оформлению заявки на участие в государственных закупках способом конкурса по государственным закупкам услуг по организации питания для личного состава Вооруженных Сил и представление потенциальными поставщиками конвертов с заявками на участие в государственных закупках</w:t>
      </w:r>
    </w:p>
    <w:bookmarkEnd w:id="240"/>
    <w:bookmarkStart w:name="z278" w:id="241"/>
    <w:p>
      <w:pPr>
        <w:spacing w:after="0"/>
        <w:ind w:left="0"/>
        <w:jc w:val="left"/>
      </w:pPr>
      <w:r>
        <w:rPr>
          <w:rFonts w:ascii="Times New Roman"/>
          <w:b/>
          <w:i w:val="false"/>
          <w:color w:val="000000"/>
        </w:rPr>
        <w:t xml:space="preserve"> 1. Заявка на участие в конкурсе</w:t>
      </w:r>
    </w:p>
    <w:bookmarkEnd w:id="241"/>
    <w:bookmarkStart w:name="z279" w:id="242"/>
    <w:p>
      <w:pPr>
        <w:spacing w:after="0"/>
        <w:ind w:left="0"/>
        <w:jc w:val="both"/>
      </w:pPr>
      <w:r>
        <w:rPr>
          <w:rFonts w:ascii="Times New Roman"/>
          <w:b w:val="false"/>
          <w:i w:val="false"/>
          <w:color w:val="000000"/>
          <w:sz w:val="28"/>
        </w:rPr>
        <w:t>
      11. Заявка на участие в конкурсе является формой выражения согласия потенциального поставщика, претендующего на участие в конкурсе, оказать услуги в соответствии с требованиями и условиями, предусмотренными конкурсной документацией.</w:t>
      </w:r>
    </w:p>
    <w:bookmarkEnd w:id="242"/>
    <w:bookmarkStart w:name="z280" w:id="243"/>
    <w:p>
      <w:pPr>
        <w:spacing w:after="0"/>
        <w:ind w:left="0"/>
        <w:jc w:val="both"/>
      </w:pPr>
      <w:r>
        <w:rPr>
          <w:rFonts w:ascii="Times New Roman"/>
          <w:b w:val="false"/>
          <w:i w:val="false"/>
          <w:color w:val="000000"/>
          <w:sz w:val="28"/>
        </w:rPr>
        <w:t xml:space="preserve">
      12. Заявка на участие в конкурсе, заполненная и подписанная потенциальным поставщиком согласно </w:t>
      </w:r>
      <w:r>
        <w:rPr>
          <w:rFonts w:ascii="Times New Roman"/>
          <w:b w:val="false"/>
          <w:i w:val="false"/>
          <w:color w:val="000000"/>
          <w:sz w:val="28"/>
        </w:rPr>
        <w:t>приложениям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типовой конкурсной документации, должна содержать:</w:t>
      </w:r>
    </w:p>
    <w:bookmarkEnd w:id="243"/>
    <w:bookmarkStart w:name="z281" w:id="244"/>
    <w:p>
      <w:pPr>
        <w:spacing w:after="0"/>
        <w:ind w:left="0"/>
        <w:jc w:val="both"/>
      </w:pPr>
      <w:r>
        <w:rPr>
          <w:rFonts w:ascii="Times New Roman"/>
          <w:b w:val="false"/>
          <w:i w:val="false"/>
          <w:color w:val="000000"/>
          <w:sz w:val="28"/>
        </w:rPr>
        <w:t>
      1) перечень документов, представляемых потенциальным поставщиком в подтверждение его соответствия квалификационным требованиям:</w:t>
      </w:r>
    </w:p>
    <w:bookmarkEnd w:id="244"/>
    <w:bookmarkStart w:name="z282" w:id="245"/>
    <w:p>
      <w:pPr>
        <w:spacing w:after="0"/>
        <w:ind w:left="0"/>
        <w:jc w:val="both"/>
      </w:pPr>
      <w:r>
        <w:rPr>
          <w:rFonts w:ascii="Times New Roman"/>
          <w:b w:val="false"/>
          <w:i w:val="false"/>
          <w:color w:val="000000"/>
          <w:sz w:val="28"/>
        </w:rPr>
        <w:t>
      нотариально засвидетельствованные документы, подтверждающие правоспособность (для юридических лиц), копию удостоверения личности (для физического лица). При этом, информацию о наличии регистрации в качестве индивидуального предпринимателя заказчик при необходимости получает на сайте: www.kgd.gov.kz во вкладке "Электронные сервисы/Поиск налогоплательщиков":</w:t>
      </w:r>
    </w:p>
    <w:bookmarkEnd w:id="245"/>
    <w:bookmarkStart w:name="z283" w:id="246"/>
    <w:p>
      <w:pPr>
        <w:spacing w:after="0"/>
        <w:ind w:left="0"/>
        <w:jc w:val="both"/>
      </w:pPr>
      <w:r>
        <w:rPr>
          <w:rFonts w:ascii="Times New Roman"/>
          <w:b w:val="false"/>
          <w:i w:val="false"/>
          <w:color w:val="000000"/>
          <w:sz w:val="28"/>
        </w:rPr>
        <w:t>
      юридическое лицо представляет нотариально засвидетельствованную копию устава, утвержденного в установленном законодательством порядке, за исключением случаев, когда юридическое лицо осуществляет деятельность на основании Типового устава, нерезиденты Республики Казахстан представляют нотариально засвидетельствованную с переводом на казахский и (или) русский языки легализованную выписку из торгового реестра;</w:t>
      </w:r>
    </w:p>
    <w:bookmarkEnd w:id="246"/>
    <w:bookmarkStart w:name="z284" w:id="247"/>
    <w:p>
      <w:pPr>
        <w:spacing w:after="0"/>
        <w:ind w:left="0"/>
        <w:jc w:val="both"/>
      </w:pPr>
      <w:r>
        <w:rPr>
          <w:rFonts w:ascii="Times New Roman"/>
          <w:b w:val="false"/>
          <w:i w:val="false"/>
          <w:color w:val="000000"/>
          <w:sz w:val="28"/>
        </w:rPr>
        <w:t>
      разрешения (уведомления), полученные (направленные) в соответствии с законодательством Республики Казахстан о разрешениях и уведомлениях, в виде бумажной копии электронного документа, сведения о которых подтверждаются в информационных системах государственных органов (в случае отсутствия сведений в информационных системах государственных органов потенциальный поставщик представляет нотариально засвидетельствованную копию соответствующего разрешения (уведомления), полученного (направленного) в соответствии с законодательством Республики Казахстан о разрешениях и уведомлениях);</w:t>
      </w:r>
    </w:p>
    <w:bookmarkEnd w:id="247"/>
    <w:bookmarkStart w:name="z285" w:id="248"/>
    <w:p>
      <w:pPr>
        <w:spacing w:after="0"/>
        <w:ind w:left="0"/>
        <w:jc w:val="both"/>
      </w:pPr>
      <w:r>
        <w:rPr>
          <w:rFonts w:ascii="Times New Roman"/>
          <w:b w:val="false"/>
          <w:i w:val="false"/>
          <w:color w:val="000000"/>
          <w:sz w:val="28"/>
        </w:rPr>
        <w:t>
      нотариально засвидетельствованную копии патентов, свидетельств, сертификатов, других документов, подтверждающих право потенциального поставщика на производство, переработку, поставку и реализацию закупаемых товаров, выполнение работ, оказание услуг;</w:t>
      </w:r>
    </w:p>
    <w:bookmarkEnd w:id="248"/>
    <w:bookmarkStart w:name="z286" w:id="249"/>
    <w:p>
      <w:pPr>
        <w:spacing w:after="0"/>
        <w:ind w:left="0"/>
        <w:jc w:val="both"/>
      </w:pPr>
      <w:r>
        <w:rPr>
          <w:rFonts w:ascii="Times New Roman"/>
          <w:b w:val="false"/>
          <w:i w:val="false"/>
          <w:color w:val="000000"/>
          <w:sz w:val="28"/>
        </w:rPr>
        <w:t>
      нотариально засвидетельствованную копию свидетельства или справки о государственной регистрации (перерегистрации) юридического лица (в случае, если юридическое лицо осуществляет деятельность на основании Типового устава, утвержденного в установленном законодательством Республики Казахстан порядке, то нотариально засвидетельствованную копию заявления о государственной регистрации);</w:t>
      </w:r>
    </w:p>
    <w:bookmarkEnd w:id="249"/>
    <w:bookmarkStart w:name="z287" w:id="250"/>
    <w:p>
      <w:pPr>
        <w:spacing w:after="0"/>
        <w:ind w:left="0"/>
        <w:jc w:val="both"/>
      </w:pPr>
      <w:r>
        <w:rPr>
          <w:rFonts w:ascii="Times New Roman"/>
          <w:b w:val="false"/>
          <w:i w:val="false"/>
          <w:color w:val="000000"/>
          <w:sz w:val="28"/>
        </w:rPr>
        <w:t>
      нотариально засвидетельствованную выписку из учредительных документов (в случае, если устав не содержит сведения об учредителях или составе учредителей), содержащую сведения об учредителе или составе учредителей либо оригинал выписки из реестра держателей акций, подписанный и заверенный печатью в установленном порядке, выданный не ранее одного месяца, предшествующего дате вскрытия конвертов;</w:t>
      </w:r>
    </w:p>
    <w:bookmarkEnd w:id="250"/>
    <w:bookmarkStart w:name="z288" w:id="251"/>
    <w:p>
      <w:pPr>
        <w:spacing w:after="0"/>
        <w:ind w:left="0"/>
        <w:jc w:val="both"/>
      </w:pPr>
      <w:r>
        <w:rPr>
          <w:rFonts w:ascii="Times New Roman"/>
          <w:b w:val="false"/>
          <w:i w:val="false"/>
          <w:color w:val="000000"/>
          <w:sz w:val="28"/>
        </w:rPr>
        <w:t>
      сведения об отсутствии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 полученные не ранее одного месяца, предшествующего дате вскрытия конвертов с конкурсными заявками;</w:t>
      </w:r>
    </w:p>
    <w:bookmarkEnd w:id="251"/>
    <w:bookmarkStart w:name="z289" w:id="252"/>
    <w:p>
      <w:pPr>
        <w:spacing w:after="0"/>
        <w:ind w:left="0"/>
        <w:jc w:val="both"/>
      </w:pPr>
      <w:r>
        <w:rPr>
          <w:rFonts w:ascii="Times New Roman"/>
          <w:b w:val="false"/>
          <w:i w:val="false"/>
          <w:color w:val="000000"/>
          <w:sz w:val="28"/>
        </w:rPr>
        <w:t>
      потенциальный поставщик вправе подтвердить соответствие общему квалификационному требованию о платежеспособности посредством предоставления обеспечения исполнения договора в виде банковской гарантии одного либо нескольких банков-резидентов Республики Казахстан в размере, равном ста процентам от суммы проводимых государственных закупок вместе с заявкой на участие в конкурсе;</w:t>
      </w:r>
    </w:p>
    <w:bookmarkEnd w:id="252"/>
    <w:bookmarkStart w:name="z290" w:id="253"/>
    <w:p>
      <w:pPr>
        <w:spacing w:after="0"/>
        <w:ind w:left="0"/>
        <w:jc w:val="both"/>
      </w:pPr>
      <w:r>
        <w:rPr>
          <w:rFonts w:ascii="Times New Roman"/>
          <w:b w:val="false"/>
          <w:i w:val="false"/>
          <w:color w:val="000000"/>
          <w:sz w:val="28"/>
        </w:rPr>
        <w:t>
      обеспечение исполнения договора о государственных закупках предоставляется потенциальным поставщиком на срок, установленный в конкурсной документации для полного исполнения обязательств по договору о государственных закупках;</w:t>
      </w:r>
    </w:p>
    <w:bookmarkEnd w:id="253"/>
    <w:bookmarkStart w:name="z291" w:id="254"/>
    <w:p>
      <w:pPr>
        <w:spacing w:after="0"/>
        <w:ind w:left="0"/>
        <w:jc w:val="both"/>
      </w:pPr>
      <w:r>
        <w:rPr>
          <w:rFonts w:ascii="Times New Roman"/>
          <w:b w:val="false"/>
          <w:i w:val="false"/>
          <w:color w:val="000000"/>
          <w:sz w:val="28"/>
        </w:rPr>
        <w:t xml:space="preserve">
      сведения о квалификации согласно </w:t>
      </w:r>
      <w:r>
        <w:rPr>
          <w:rFonts w:ascii="Times New Roman"/>
          <w:b w:val="false"/>
          <w:i w:val="false"/>
          <w:color w:val="000000"/>
          <w:sz w:val="28"/>
        </w:rPr>
        <w:t>приложению 8</w:t>
      </w:r>
      <w:r>
        <w:rPr>
          <w:rFonts w:ascii="Times New Roman"/>
          <w:b w:val="false"/>
          <w:i w:val="false"/>
          <w:color w:val="000000"/>
          <w:sz w:val="28"/>
        </w:rPr>
        <w:t xml:space="preserve"> к типовой конкурсной документации;</w:t>
      </w:r>
    </w:p>
    <w:bookmarkEnd w:id="254"/>
    <w:bookmarkStart w:name="z292" w:id="255"/>
    <w:p>
      <w:pPr>
        <w:spacing w:after="0"/>
        <w:ind w:left="0"/>
        <w:jc w:val="both"/>
      </w:pPr>
      <w:r>
        <w:rPr>
          <w:rFonts w:ascii="Times New Roman"/>
          <w:b w:val="false"/>
          <w:i w:val="false"/>
          <w:color w:val="000000"/>
          <w:sz w:val="28"/>
        </w:rPr>
        <w:t xml:space="preserve">
      2) техническую спецификацию согласно </w:t>
      </w:r>
      <w:r>
        <w:rPr>
          <w:rFonts w:ascii="Times New Roman"/>
          <w:b w:val="false"/>
          <w:i w:val="false"/>
          <w:color w:val="000000"/>
          <w:sz w:val="28"/>
        </w:rPr>
        <w:t>приложению 2</w:t>
      </w:r>
      <w:r>
        <w:rPr>
          <w:rFonts w:ascii="Times New Roman"/>
          <w:b w:val="false"/>
          <w:i w:val="false"/>
          <w:color w:val="000000"/>
          <w:sz w:val="28"/>
        </w:rPr>
        <w:t xml:space="preserve"> к Типовой конкурсной документации;</w:t>
      </w:r>
    </w:p>
    <w:bookmarkEnd w:id="255"/>
    <w:bookmarkStart w:name="z293" w:id="256"/>
    <w:p>
      <w:pPr>
        <w:spacing w:after="0"/>
        <w:ind w:left="0"/>
        <w:jc w:val="both"/>
      </w:pPr>
      <w:r>
        <w:rPr>
          <w:rFonts w:ascii="Times New Roman"/>
          <w:b w:val="false"/>
          <w:i w:val="false"/>
          <w:color w:val="000000"/>
          <w:sz w:val="28"/>
        </w:rPr>
        <w:t xml:space="preserve">
      3) обеспечение заявки на участие в конкурсе в размере,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 в виде банковской гарантии либо платежного документа, подтверждающего гарантийный денежный взнос, размещаемый на банковском счете организатора государственных закупок;</w:t>
      </w:r>
    </w:p>
    <w:bookmarkEnd w:id="256"/>
    <w:bookmarkStart w:name="z294" w:id="257"/>
    <w:p>
      <w:pPr>
        <w:spacing w:after="0"/>
        <w:ind w:left="0"/>
        <w:jc w:val="both"/>
      </w:pPr>
      <w:r>
        <w:rPr>
          <w:rFonts w:ascii="Times New Roman"/>
          <w:b w:val="false"/>
          <w:i w:val="false"/>
          <w:color w:val="000000"/>
          <w:sz w:val="28"/>
        </w:rPr>
        <w:t>
      4) документы, подтверждающие критерии выбора поставщика услуг, согласно приложению 14 к Правилам осуществления государственных закупок с применением особого порядка;</w:t>
      </w:r>
    </w:p>
    <w:bookmarkEnd w:id="257"/>
    <w:bookmarkStart w:name="z295" w:id="258"/>
    <w:p>
      <w:pPr>
        <w:spacing w:after="0"/>
        <w:ind w:left="0"/>
        <w:jc w:val="both"/>
      </w:pPr>
      <w:r>
        <w:rPr>
          <w:rFonts w:ascii="Times New Roman"/>
          <w:b w:val="false"/>
          <w:i w:val="false"/>
          <w:color w:val="000000"/>
          <w:sz w:val="28"/>
        </w:rPr>
        <w:t>
      5) доверенность лицу (лицам), представляющему интересы потенциального поставщика на право подписания заявки на участие в конкурсе и заседаниях конкурсной комиссии, за исключением первого руководителя потенциального поставщика, имеющего право подписи без доверенности, в соответствии с уставом потенциального поставщика.</w:t>
      </w:r>
    </w:p>
    <w:bookmarkEnd w:id="258"/>
    <w:bookmarkStart w:name="z296" w:id="259"/>
    <w:p>
      <w:pPr>
        <w:spacing w:after="0"/>
        <w:ind w:left="0"/>
        <w:jc w:val="both"/>
      </w:pPr>
      <w:r>
        <w:rPr>
          <w:rFonts w:ascii="Times New Roman"/>
          <w:b w:val="false"/>
          <w:i w:val="false"/>
          <w:color w:val="000000"/>
          <w:sz w:val="28"/>
        </w:rPr>
        <w:t>
      13. Привлечение соисполнителей услуг не допускается.</w:t>
      </w:r>
    </w:p>
    <w:bookmarkEnd w:id="259"/>
    <w:bookmarkStart w:name="z297" w:id="260"/>
    <w:p>
      <w:pPr>
        <w:spacing w:after="0"/>
        <w:ind w:left="0"/>
        <w:jc w:val="left"/>
      </w:pPr>
      <w:r>
        <w:rPr>
          <w:rFonts w:ascii="Times New Roman"/>
          <w:b/>
          <w:i w:val="false"/>
          <w:color w:val="000000"/>
        </w:rPr>
        <w:t xml:space="preserve"> 2. Требования к оформлению заявки на участие в конкурсе</w:t>
      </w:r>
    </w:p>
    <w:bookmarkEnd w:id="260"/>
    <w:bookmarkStart w:name="z298" w:id="261"/>
    <w:p>
      <w:pPr>
        <w:spacing w:after="0"/>
        <w:ind w:left="0"/>
        <w:jc w:val="both"/>
      </w:pPr>
      <w:r>
        <w:rPr>
          <w:rFonts w:ascii="Times New Roman"/>
          <w:b w:val="false"/>
          <w:i w:val="false"/>
          <w:color w:val="000000"/>
          <w:sz w:val="28"/>
        </w:rPr>
        <w:t>
      14. Заявка на участие в конкурсе представляется потенциальным поставщиком организатору государственных закупок в прошитом виде, с пронумерованными страницами и последняя страница заверяется его подписью и печатью (если таковая имеется).</w:t>
      </w:r>
    </w:p>
    <w:bookmarkEnd w:id="261"/>
    <w:bookmarkStart w:name="z299" w:id="262"/>
    <w:p>
      <w:pPr>
        <w:spacing w:after="0"/>
        <w:ind w:left="0"/>
        <w:jc w:val="both"/>
      </w:pPr>
      <w:r>
        <w:rPr>
          <w:rFonts w:ascii="Times New Roman"/>
          <w:b w:val="false"/>
          <w:i w:val="false"/>
          <w:color w:val="000000"/>
          <w:sz w:val="28"/>
        </w:rPr>
        <w:t>
      Техническая часть заявки на участие в конкурсе (в прошитом виде с пронумерованными страницами, последняя страница, заверенная подписью, и печатью потенциального поставщика (если таковая имеется) и оригинал документа, подтверждающего обеспечение заявки на участие в конкурсе, прикладываются отдельно.</w:t>
      </w:r>
    </w:p>
    <w:bookmarkEnd w:id="262"/>
    <w:bookmarkStart w:name="z300" w:id="263"/>
    <w:p>
      <w:pPr>
        <w:spacing w:after="0"/>
        <w:ind w:left="0"/>
        <w:jc w:val="both"/>
      </w:pPr>
      <w:r>
        <w:rPr>
          <w:rFonts w:ascii="Times New Roman"/>
          <w:b w:val="false"/>
          <w:i w:val="false"/>
          <w:color w:val="000000"/>
          <w:sz w:val="28"/>
        </w:rPr>
        <w:t>
      15. Заявка на участие в конкурсе должна быть отпечатана или написана несмываемыми чернилами и подписана потенциальным поставщиком и скреплена печатью (если таковая имеется).</w:t>
      </w:r>
    </w:p>
    <w:bookmarkEnd w:id="263"/>
    <w:bookmarkStart w:name="z301" w:id="264"/>
    <w:p>
      <w:pPr>
        <w:spacing w:after="0"/>
        <w:ind w:left="0"/>
        <w:jc w:val="both"/>
      </w:pPr>
      <w:r>
        <w:rPr>
          <w:rFonts w:ascii="Times New Roman"/>
          <w:b w:val="false"/>
          <w:i w:val="false"/>
          <w:color w:val="000000"/>
          <w:sz w:val="28"/>
        </w:rPr>
        <w:t>
      16. В конкурсной заявке не должно быть никаких вставок между строками, подтирок или приписок, за исключением тех случаев, когда потенциальному поставщику необходимо исправить грамматические или арифметические ошибки.</w:t>
      </w:r>
    </w:p>
    <w:bookmarkEnd w:id="264"/>
    <w:bookmarkStart w:name="z302" w:id="265"/>
    <w:p>
      <w:pPr>
        <w:spacing w:after="0"/>
        <w:ind w:left="0"/>
        <w:jc w:val="both"/>
      </w:pPr>
      <w:r>
        <w:rPr>
          <w:rFonts w:ascii="Times New Roman"/>
          <w:b w:val="false"/>
          <w:i w:val="false"/>
          <w:color w:val="000000"/>
          <w:sz w:val="28"/>
        </w:rPr>
        <w:t>
      17. Потенциальный поставщик запечатывает заявку на участие в конкурсе в конверт, на лицевой стороне которого должны быть указаны полное наименование и почтовый адрес потенциального поставщика (с целью возврата заявки на участие в конкурсе невскрытой, если она будет объявлена "опоздавшей"), полное наименование и почтовый адрес организатора государственных закупок, наименование государственных закупок способом конкурса, а также текст следующего содержания: "Конкурс по закупке (указать название конкурса)" и "Не вскрывать до: (указать дату и время вскрытия заявок на участие в конкурсе)".</w:t>
      </w:r>
    </w:p>
    <w:bookmarkEnd w:id="265"/>
    <w:bookmarkStart w:name="z303" w:id="266"/>
    <w:p>
      <w:pPr>
        <w:spacing w:after="0"/>
        <w:ind w:left="0"/>
        <w:jc w:val="left"/>
      </w:pPr>
      <w:r>
        <w:rPr>
          <w:rFonts w:ascii="Times New Roman"/>
          <w:b/>
          <w:i w:val="false"/>
          <w:color w:val="000000"/>
        </w:rPr>
        <w:t xml:space="preserve"> 3. Порядок представления заявки на участие в конкурсе</w:t>
      </w:r>
    </w:p>
    <w:bookmarkEnd w:id="266"/>
    <w:bookmarkStart w:name="z304" w:id="267"/>
    <w:p>
      <w:pPr>
        <w:spacing w:after="0"/>
        <w:ind w:left="0"/>
        <w:jc w:val="both"/>
      </w:pPr>
      <w:r>
        <w:rPr>
          <w:rFonts w:ascii="Times New Roman"/>
          <w:b w:val="false"/>
          <w:i w:val="false"/>
          <w:color w:val="000000"/>
          <w:sz w:val="28"/>
        </w:rPr>
        <w:t>
      18. Заявка на участие в конкурсе представляется потенциальными поставщиками либо их уполномоченными представителями организатору государственных закупок нарочно или с использованием заказной почтовой связи по адресу: (указать полный почтовый адрес организатора государственных закупок, номер комнаты, фамилия, имя, отчество (при его наличии) лиц (а) ответственного за прием и регистрацию заявок на участие в конкурсе) в срок до (указать дату и время окончания приема конкурсных заявок) включительно.</w:t>
      </w:r>
    </w:p>
    <w:bookmarkEnd w:id="267"/>
    <w:bookmarkStart w:name="z305" w:id="268"/>
    <w:p>
      <w:pPr>
        <w:spacing w:after="0"/>
        <w:ind w:left="0"/>
        <w:jc w:val="both"/>
      </w:pPr>
      <w:r>
        <w:rPr>
          <w:rFonts w:ascii="Times New Roman"/>
          <w:b w:val="false"/>
          <w:i w:val="false"/>
          <w:color w:val="000000"/>
          <w:sz w:val="28"/>
        </w:rPr>
        <w:t>
      19. Все конкурсные заявки, полученные организатором государственных закупок после истечения окончательного срока представления конкурсных заявок, не вскрываются и возвращаются представившим их потенциальным поставщикам по реквизитам, указанным на конвертах, с заявками на участие в конкурсе либо лично соответствующим уполномоченным представителям потенциальных поставщиков под расписку о получении.</w:t>
      </w:r>
    </w:p>
    <w:bookmarkEnd w:id="268"/>
    <w:bookmarkStart w:name="z306" w:id="269"/>
    <w:p>
      <w:pPr>
        <w:spacing w:after="0"/>
        <w:ind w:left="0"/>
        <w:jc w:val="both"/>
      </w:pPr>
      <w:r>
        <w:rPr>
          <w:rFonts w:ascii="Times New Roman"/>
          <w:b w:val="false"/>
          <w:i w:val="false"/>
          <w:color w:val="000000"/>
          <w:sz w:val="28"/>
        </w:rPr>
        <w:t>
      20. Представленные потенциальными поставщиками или их уполномоченными представителями заявки на участие в конкурсе регистрируются уполномоченным представителем организатора государственных закупок, а в случаях, когда заказчик и организатор государственных закупок выступают в одном лице, – секретарем конкурсной комиссии в соответствующем журнале с указанием даты и времени приема заявок на участие в конкурсе.</w:t>
      </w:r>
    </w:p>
    <w:bookmarkEnd w:id="269"/>
    <w:bookmarkStart w:name="z307" w:id="270"/>
    <w:p>
      <w:pPr>
        <w:spacing w:after="0"/>
        <w:ind w:left="0"/>
        <w:jc w:val="both"/>
      </w:pPr>
      <w:r>
        <w:rPr>
          <w:rFonts w:ascii="Times New Roman"/>
          <w:b w:val="false"/>
          <w:i w:val="false"/>
          <w:color w:val="000000"/>
          <w:sz w:val="28"/>
        </w:rPr>
        <w:t>
      21. Не подлежат приему и регистрации конверты с заявками на участие в конкурсе с нарушением требований к оформлению конвертов с конкурсными заявками на участие в конкурсе, предусмотренными настоящей конкурсной документацией.</w:t>
      </w:r>
    </w:p>
    <w:bookmarkEnd w:id="270"/>
    <w:bookmarkStart w:name="z308" w:id="271"/>
    <w:p>
      <w:pPr>
        <w:spacing w:after="0"/>
        <w:ind w:left="0"/>
        <w:jc w:val="left"/>
      </w:pPr>
      <w:r>
        <w:rPr>
          <w:rFonts w:ascii="Times New Roman"/>
          <w:b/>
          <w:i w:val="false"/>
          <w:color w:val="000000"/>
        </w:rPr>
        <w:t xml:space="preserve"> 4. Изменение конкурсных заявок и их отзыв</w:t>
      </w:r>
    </w:p>
    <w:bookmarkEnd w:id="271"/>
    <w:bookmarkStart w:name="z309" w:id="272"/>
    <w:p>
      <w:pPr>
        <w:spacing w:after="0"/>
        <w:ind w:left="0"/>
        <w:jc w:val="both"/>
      </w:pPr>
      <w:r>
        <w:rPr>
          <w:rFonts w:ascii="Times New Roman"/>
          <w:b w:val="false"/>
          <w:i w:val="false"/>
          <w:color w:val="000000"/>
          <w:sz w:val="28"/>
        </w:rPr>
        <w:t>
      22. Потенциальный поставщик может изменить или отозвать свою заявку на участие в конкурсе до истечения окончательного срока представления конкурсных заявок, не теряя права на возврат внесенного им обеспечения своей заявки на участие в конкурсе. Внесение изменения должно быть подготовлено, запечатано и представлено так же, как и сама заявка на участие в конкурсе.</w:t>
      </w:r>
    </w:p>
    <w:bookmarkEnd w:id="272"/>
    <w:bookmarkStart w:name="z310" w:id="273"/>
    <w:p>
      <w:pPr>
        <w:spacing w:after="0"/>
        <w:ind w:left="0"/>
        <w:jc w:val="both"/>
      </w:pPr>
      <w:r>
        <w:rPr>
          <w:rFonts w:ascii="Times New Roman"/>
          <w:b w:val="false"/>
          <w:i w:val="false"/>
          <w:color w:val="000000"/>
          <w:sz w:val="28"/>
        </w:rPr>
        <w:t>
      Уведомление об отзыве заявки на участие в конкурсе оформляется в виде произвольного заявления на имя организатора государственных закупок, подписанного потенциальным поставщиком и скрепленного печатью (если таковая имеется).</w:t>
      </w:r>
    </w:p>
    <w:bookmarkEnd w:id="273"/>
    <w:bookmarkStart w:name="z311" w:id="274"/>
    <w:p>
      <w:pPr>
        <w:spacing w:after="0"/>
        <w:ind w:left="0"/>
        <w:jc w:val="both"/>
      </w:pPr>
      <w:r>
        <w:rPr>
          <w:rFonts w:ascii="Times New Roman"/>
          <w:b w:val="false"/>
          <w:i w:val="false"/>
          <w:color w:val="000000"/>
          <w:sz w:val="28"/>
        </w:rPr>
        <w:t>
      Внесение изменения заявки на участие в конкурсе либо отзыв заявки на участие в конкурсе являются действительными, если они получены организатором государственных закупок до истечения окончательного срока представления заявок на участие в конкурсе.</w:t>
      </w:r>
    </w:p>
    <w:bookmarkEnd w:id="274"/>
    <w:bookmarkStart w:name="z312" w:id="275"/>
    <w:p>
      <w:pPr>
        <w:spacing w:after="0"/>
        <w:ind w:left="0"/>
        <w:jc w:val="both"/>
      </w:pPr>
      <w:r>
        <w:rPr>
          <w:rFonts w:ascii="Times New Roman"/>
          <w:b w:val="false"/>
          <w:i w:val="false"/>
          <w:color w:val="000000"/>
          <w:sz w:val="28"/>
        </w:rPr>
        <w:t>
      23. Не допускаются внесение изменений и (или) дополнений, равно как отзыв заявки на участие в конкурсе, после истечения окончательного срока представления конверта с заявкой на участие в конкурсе.</w:t>
      </w:r>
    </w:p>
    <w:bookmarkEnd w:id="275"/>
    <w:bookmarkStart w:name="z313" w:id="276"/>
    <w:p>
      <w:pPr>
        <w:spacing w:after="0"/>
        <w:ind w:left="0"/>
        <w:jc w:val="both"/>
      </w:pPr>
      <w:r>
        <w:rPr>
          <w:rFonts w:ascii="Times New Roman"/>
          <w:b w:val="false"/>
          <w:i w:val="false"/>
          <w:color w:val="000000"/>
          <w:sz w:val="28"/>
        </w:rPr>
        <w:t>
      24. Организатор государственных закупок не позднее десяти календарных дней до истечения срока действия заявок на участие в конкурсе, установленного конкурсной документацией, в случае необходимости направляет запрос потенциальным поставщикам о продлении срока их действия заявки на конкретный период времени. Потенциальный поставщик вправе отклонить такой запрос, не утрачивая права на:</w:t>
      </w:r>
    </w:p>
    <w:bookmarkEnd w:id="276"/>
    <w:bookmarkStart w:name="z314" w:id="277"/>
    <w:p>
      <w:pPr>
        <w:spacing w:after="0"/>
        <w:ind w:left="0"/>
        <w:jc w:val="both"/>
      </w:pPr>
      <w:r>
        <w:rPr>
          <w:rFonts w:ascii="Times New Roman"/>
          <w:b w:val="false"/>
          <w:i w:val="false"/>
          <w:color w:val="000000"/>
          <w:sz w:val="28"/>
        </w:rPr>
        <w:t>
      1) участие в проводимых государственных закупках способом конкурса в течение срока действия его заявки на участие в конкурсе;</w:t>
      </w:r>
    </w:p>
    <w:bookmarkEnd w:id="277"/>
    <w:bookmarkStart w:name="z315" w:id="278"/>
    <w:p>
      <w:pPr>
        <w:spacing w:after="0"/>
        <w:ind w:left="0"/>
        <w:jc w:val="both"/>
      </w:pPr>
      <w:r>
        <w:rPr>
          <w:rFonts w:ascii="Times New Roman"/>
          <w:b w:val="false"/>
          <w:i w:val="false"/>
          <w:color w:val="000000"/>
          <w:sz w:val="28"/>
        </w:rPr>
        <w:t>
      2) возврат внесенного им обеспечения заявки на участие в конкурсе после истечения срока действия такой заявки.</w:t>
      </w:r>
    </w:p>
    <w:bookmarkEnd w:id="278"/>
    <w:bookmarkStart w:name="z316" w:id="279"/>
    <w:p>
      <w:pPr>
        <w:spacing w:after="0"/>
        <w:ind w:left="0"/>
        <w:jc w:val="both"/>
      </w:pPr>
      <w:r>
        <w:rPr>
          <w:rFonts w:ascii="Times New Roman"/>
          <w:b w:val="false"/>
          <w:i w:val="false"/>
          <w:color w:val="000000"/>
          <w:sz w:val="28"/>
        </w:rPr>
        <w:t>
      25. Потенциальный поставщик несет все расходы, связанные с его участием в государственных закупках способом конкурса. Заказчик, организатор государственных закупок, конкурсная комиссия, экспертная комиссия, эксперт не несут обязательства по возмещению этих расходов независимо от итогов государственных закупок способом конкурса.</w:t>
      </w:r>
    </w:p>
    <w:bookmarkEnd w:id="279"/>
    <w:bookmarkStart w:name="z317" w:id="280"/>
    <w:p>
      <w:pPr>
        <w:spacing w:after="0"/>
        <w:ind w:left="0"/>
        <w:jc w:val="left"/>
      </w:pPr>
      <w:r>
        <w:rPr>
          <w:rFonts w:ascii="Times New Roman"/>
          <w:b/>
          <w:i w:val="false"/>
          <w:color w:val="000000"/>
        </w:rPr>
        <w:t xml:space="preserve"> 5. Вскрытие конкурсной комиссией конвертов с заявками на участие в государственных закупках способом конкурса</w:t>
      </w:r>
    </w:p>
    <w:bookmarkEnd w:id="280"/>
    <w:bookmarkStart w:name="z318" w:id="281"/>
    <w:p>
      <w:pPr>
        <w:spacing w:after="0"/>
        <w:ind w:left="0"/>
        <w:jc w:val="both"/>
      </w:pPr>
      <w:r>
        <w:rPr>
          <w:rFonts w:ascii="Times New Roman"/>
          <w:b w:val="false"/>
          <w:i w:val="false"/>
          <w:color w:val="000000"/>
          <w:sz w:val="28"/>
        </w:rPr>
        <w:t>
      26. Вскрытие конвертов с заявками на участие в конкурсе производится конкурсной комиссией в присутствии всех прибывших потенциальных поставщиков или их уполномоченных представителей (указать день, время и место вскрытия конвертов с конкурсными заявками и проведения заседания конкурсной комиссии, указанные в объявлении (уведомлении) о проведении конкурса. Период между окончательным сроком представления конвертов с конкурсными заявками и вскрытием конвертов с заявками на участие в конкурсе не превышает двух часов.</w:t>
      </w:r>
    </w:p>
    <w:bookmarkEnd w:id="281"/>
    <w:bookmarkStart w:name="z319" w:id="282"/>
    <w:p>
      <w:pPr>
        <w:spacing w:after="0"/>
        <w:ind w:left="0"/>
        <w:jc w:val="both"/>
      </w:pPr>
      <w:r>
        <w:rPr>
          <w:rFonts w:ascii="Times New Roman"/>
          <w:b w:val="false"/>
          <w:i w:val="false"/>
          <w:color w:val="000000"/>
          <w:sz w:val="28"/>
        </w:rPr>
        <w:t>
      Вскрытию подлежат конверты с заявками потенциальных поставщиков, представленные в сроки и порядке, установленные в объявлении (уведомлении) организатора государственных закупок и настоящей конкурсной документацией.</w:t>
      </w:r>
    </w:p>
    <w:bookmarkEnd w:id="282"/>
    <w:bookmarkStart w:name="z320" w:id="283"/>
    <w:p>
      <w:pPr>
        <w:spacing w:after="0"/>
        <w:ind w:left="0"/>
        <w:jc w:val="both"/>
      </w:pPr>
      <w:r>
        <w:rPr>
          <w:rFonts w:ascii="Times New Roman"/>
          <w:b w:val="false"/>
          <w:i w:val="false"/>
          <w:color w:val="000000"/>
          <w:sz w:val="28"/>
        </w:rPr>
        <w:t>
      В случае, если на конкурс (лот) представлена только одна заявка на участие в конкурсе, то данная заявка на участие в конкурсе также вскрывается и рассматривается.</w:t>
      </w:r>
    </w:p>
    <w:bookmarkEnd w:id="283"/>
    <w:bookmarkStart w:name="z321" w:id="284"/>
    <w:p>
      <w:pPr>
        <w:spacing w:after="0"/>
        <w:ind w:left="0"/>
        <w:jc w:val="both"/>
      </w:pPr>
      <w:r>
        <w:rPr>
          <w:rFonts w:ascii="Times New Roman"/>
          <w:b w:val="false"/>
          <w:i w:val="false"/>
          <w:color w:val="000000"/>
          <w:sz w:val="28"/>
        </w:rPr>
        <w:t>
      27. Присутствующие на процедуре вскрытия конвертов с заявками на участие в конкурсе уполномоченные представители потенциальных поставщиков, подтверждая свое присутствие, должны предъявить документы, подтверждающие их полномочия, и зарегистрироваться в журнале регистрации потенциальных поставщиков, (указать место, дату и время регистрации, это время должно быть раньше времени вскрытия конвертов с заявками на участие в конкурсе, а место регистрации должно быть тем же, что и место проведения процедуры вскрытия конвертов с заявками на участие в конкурсе).</w:t>
      </w:r>
    </w:p>
    <w:bookmarkEnd w:id="284"/>
    <w:bookmarkStart w:name="z322" w:id="285"/>
    <w:p>
      <w:pPr>
        <w:spacing w:after="0"/>
        <w:ind w:left="0"/>
        <w:jc w:val="both"/>
      </w:pPr>
      <w:r>
        <w:rPr>
          <w:rFonts w:ascii="Times New Roman"/>
          <w:b w:val="false"/>
          <w:i w:val="false"/>
          <w:color w:val="000000"/>
          <w:sz w:val="28"/>
        </w:rPr>
        <w:t>
      Использование аудиозаписи и видеосъемки процедуры вскрытия конвертов с заявками на участие в конкурсе потенциальными поставщиками и их уполномоченными представителями не допускается.</w:t>
      </w:r>
    </w:p>
    <w:bookmarkEnd w:id="285"/>
    <w:bookmarkStart w:name="z323" w:id="286"/>
    <w:p>
      <w:pPr>
        <w:spacing w:after="0"/>
        <w:ind w:left="0"/>
        <w:jc w:val="both"/>
      </w:pPr>
      <w:r>
        <w:rPr>
          <w:rFonts w:ascii="Times New Roman"/>
          <w:b w:val="false"/>
          <w:i w:val="false"/>
          <w:color w:val="000000"/>
          <w:sz w:val="28"/>
        </w:rPr>
        <w:t>
      28. Не допускается вмешательство потенциальных поставщиков или их уполномоченных представителей, присутствующих на заседании конкурсной комиссии по вскрытию конвертов с заявками на участие в конкурсе, в деятельность уполномоченного представителя организатора государственных закупок, конкурсной комиссии, секретаря конкурсной комиссии.</w:t>
      </w:r>
    </w:p>
    <w:bookmarkEnd w:id="286"/>
    <w:bookmarkStart w:name="z324" w:id="287"/>
    <w:p>
      <w:pPr>
        <w:spacing w:after="0"/>
        <w:ind w:left="0"/>
        <w:jc w:val="both"/>
      </w:pPr>
      <w:r>
        <w:rPr>
          <w:rFonts w:ascii="Times New Roman"/>
          <w:b w:val="false"/>
          <w:i w:val="false"/>
          <w:color w:val="000000"/>
          <w:sz w:val="28"/>
        </w:rPr>
        <w:t>
      29. На указанном заседании конкурсной комиссии:</w:t>
      </w:r>
    </w:p>
    <w:bookmarkEnd w:id="287"/>
    <w:bookmarkStart w:name="z325" w:id="288"/>
    <w:p>
      <w:pPr>
        <w:spacing w:after="0"/>
        <w:ind w:left="0"/>
        <w:jc w:val="both"/>
      </w:pPr>
      <w:r>
        <w:rPr>
          <w:rFonts w:ascii="Times New Roman"/>
          <w:b w:val="false"/>
          <w:i w:val="false"/>
          <w:color w:val="000000"/>
          <w:sz w:val="28"/>
        </w:rPr>
        <w:t>
      1) уполномоченный представитель организатора государственных закупок, а в случаях, когда заказчик и организатор государственных закупок выступают в одном лице - секретарь конкурсной комиссии, сведения о котором указаны в настоящей конкурсной документации, информирует присутствующих о:</w:t>
      </w:r>
    </w:p>
    <w:bookmarkEnd w:id="288"/>
    <w:bookmarkStart w:name="z326" w:id="289"/>
    <w:p>
      <w:pPr>
        <w:spacing w:after="0"/>
        <w:ind w:left="0"/>
        <w:jc w:val="both"/>
      </w:pPr>
      <w:r>
        <w:rPr>
          <w:rFonts w:ascii="Times New Roman"/>
          <w:b w:val="false"/>
          <w:i w:val="false"/>
          <w:color w:val="000000"/>
          <w:sz w:val="28"/>
        </w:rPr>
        <w:t>
      о составе конкурсной комиссии, секретаре конкурсной комиссии;</w:t>
      </w:r>
    </w:p>
    <w:bookmarkEnd w:id="289"/>
    <w:bookmarkStart w:name="z327" w:id="290"/>
    <w:p>
      <w:pPr>
        <w:spacing w:after="0"/>
        <w:ind w:left="0"/>
        <w:jc w:val="both"/>
      </w:pPr>
      <w:r>
        <w:rPr>
          <w:rFonts w:ascii="Times New Roman"/>
          <w:b w:val="false"/>
          <w:i w:val="false"/>
          <w:color w:val="000000"/>
          <w:sz w:val="28"/>
        </w:rPr>
        <w:t>
      количестве потенциальных поставщиков, получивших копию конкурсной документации;</w:t>
      </w:r>
    </w:p>
    <w:bookmarkEnd w:id="290"/>
    <w:bookmarkStart w:name="z328" w:id="291"/>
    <w:p>
      <w:pPr>
        <w:spacing w:after="0"/>
        <w:ind w:left="0"/>
        <w:jc w:val="both"/>
      </w:pPr>
      <w:r>
        <w:rPr>
          <w:rFonts w:ascii="Times New Roman"/>
          <w:b w:val="false"/>
          <w:i w:val="false"/>
          <w:color w:val="000000"/>
          <w:sz w:val="28"/>
        </w:rPr>
        <w:t>
      наличии либо отсутствии запросов потенциальных поставщиков, а также проведении организатором государственных закупок встречи с потенциальными поставщиками по разъяснению положений конкурсной документации;</w:t>
      </w:r>
    </w:p>
    <w:bookmarkEnd w:id="291"/>
    <w:bookmarkStart w:name="z329" w:id="292"/>
    <w:p>
      <w:pPr>
        <w:spacing w:after="0"/>
        <w:ind w:left="0"/>
        <w:jc w:val="both"/>
      </w:pPr>
      <w:r>
        <w:rPr>
          <w:rFonts w:ascii="Times New Roman"/>
          <w:b w:val="false"/>
          <w:i w:val="false"/>
          <w:color w:val="000000"/>
          <w:sz w:val="28"/>
        </w:rPr>
        <w:t>
      наличии либо отсутствии факта, а также причин внесения изменений и дополнений в конкурсную документацию;</w:t>
      </w:r>
    </w:p>
    <w:bookmarkEnd w:id="292"/>
    <w:bookmarkStart w:name="z330" w:id="293"/>
    <w:p>
      <w:pPr>
        <w:spacing w:after="0"/>
        <w:ind w:left="0"/>
        <w:jc w:val="both"/>
      </w:pPr>
      <w:r>
        <w:rPr>
          <w:rFonts w:ascii="Times New Roman"/>
          <w:b w:val="false"/>
          <w:i w:val="false"/>
          <w:color w:val="000000"/>
          <w:sz w:val="28"/>
        </w:rPr>
        <w:t>
      потенциальных поставщиках, представивших в установленный срок заявки на участие в конкурсе, зарегистрированные в соответствующем журнале регистрации;</w:t>
      </w:r>
    </w:p>
    <w:bookmarkEnd w:id="293"/>
    <w:bookmarkStart w:name="z331" w:id="294"/>
    <w:p>
      <w:pPr>
        <w:spacing w:after="0"/>
        <w:ind w:left="0"/>
        <w:jc w:val="both"/>
      </w:pPr>
      <w:r>
        <w:rPr>
          <w:rFonts w:ascii="Times New Roman"/>
          <w:b w:val="false"/>
          <w:i w:val="false"/>
          <w:color w:val="000000"/>
          <w:sz w:val="28"/>
        </w:rPr>
        <w:t>
      2) председатель конкурсной комиссии либо лицо, определенное председателем из числа членов конкурсной комиссии:</w:t>
      </w:r>
    </w:p>
    <w:bookmarkEnd w:id="294"/>
    <w:bookmarkStart w:name="z332" w:id="295"/>
    <w:p>
      <w:pPr>
        <w:spacing w:after="0"/>
        <w:ind w:left="0"/>
        <w:jc w:val="both"/>
      </w:pPr>
      <w:r>
        <w:rPr>
          <w:rFonts w:ascii="Times New Roman"/>
          <w:b w:val="false"/>
          <w:i w:val="false"/>
          <w:color w:val="000000"/>
          <w:sz w:val="28"/>
        </w:rPr>
        <w:t>
      вскрывает конверты с заявками на участие в конкурсе и оглашает перечень документов, содержащихся в заявке, и их краткое содержание;</w:t>
      </w:r>
    </w:p>
    <w:bookmarkEnd w:id="295"/>
    <w:bookmarkStart w:name="z333" w:id="296"/>
    <w:p>
      <w:pPr>
        <w:spacing w:after="0"/>
        <w:ind w:left="0"/>
        <w:jc w:val="both"/>
      </w:pPr>
      <w:r>
        <w:rPr>
          <w:rFonts w:ascii="Times New Roman"/>
          <w:b w:val="false"/>
          <w:i w:val="false"/>
          <w:color w:val="000000"/>
          <w:sz w:val="28"/>
        </w:rPr>
        <w:t>
      3) секретарь конкурсной комиссии:</w:t>
      </w:r>
    </w:p>
    <w:bookmarkEnd w:id="296"/>
    <w:bookmarkStart w:name="z334" w:id="297"/>
    <w:p>
      <w:pPr>
        <w:spacing w:after="0"/>
        <w:ind w:left="0"/>
        <w:jc w:val="both"/>
      </w:pPr>
      <w:r>
        <w:rPr>
          <w:rFonts w:ascii="Times New Roman"/>
          <w:b w:val="false"/>
          <w:i w:val="false"/>
          <w:color w:val="000000"/>
          <w:sz w:val="28"/>
        </w:rPr>
        <w:t>
      оформляет соответствующий протокол вскрытия конвертов;</w:t>
      </w:r>
    </w:p>
    <w:bookmarkEnd w:id="297"/>
    <w:bookmarkStart w:name="z335" w:id="298"/>
    <w:p>
      <w:pPr>
        <w:spacing w:after="0"/>
        <w:ind w:left="0"/>
        <w:jc w:val="both"/>
      </w:pPr>
      <w:r>
        <w:rPr>
          <w:rFonts w:ascii="Times New Roman"/>
          <w:b w:val="false"/>
          <w:i w:val="false"/>
          <w:color w:val="000000"/>
          <w:sz w:val="28"/>
        </w:rPr>
        <w:t>
      информирует уполномоченных представителей потенциального поставщика о сроке, в течение которого они могут получить копию указанного протокола заседания конкурсной комиссии.</w:t>
      </w:r>
    </w:p>
    <w:bookmarkEnd w:id="298"/>
    <w:bookmarkStart w:name="z336" w:id="299"/>
    <w:p>
      <w:pPr>
        <w:spacing w:after="0"/>
        <w:ind w:left="0"/>
        <w:jc w:val="both"/>
      </w:pPr>
      <w:r>
        <w:rPr>
          <w:rFonts w:ascii="Times New Roman"/>
          <w:b w:val="false"/>
          <w:i w:val="false"/>
          <w:color w:val="000000"/>
          <w:sz w:val="28"/>
        </w:rPr>
        <w:t>
      Протокол заседания конкурсной комиссии по вскрытию конвертов с заявками на участие в конкурсе подписывается и полистно парафируется всеми присутствующими на заседании членами конкурсной комиссии, а также секретарем конкурсной комиссии.</w:t>
      </w:r>
    </w:p>
    <w:bookmarkEnd w:id="299"/>
    <w:bookmarkStart w:name="z337" w:id="300"/>
    <w:p>
      <w:pPr>
        <w:spacing w:after="0"/>
        <w:ind w:left="0"/>
        <w:jc w:val="both"/>
      </w:pPr>
      <w:r>
        <w:rPr>
          <w:rFonts w:ascii="Times New Roman"/>
          <w:b w:val="false"/>
          <w:i w:val="false"/>
          <w:color w:val="000000"/>
          <w:sz w:val="28"/>
        </w:rPr>
        <w:t>
      Копия протокола указанного заседания конкурсной комиссии представляется потенциальным поставщикам или их уполномоченным представителям, присутствовавшим на заседании конкурсной комиссии по вскрытию конвертов с заявками на участие в конкурсе, не позднее двух рабочих дней, следующих за днем указанного заседания конкурсной комиссии, а отсутствующим - по их письменному запросу в срок, не позднее двух рабочих дней со дня получения запроса.</w:t>
      </w:r>
    </w:p>
    <w:bookmarkEnd w:id="300"/>
    <w:bookmarkStart w:name="z338" w:id="301"/>
    <w:p>
      <w:pPr>
        <w:spacing w:after="0"/>
        <w:ind w:left="0"/>
        <w:jc w:val="left"/>
      </w:pPr>
      <w:r>
        <w:rPr>
          <w:rFonts w:ascii="Times New Roman"/>
          <w:b/>
          <w:i w:val="false"/>
          <w:color w:val="000000"/>
        </w:rPr>
        <w:t xml:space="preserve"> 6. Рассмотрение конкурсной комиссией заявок на участие в государственных закупках способом конкурса на предмет их соответствия требованиям конкурсной документации и допуск потенциальных поставщиков к участию в конкурсе. Оценка и сопоставление конкурсной комиссией количества баллов, набранных участниками конкурса по результатам подсчета по критериям, участников конкурса и определение победителя конкурса</w:t>
      </w:r>
    </w:p>
    <w:bookmarkEnd w:id="301"/>
    <w:bookmarkStart w:name="z339" w:id="302"/>
    <w:p>
      <w:pPr>
        <w:spacing w:after="0"/>
        <w:ind w:left="0"/>
        <w:jc w:val="both"/>
      </w:pPr>
      <w:r>
        <w:rPr>
          <w:rFonts w:ascii="Times New Roman"/>
          <w:b w:val="false"/>
          <w:i w:val="false"/>
          <w:color w:val="000000"/>
          <w:sz w:val="28"/>
        </w:rPr>
        <w:t>
      30. Рассмотрение заявок на участие в конкурсе осуществляется конкурсной комиссией с целью определения среди потенциальных поставщиков, претендующих на участие в конкурсе, потенциальных поставщиков, соответствующих квалификационным требованиям и требованиям конкурсной документации, и признания их участниками конкурса.</w:t>
      </w:r>
    </w:p>
    <w:bookmarkEnd w:id="302"/>
    <w:bookmarkStart w:name="z340" w:id="303"/>
    <w:p>
      <w:pPr>
        <w:spacing w:after="0"/>
        <w:ind w:left="0"/>
        <w:jc w:val="both"/>
      </w:pPr>
      <w:r>
        <w:rPr>
          <w:rFonts w:ascii="Times New Roman"/>
          <w:b w:val="false"/>
          <w:i w:val="false"/>
          <w:color w:val="000000"/>
          <w:sz w:val="28"/>
        </w:rPr>
        <w:t>
      31. При рассмотрении заявок на участие в конкурсе конкурсная комиссия вправе:</w:t>
      </w:r>
    </w:p>
    <w:bookmarkEnd w:id="303"/>
    <w:bookmarkStart w:name="z341" w:id="304"/>
    <w:p>
      <w:pPr>
        <w:spacing w:after="0"/>
        <w:ind w:left="0"/>
        <w:jc w:val="both"/>
      </w:pPr>
      <w:r>
        <w:rPr>
          <w:rFonts w:ascii="Times New Roman"/>
          <w:b w:val="false"/>
          <w:i w:val="false"/>
          <w:color w:val="000000"/>
          <w:sz w:val="28"/>
        </w:rPr>
        <w:t>
      1) в письменной форме запросить у потенциальных поставщиков, претендующих на участие в конкурсе, материалы и разъяснения в связи с их заявками с тем, чтобы облегчить рассмотрение, оценку и сопоставление заявок на участие в конкурсе;</w:t>
      </w:r>
    </w:p>
    <w:bookmarkEnd w:id="304"/>
    <w:bookmarkStart w:name="z342" w:id="305"/>
    <w:p>
      <w:pPr>
        <w:spacing w:after="0"/>
        <w:ind w:left="0"/>
        <w:jc w:val="both"/>
      </w:pPr>
      <w:r>
        <w:rPr>
          <w:rFonts w:ascii="Times New Roman"/>
          <w:b w:val="false"/>
          <w:i w:val="false"/>
          <w:color w:val="000000"/>
          <w:sz w:val="28"/>
        </w:rPr>
        <w:t>
      2) с целью уточнения сведений, содержащихся в заявках на участие в конкурсе, в письменной форме запросить необходимую информацию у соответствующих государственных органов, физических и юридических лиц.</w:t>
      </w:r>
    </w:p>
    <w:bookmarkEnd w:id="305"/>
    <w:bookmarkStart w:name="z343" w:id="306"/>
    <w:p>
      <w:pPr>
        <w:spacing w:after="0"/>
        <w:ind w:left="0"/>
        <w:jc w:val="both"/>
      </w:pPr>
      <w:r>
        <w:rPr>
          <w:rFonts w:ascii="Times New Roman"/>
          <w:b w:val="false"/>
          <w:i w:val="false"/>
          <w:color w:val="000000"/>
          <w:sz w:val="28"/>
        </w:rPr>
        <w:t>
      Не допускаются запросы и иные действия конкурсной комиссии, связанные с приведением заявки на участие в конкурсе в соответствие с требованиями конкурсной документации. Под приведением заявки на участие в конкурсе в соответствие с требованиями конкурсной документации понимаются действия конкурсной комиссии, направленные на дополнение заявки на участие в конкурсе недостающими документами, замену документов, представленных в заявке на участие в конкурсе, приведение в соответствие ненадлежащим образом оформленных документов.</w:t>
      </w:r>
    </w:p>
    <w:bookmarkEnd w:id="306"/>
    <w:bookmarkStart w:name="z344" w:id="307"/>
    <w:p>
      <w:pPr>
        <w:spacing w:after="0"/>
        <w:ind w:left="0"/>
        <w:jc w:val="both"/>
      </w:pPr>
      <w:r>
        <w:rPr>
          <w:rFonts w:ascii="Times New Roman"/>
          <w:b w:val="false"/>
          <w:i w:val="false"/>
          <w:color w:val="000000"/>
          <w:sz w:val="28"/>
        </w:rPr>
        <w:t>
      Конкурсная комиссия рассматривает заявку на участие в конкурсе как отвечающую требованиям конкурсной документации, если в ней присутствуют грамматические или арифметические ошибки, которые можно исправить, не затрагивая существа представленной заявки.</w:t>
      </w:r>
    </w:p>
    <w:bookmarkEnd w:id="307"/>
    <w:bookmarkStart w:name="z345" w:id="308"/>
    <w:p>
      <w:pPr>
        <w:spacing w:after="0"/>
        <w:ind w:left="0"/>
        <w:jc w:val="both"/>
      </w:pPr>
      <w:r>
        <w:rPr>
          <w:rFonts w:ascii="Times New Roman"/>
          <w:b w:val="false"/>
          <w:i w:val="false"/>
          <w:color w:val="000000"/>
          <w:sz w:val="28"/>
        </w:rPr>
        <w:t>
      32. Конкурсная комиссия признает потенциального поставщика несоответствующим квалификационным требованиям в случаях:</w:t>
      </w:r>
    </w:p>
    <w:bookmarkEnd w:id="308"/>
    <w:bookmarkStart w:name="z346" w:id="309"/>
    <w:p>
      <w:pPr>
        <w:spacing w:after="0"/>
        <w:ind w:left="0"/>
        <w:jc w:val="both"/>
      </w:pPr>
      <w:r>
        <w:rPr>
          <w:rFonts w:ascii="Times New Roman"/>
          <w:b w:val="false"/>
          <w:i w:val="false"/>
          <w:color w:val="000000"/>
          <w:sz w:val="28"/>
        </w:rPr>
        <w:t>
      1) непредставления потенциальным поставщиком документа (документов) для подтверждения соответствия потенциального поставщика и привлекаемого им соисполнителя услуг квалификационным требованиям;</w:t>
      </w:r>
    </w:p>
    <w:bookmarkEnd w:id="309"/>
    <w:bookmarkStart w:name="z347" w:id="310"/>
    <w:p>
      <w:pPr>
        <w:spacing w:after="0"/>
        <w:ind w:left="0"/>
        <w:jc w:val="both"/>
      </w:pPr>
      <w:r>
        <w:rPr>
          <w:rFonts w:ascii="Times New Roman"/>
          <w:b w:val="false"/>
          <w:i w:val="false"/>
          <w:color w:val="000000"/>
          <w:sz w:val="28"/>
        </w:rPr>
        <w:t>
      2) установления факта несоответствия квалификационным требованиям на основании информации, содержащейся в документах, представленных потенциальным поставщиком для подтверждения его соответствия, а также несоответствия привлекаемого им соисполнителя квалификационным требованиям;</w:t>
      </w:r>
    </w:p>
    <w:bookmarkEnd w:id="310"/>
    <w:bookmarkStart w:name="z348" w:id="311"/>
    <w:p>
      <w:pPr>
        <w:spacing w:after="0"/>
        <w:ind w:left="0"/>
        <w:jc w:val="both"/>
      </w:pPr>
      <w:r>
        <w:rPr>
          <w:rFonts w:ascii="Times New Roman"/>
          <w:b w:val="false"/>
          <w:i w:val="false"/>
          <w:color w:val="000000"/>
          <w:sz w:val="28"/>
        </w:rPr>
        <w:t>
      3) установления факта представления недостоверной информации по квалификационным требованиям.</w:t>
      </w:r>
    </w:p>
    <w:bookmarkEnd w:id="311"/>
    <w:bookmarkStart w:name="z349" w:id="312"/>
    <w:p>
      <w:pPr>
        <w:spacing w:after="0"/>
        <w:ind w:left="0"/>
        <w:jc w:val="both"/>
      </w:pPr>
      <w:r>
        <w:rPr>
          <w:rFonts w:ascii="Times New Roman"/>
          <w:b w:val="false"/>
          <w:i w:val="false"/>
          <w:color w:val="000000"/>
          <w:sz w:val="28"/>
        </w:rPr>
        <w:t>
      Признание потенциального поставщика несоответствующим квалификационным требованиям по основаниям, не предусмотренным пунктом 1 статьи 10 Закона, не допускается.</w:t>
      </w:r>
    </w:p>
    <w:bookmarkEnd w:id="312"/>
    <w:bookmarkStart w:name="z350" w:id="313"/>
    <w:p>
      <w:pPr>
        <w:spacing w:after="0"/>
        <w:ind w:left="0"/>
        <w:jc w:val="both"/>
      </w:pPr>
      <w:r>
        <w:rPr>
          <w:rFonts w:ascii="Times New Roman"/>
          <w:b w:val="false"/>
          <w:i w:val="false"/>
          <w:color w:val="000000"/>
          <w:sz w:val="28"/>
        </w:rPr>
        <w:t>
      Конкурсная комиссия признает внесенное обеспечение заявки на участие в конкурсе соответствующей требованиям настоящей конкурсной документации, в случае внесения обеспечения заявки в размере более одного процента от суммы.</w:t>
      </w:r>
    </w:p>
    <w:bookmarkEnd w:id="313"/>
    <w:bookmarkStart w:name="z351" w:id="314"/>
    <w:p>
      <w:pPr>
        <w:spacing w:after="0"/>
        <w:ind w:left="0"/>
        <w:jc w:val="both"/>
      </w:pPr>
      <w:r>
        <w:rPr>
          <w:rFonts w:ascii="Times New Roman"/>
          <w:b w:val="false"/>
          <w:i w:val="false"/>
          <w:color w:val="000000"/>
          <w:sz w:val="28"/>
        </w:rPr>
        <w:t>
      33. Конкурсная комиссия признает внесенное обеспечение заявки на участие в конкурсе не соответствующим требованиям настоящей конкурсной документации в случаях:</w:t>
      </w:r>
    </w:p>
    <w:bookmarkEnd w:id="314"/>
    <w:bookmarkStart w:name="z352" w:id="315"/>
    <w:p>
      <w:pPr>
        <w:spacing w:after="0"/>
        <w:ind w:left="0"/>
        <w:jc w:val="both"/>
      </w:pPr>
      <w:r>
        <w:rPr>
          <w:rFonts w:ascii="Times New Roman"/>
          <w:b w:val="false"/>
          <w:i w:val="false"/>
          <w:color w:val="000000"/>
          <w:sz w:val="28"/>
        </w:rPr>
        <w:t>
      1) недостаточного срока действия обеспечения заявки на участие в конкурсе, представленной в виде банковской гарантии;</w:t>
      </w:r>
    </w:p>
    <w:bookmarkEnd w:id="315"/>
    <w:bookmarkStart w:name="z353" w:id="316"/>
    <w:p>
      <w:pPr>
        <w:spacing w:after="0"/>
        <w:ind w:left="0"/>
        <w:jc w:val="both"/>
      </w:pPr>
      <w:r>
        <w:rPr>
          <w:rFonts w:ascii="Times New Roman"/>
          <w:b w:val="false"/>
          <w:i w:val="false"/>
          <w:color w:val="000000"/>
          <w:sz w:val="28"/>
        </w:rPr>
        <w:t>
      2) ненадлежащего оформления обеспечения заявки на участие в конкурсе, которое выражается в отсутствии сведений, не позволяющих конкурсной комиссии установить:</w:t>
      </w:r>
    </w:p>
    <w:bookmarkEnd w:id="316"/>
    <w:bookmarkStart w:name="z354" w:id="317"/>
    <w:p>
      <w:pPr>
        <w:spacing w:after="0"/>
        <w:ind w:left="0"/>
        <w:jc w:val="both"/>
      </w:pPr>
      <w:r>
        <w:rPr>
          <w:rFonts w:ascii="Times New Roman"/>
          <w:b w:val="false"/>
          <w:i w:val="false"/>
          <w:color w:val="000000"/>
          <w:sz w:val="28"/>
        </w:rPr>
        <w:t>
      лицо, выдавшее обеспечение заявки на участие в конкурсе;</w:t>
      </w:r>
    </w:p>
    <w:bookmarkEnd w:id="317"/>
    <w:bookmarkStart w:name="z355" w:id="318"/>
    <w:p>
      <w:pPr>
        <w:spacing w:after="0"/>
        <w:ind w:left="0"/>
        <w:jc w:val="both"/>
      </w:pPr>
      <w:r>
        <w:rPr>
          <w:rFonts w:ascii="Times New Roman"/>
          <w:b w:val="false"/>
          <w:i w:val="false"/>
          <w:color w:val="000000"/>
          <w:sz w:val="28"/>
        </w:rPr>
        <w:t>
      название государственных закупок товаров, услуг способом конкурса, для участия в которых вносится обеспечение заявки, представленной в виде банковской гарантии;</w:t>
      </w:r>
    </w:p>
    <w:bookmarkEnd w:id="318"/>
    <w:bookmarkStart w:name="z356" w:id="319"/>
    <w:p>
      <w:pPr>
        <w:spacing w:after="0"/>
        <w:ind w:left="0"/>
        <w:jc w:val="both"/>
      </w:pPr>
      <w:r>
        <w:rPr>
          <w:rFonts w:ascii="Times New Roman"/>
          <w:b w:val="false"/>
          <w:i w:val="false"/>
          <w:color w:val="000000"/>
          <w:sz w:val="28"/>
        </w:rPr>
        <w:t>
      срок действия обеспечения заявки, представленной в виде банковской гарантии, и (или) сумму обеспечения заявки, а также условия его предоставления;</w:t>
      </w:r>
    </w:p>
    <w:bookmarkEnd w:id="319"/>
    <w:bookmarkStart w:name="z357" w:id="320"/>
    <w:p>
      <w:pPr>
        <w:spacing w:after="0"/>
        <w:ind w:left="0"/>
        <w:jc w:val="both"/>
      </w:pPr>
      <w:r>
        <w:rPr>
          <w:rFonts w:ascii="Times New Roman"/>
          <w:b w:val="false"/>
          <w:i w:val="false"/>
          <w:color w:val="000000"/>
          <w:sz w:val="28"/>
        </w:rPr>
        <w:t>
      лицо, которому выдано обеспечение заявки на участие в конкурсе;</w:t>
      </w:r>
    </w:p>
    <w:bookmarkEnd w:id="320"/>
    <w:bookmarkStart w:name="z358" w:id="321"/>
    <w:p>
      <w:pPr>
        <w:spacing w:after="0"/>
        <w:ind w:left="0"/>
        <w:jc w:val="both"/>
      </w:pPr>
      <w:r>
        <w:rPr>
          <w:rFonts w:ascii="Times New Roman"/>
          <w:b w:val="false"/>
          <w:i w:val="false"/>
          <w:color w:val="000000"/>
          <w:sz w:val="28"/>
        </w:rPr>
        <w:t>
      лицо, в пользу которого вносится обеспечение заявки на участие в конкурсе.</w:t>
      </w:r>
    </w:p>
    <w:bookmarkEnd w:id="321"/>
    <w:bookmarkStart w:name="z359" w:id="322"/>
    <w:p>
      <w:pPr>
        <w:spacing w:after="0"/>
        <w:ind w:left="0"/>
        <w:jc w:val="both"/>
      </w:pPr>
      <w:r>
        <w:rPr>
          <w:rFonts w:ascii="Times New Roman"/>
          <w:b w:val="false"/>
          <w:i w:val="false"/>
          <w:color w:val="000000"/>
          <w:sz w:val="28"/>
        </w:rPr>
        <w:t>
      По иным основаниям признание внесенного обеспечения заявки на участие в конкурсе не соответствующим требованиям конкурсной документации не допускается.</w:t>
      </w:r>
    </w:p>
    <w:bookmarkEnd w:id="322"/>
    <w:bookmarkStart w:name="z360" w:id="323"/>
    <w:p>
      <w:pPr>
        <w:spacing w:after="0"/>
        <w:ind w:left="0"/>
        <w:jc w:val="both"/>
      </w:pPr>
      <w:r>
        <w:rPr>
          <w:rFonts w:ascii="Times New Roman"/>
          <w:b w:val="false"/>
          <w:i w:val="false"/>
          <w:color w:val="000000"/>
          <w:sz w:val="28"/>
        </w:rPr>
        <w:t>
      34. Потенциальный поставщик, претендующий на участие в конкурсе, не допускается к участию в конкурсе (не признается участником конкурса), если:</w:t>
      </w:r>
    </w:p>
    <w:bookmarkEnd w:id="323"/>
    <w:bookmarkStart w:name="z361" w:id="324"/>
    <w:p>
      <w:pPr>
        <w:spacing w:after="0"/>
        <w:ind w:left="0"/>
        <w:jc w:val="both"/>
      </w:pPr>
      <w:r>
        <w:rPr>
          <w:rFonts w:ascii="Times New Roman"/>
          <w:b w:val="false"/>
          <w:i w:val="false"/>
          <w:color w:val="000000"/>
          <w:sz w:val="28"/>
        </w:rPr>
        <w:t>
      1) он определен не соответствующим квалификационным требованиям;</w:t>
      </w:r>
    </w:p>
    <w:bookmarkEnd w:id="324"/>
    <w:bookmarkStart w:name="z362" w:id="325"/>
    <w:p>
      <w:pPr>
        <w:spacing w:after="0"/>
        <w:ind w:left="0"/>
        <w:jc w:val="both"/>
      </w:pPr>
      <w:r>
        <w:rPr>
          <w:rFonts w:ascii="Times New Roman"/>
          <w:b w:val="false"/>
          <w:i w:val="false"/>
          <w:color w:val="000000"/>
          <w:sz w:val="28"/>
        </w:rPr>
        <w:t>
      2) нарушил требования статьи 6 Закона и подпунктов 7), 8), 9) и 10) пункта 1 статьи 6 Закона;</w:t>
      </w:r>
    </w:p>
    <w:bookmarkEnd w:id="325"/>
    <w:bookmarkStart w:name="z363" w:id="326"/>
    <w:p>
      <w:pPr>
        <w:spacing w:after="0"/>
        <w:ind w:left="0"/>
        <w:jc w:val="both"/>
      </w:pPr>
      <w:r>
        <w:rPr>
          <w:rFonts w:ascii="Times New Roman"/>
          <w:b w:val="false"/>
          <w:i w:val="false"/>
          <w:color w:val="000000"/>
          <w:sz w:val="28"/>
        </w:rPr>
        <w:t>
      3) его заявка на участие в конкурсе определена не соответствующей требованиям конкурсной документации.</w:t>
      </w:r>
    </w:p>
    <w:bookmarkEnd w:id="326"/>
    <w:bookmarkStart w:name="z364" w:id="327"/>
    <w:p>
      <w:pPr>
        <w:spacing w:after="0"/>
        <w:ind w:left="0"/>
        <w:jc w:val="both"/>
      </w:pPr>
      <w:r>
        <w:rPr>
          <w:rFonts w:ascii="Times New Roman"/>
          <w:b w:val="false"/>
          <w:i w:val="false"/>
          <w:color w:val="000000"/>
          <w:sz w:val="28"/>
        </w:rPr>
        <w:t>
      В случае, если потенциальный поставщик не допущен к участию в конкурсе по основаниям, предусмотренным подпунктом 2) настоящего пункта,:</w:t>
      </w:r>
    </w:p>
    <w:bookmarkEnd w:id="327"/>
    <w:bookmarkStart w:name="z365" w:id="328"/>
    <w:p>
      <w:pPr>
        <w:spacing w:after="0"/>
        <w:ind w:left="0"/>
        <w:jc w:val="both"/>
      </w:pPr>
      <w:r>
        <w:rPr>
          <w:rFonts w:ascii="Times New Roman"/>
          <w:b w:val="false"/>
          <w:i w:val="false"/>
          <w:color w:val="000000"/>
          <w:sz w:val="28"/>
        </w:rPr>
        <w:t>
      в протоколе об итогах конкурса отражаются обоснования отклонения заявки на участие в конкурсе такого потенциального поставщика;</w:t>
      </w:r>
    </w:p>
    <w:bookmarkEnd w:id="328"/>
    <w:bookmarkStart w:name="z366" w:id="329"/>
    <w:p>
      <w:pPr>
        <w:spacing w:after="0"/>
        <w:ind w:left="0"/>
        <w:jc w:val="both"/>
      </w:pPr>
      <w:r>
        <w:rPr>
          <w:rFonts w:ascii="Times New Roman"/>
          <w:b w:val="false"/>
          <w:i w:val="false"/>
          <w:color w:val="000000"/>
          <w:sz w:val="28"/>
        </w:rPr>
        <w:t>
      сведения о потенциальном поставщике, нарушившем требования статьи 6 Закона, подлежат внесению в установленном порядке в реестр недобросовестных участников государственных закупок.</w:t>
      </w:r>
    </w:p>
    <w:bookmarkEnd w:id="329"/>
    <w:bookmarkStart w:name="z367" w:id="330"/>
    <w:p>
      <w:pPr>
        <w:spacing w:after="0"/>
        <w:ind w:left="0"/>
        <w:jc w:val="both"/>
      </w:pPr>
      <w:r>
        <w:rPr>
          <w:rFonts w:ascii="Times New Roman"/>
          <w:b w:val="false"/>
          <w:i w:val="false"/>
          <w:color w:val="000000"/>
          <w:sz w:val="28"/>
        </w:rPr>
        <w:t>
      35. Конкурсная комиссия рассматривает заявки на участие в конкурсе и принимает решение о предварительном допуске потенциальных поставщиков к участию в конкурсе в течение десяти календарных дней со дня вскрытия конвертов с заявками на участие в конкурсе (в случае проведения сложных государственных закупок услуг, имеющих сложные технические характеристики и спецификации, такие заявки рассматриваются в течение двадцати календарных дней со дня вскрытия конвертов с заявками на участие в конкурсе).</w:t>
      </w:r>
    </w:p>
    <w:bookmarkEnd w:id="330"/>
    <w:bookmarkStart w:name="z368" w:id="331"/>
    <w:p>
      <w:pPr>
        <w:spacing w:after="0"/>
        <w:ind w:left="0"/>
        <w:jc w:val="both"/>
      </w:pPr>
      <w:r>
        <w:rPr>
          <w:rFonts w:ascii="Times New Roman"/>
          <w:b w:val="false"/>
          <w:i w:val="false"/>
          <w:color w:val="000000"/>
          <w:sz w:val="28"/>
        </w:rPr>
        <w:t xml:space="preserve">
      Протокол о предварительном допуске к участию в конкурсе оформляется согласно </w:t>
      </w:r>
      <w:r>
        <w:rPr>
          <w:rFonts w:ascii="Times New Roman"/>
          <w:b w:val="false"/>
          <w:i w:val="false"/>
          <w:color w:val="000000"/>
          <w:sz w:val="28"/>
        </w:rPr>
        <w:t>приложению 10</w:t>
      </w:r>
      <w:r>
        <w:rPr>
          <w:rFonts w:ascii="Times New Roman"/>
          <w:b w:val="false"/>
          <w:i w:val="false"/>
          <w:color w:val="000000"/>
          <w:sz w:val="28"/>
        </w:rPr>
        <w:t xml:space="preserve"> к Правилам осуществления государственных закупок с применением особого порядка, который подписывается председателем и всеми присутствующими на заседании членами конкурсной комиссии, а также секретарем конкурсной комиссии в день принятия решения о предварительном допуске к участию в конкурсе. К протоколу о предварительном допуске к участию в конкурсе могут быть при наличии приложены экспертное заключение либо особое мнение эксперта (члена экспертной комиссии).</w:t>
      </w:r>
    </w:p>
    <w:bookmarkEnd w:id="331"/>
    <w:bookmarkStart w:name="z369" w:id="332"/>
    <w:p>
      <w:pPr>
        <w:spacing w:after="0"/>
        <w:ind w:left="0"/>
        <w:jc w:val="both"/>
      </w:pPr>
      <w:r>
        <w:rPr>
          <w:rFonts w:ascii="Times New Roman"/>
          <w:b w:val="false"/>
          <w:i w:val="false"/>
          <w:color w:val="000000"/>
          <w:sz w:val="28"/>
        </w:rPr>
        <w:t>
      Протокол предварительного допуска к участию в конкурсе не оформляется в случае соответствия потенциальных поставщиков квалификационным требованиям и требованиям конкурсной документации.</w:t>
      </w:r>
    </w:p>
    <w:bookmarkEnd w:id="332"/>
    <w:bookmarkStart w:name="z370" w:id="333"/>
    <w:p>
      <w:pPr>
        <w:spacing w:after="0"/>
        <w:ind w:left="0"/>
        <w:jc w:val="both"/>
      </w:pPr>
      <w:r>
        <w:rPr>
          <w:rFonts w:ascii="Times New Roman"/>
          <w:b w:val="false"/>
          <w:i w:val="false"/>
          <w:color w:val="000000"/>
          <w:sz w:val="28"/>
        </w:rPr>
        <w:t>
      36. Конкурсная комиссия в случае выявления потенциальных поставщиков, не соответствующих квалификационным требованиям и требованиям конкурсной документации, представляет таким потенциальным поставщикам право для приведения заявок на участие в конкурсе в соответствие с квалификационными требованиями и требованиями конкурсной документации в срок, указанный в протоколе предварительного допуска, который должен быть не менее семи рабочих дней со дня подписания протокола предварительного допуска.</w:t>
      </w:r>
    </w:p>
    <w:bookmarkEnd w:id="333"/>
    <w:bookmarkStart w:name="z371" w:id="334"/>
    <w:p>
      <w:pPr>
        <w:spacing w:after="0"/>
        <w:ind w:left="0"/>
        <w:jc w:val="both"/>
      </w:pPr>
      <w:r>
        <w:rPr>
          <w:rFonts w:ascii="Times New Roman"/>
          <w:b w:val="false"/>
          <w:i w:val="false"/>
          <w:color w:val="000000"/>
          <w:sz w:val="28"/>
        </w:rPr>
        <w:t>
      Не предоставляется право для приведения заявок на участие в конкурсе в соответствие с квалификационными требованиями и требованиям конкурсной документации потенциальным поставщикам, нарушившим статью 6 Закона.</w:t>
      </w:r>
    </w:p>
    <w:bookmarkEnd w:id="334"/>
    <w:bookmarkStart w:name="z372" w:id="335"/>
    <w:p>
      <w:pPr>
        <w:spacing w:after="0"/>
        <w:ind w:left="0"/>
        <w:jc w:val="both"/>
      </w:pPr>
      <w:r>
        <w:rPr>
          <w:rFonts w:ascii="Times New Roman"/>
          <w:b w:val="false"/>
          <w:i w:val="false"/>
          <w:color w:val="000000"/>
          <w:sz w:val="28"/>
        </w:rPr>
        <w:t>
      37. По результатам повторного рассмотрения заявок на участие в конкурсе конкурсная комиссия оценивает и сопоставляет количество баллов, набранных участниками конкурса по результатам подсчета по критериям, в том числе, когда на участие в конкурсе представлена одна заявка.</w:t>
      </w:r>
    </w:p>
    <w:bookmarkEnd w:id="335"/>
    <w:bookmarkStart w:name="z373" w:id="336"/>
    <w:p>
      <w:pPr>
        <w:spacing w:after="0"/>
        <w:ind w:left="0"/>
        <w:jc w:val="both"/>
      </w:pPr>
      <w:r>
        <w:rPr>
          <w:rFonts w:ascii="Times New Roman"/>
          <w:b w:val="false"/>
          <w:i w:val="false"/>
          <w:color w:val="000000"/>
          <w:sz w:val="28"/>
        </w:rPr>
        <w:t>
      38. Расчет баллов по критериям выбора поставщика рассчитывается в соответствии с приложением 14 к Правилам осуществления государственных закупок с применением особого порядка.</w:t>
      </w:r>
    </w:p>
    <w:bookmarkEnd w:id="336"/>
    <w:bookmarkStart w:name="z374" w:id="337"/>
    <w:p>
      <w:pPr>
        <w:spacing w:after="0"/>
        <w:ind w:left="0"/>
        <w:jc w:val="both"/>
      </w:pPr>
      <w:r>
        <w:rPr>
          <w:rFonts w:ascii="Times New Roman"/>
          <w:b w:val="false"/>
          <w:i w:val="false"/>
          <w:color w:val="000000"/>
          <w:sz w:val="28"/>
        </w:rPr>
        <w:t>
      39. В случае непредставления потенциальным поставщиком документов, подтверждающих критерии выбора поставщика, конкурсная комиссия не рассчитывает соответствующие баллы для их оценки.</w:t>
      </w:r>
    </w:p>
    <w:bookmarkEnd w:id="337"/>
    <w:bookmarkStart w:name="z375" w:id="338"/>
    <w:p>
      <w:pPr>
        <w:spacing w:after="0"/>
        <w:ind w:left="0"/>
        <w:jc w:val="both"/>
      </w:pPr>
      <w:r>
        <w:rPr>
          <w:rFonts w:ascii="Times New Roman"/>
          <w:b w:val="false"/>
          <w:i w:val="false"/>
          <w:color w:val="000000"/>
          <w:sz w:val="28"/>
        </w:rPr>
        <w:t>
      40. При равенстве количества баллов победителем признается участник конкурса, заявка которого зарегистрирована ранее заявок других потенциальных поставщиков.</w:t>
      </w:r>
    </w:p>
    <w:bookmarkEnd w:id="338"/>
    <w:bookmarkStart w:name="z376" w:id="339"/>
    <w:p>
      <w:pPr>
        <w:spacing w:after="0"/>
        <w:ind w:left="0"/>
        <w:jc w:val="both"/>
      </w:pPr>
      <w:r>
        <w:rPr>
          <w:rFonts w:ascii="Times New Roman"/>
          <w:b w:val="false"/>
          <w:i w:val="false"/>
          <w:color w:val="000000"/>
          <w:sz w:val="28"/>
        </w:rPr>
        <w:t>
      41. По результатам рассмотрения заявок, оценки и сопоставления количества баллов на участие в конкурсе конкурсная комиссия:</w:t>
      </w:r>
    </w:p>
    <w:bookmarkEnd w:id="339"/>
    <w:bookmarkStart w:name="z377" w:id="340"/>
    <w:p>
      <w:pPr>
        <w:spacing w:after="0"/>
        <w:ind w:left="0"/>
        <w:jc w:val="both"/>
      </w:pPr>
      <w:r>
        <w:rPr>
          <w:rFonts w:ascii="Times New Roman"/>
          <w:b w:val="false"/>
          <w:i w:val="false"/>
          <w:color w:val="000000"/>
          <w:sz w:val="28"/>
        </w:rPr>
        <w:t>
      1) определяет потенциальных поставщиков, которые соответствуют квалификационным требованиям и требованиям конкурсной документации, которые допускаются к участию в конкурсе, и признает их участниками конкурса;</w:t>
      </w:r>
    </w:p>
    <w:bookmarkEnd w:id="340"/>
    <w:bookmarkStart w:name="z378" w:id="341"/>
    <w:p>
      <w:pPr>
        <w:spacing w:after="0"/>
        <w:ind w:left="0"/>
        <w:jc w:val="both"/>
      </w:pPr>
      <w:r>
        <w:rPr>
          <w:rFonts w:ascii="Times New Roman"/>
          <w:b w:val="false"/>
          <w:i w:val="false"/>
          <w:color w:val="000000"/>
          <w:sz w:val="28"/>
        </w:rPr>
        <w:t>
      2) оценивает и сопоставляет количество баллов, набранных участниками конкурса по результатам подсчета по критериям, кроме случаев, когда на участие в конкурсе допущена одна заявка;</w:t>
      </w:r>
    </w:p>
    <w:bookmarkEnd w:id="341"/>
    <w:bookmarkStart w:name="z379" w:id="342"/>
    <w:p>
      <w:pPr>
        <w:spacing w:after="0"/>
        <w:ind w:left="0"/>
        <w:jc w:val="both"/>
      </w:pPr>
      <w:r>
        <w:rPr>
          <w:rFonts w:ascii="Times New Roman"/>
          <w:b w:val="false"/>
          <w:i w:val="false"/>
          <w:color w:val="000000"/>
          <w:sz w:val="28"/>
        </w:rPr>
        <w:t>
      3) председатель, а в случае его отсутствия заместитель председателя конкурсной комиссии оглашает лицам, присутствующим на заседании конкурсной комиссии, результаты проведенных государственных закупок услуг способом конкурса и объявляет присутствующим победителя конкурса.</w:t>
      </w:r>
    </w:p>
    <w:bookmarkEnd w:id="342"/>
    <w:bookmarkStart w:name="z380" w:id="343"/>
    <w:p>
      <w:pPr>
        <w:spacing w:after="0"/>
        <w:ind w:left="0"/>
        <w:jc w:val="both"/>
      </w:pPr>
      <w:r>
        <w:rPr>
          <w:rFonts w:ascii="Times New Roman"/>
          <w:b w:val="false"/>
          <w:i w:val="false"/>
          <w:color w:val="000000"/>
          <w:sz w:val="28"/>
        </w:rPr>
        <w:t>
      42. Секретарь конкурсной комиссии:</w:t>
      </w:r>
    </w:p>
    <w:bookmarkEnd w:id="343"/>
    <w:bookmarkStart w:name="z381" w:id="344"/>
    <w:p>
      <w:pPr>
        <w:spacing w:after="0"/>
        <w:ind w:left="0"/>
        <w:jc w:val="both"/>
      </w:pPr>
      <w:r>
        <w:rPr>
          <w:rFonts w:ascii="Times New Roman"/>
          <w:b w:val="false"/>
          <w:i w:val="false"/>
          <w:color w:val="000000"/>
          <w:sz w:val="28"/>
        </w:rPr>
        <w:t>
      1) не позднее двух рабочих дней со дня проведения заседания конкурсной комиссии по определению потенциальных поставщиков квалификационным требованиям и требованиям конкурсной документации и оценке и сопоставлению баллов участников конкурса составляет проект протокола об итогах государственных закупок способом конкурса услуг по организации питания личного состава Вооруженных Сил согласно приложению 12-1 к Правилам осуществления государственных закупок с применением особого порядка и обеспечивает его подписание и полистное парафирование всеми присутствовавшими на заседании членами конкурсной комиссии, а также секретарем конкурсной комиссии;</w:t>
      </w:r>
    </w:p>
    <w:bookmarkEnd w:id="344"/>
    <w:bookmarkStart w:name="z382" w:id="345"/>
    <w:p>
      <w:pPr>
        <w:spacing w:after="0"/>
        <w:ind w:left="0"/>
        <w:jc w:val="both"/>
      </w:pPr>
      <w:r>
        <w:rPr>
          <w:rFonts w:ascii="Times New Roman"/>
          <w:b w:val="false"/>
          <w:i w:val="false"/>
          <w:color w:val="000000"/>
          <w:sz w:val="28"/>
        </w:rPr>
        <w:t>
      2) по требованию любого потенциального поставщика, сведения о котором внесены в журнал регистрации заявок на участие в конкурсе, представившего заявку на участие в конкурсе, в течение одного рабочего дня со дня получения такого письменного запроса направляет либо представляет уполномоченным представителям таких потенциальных поставщиков на безвозмездной основе копию протокола об итогах проведенных государственных закупок услуг способом конкурса;</w:t>
      </w:r>
    </w:p>
    <w:bookmarkEnd w:id="345"/>
    <w:bookmarkStart w:name="z383" w:id="346"/>
    <w:p>
      <w:pPr>
        <w:spacing w:after="0"/>
        <w:ind w:left="0"/>
        <w:jc w:val="both"/>
      </w:pPr>
      <w:r>
        <w:rPr>
          <w:rFonts w:ascii="Times New Roman"/>
          <w:b w:val="false"/>
          <w:i w:val="false"/>
          <w:color w:val="000000"/>
          <w:sz w:val="28"/>
        </w:rPr>
        <w:t>
      3) в течение двух рабочих дней со дня подписания протокола об итогах проведенных государственных закупок услуг способом конкурса обеспечивает представление заказчику копии указанного протокола.</w:t>
      </w:r>
    </w:p>
    <w:bookmarkEnd w:id="346"/>
    <w:bookmarkStart w:name="z384" w:id="347"/>
    <w:p>
      <w:pPr>
        <w:spacing w:after="0"/>
        <w:ind w:left="0"/>
        <w:jc w:val="left"/>
      </w:pPr>
      <w:r>
        <w:rPr>
          <w:rFonts w:ascii="Times New Roman"/>
          <w:b/>
          <w:i w:val="false"/>
          <w:color w:val="000000"/>
        </w:rPr>
        <w:t xml:space="preserve"> 7. Возврат обеспечения заявок на участие в конкурсе</w:t>
      </w:r>
    </w:p>
    <w:bookmarkEnd w:id="347"/>
    <w:bookmarkStart w:name="z385" w:id="348"/>
    <w:p>
      <w:pPr>
        <w:spacing w:after="0"/>
        <w:ind w:left="0"/>
        <w:jc w:val="both"/>
      </w:pPr>
      <w:r>
        <w:rPr>
          <w:rFonts w:ascii="Times New Roman"/>
          <w:b w:val="false"/>
          <w:i w:val="false"/>
          <w:color w:val="000000"/>
          <w:sz w:val="28"/>
        </w:rPr>
        <w:t>
      43. Организатор государственных закупок возвращает внесенное обеспечение заявки на участие в конкурсе потенциальному поставщику в течение трех рабочих дней со дня наступления одного из следующих случаев:</w:t>
      </w:r>
    </w:p>
    <w:bookmarkEnd w:id="348"/>
    <w:bookmarkStart w:name="z386" w:id="349"/>
    <w:p>
      <w:pPr>
        <w:spacing w:after="0"/>
        <w:ind w:left="0"/>
        <w:jc w:val="both"/>
      </w:pPr>
      <w:r>
        <w:rPr>
          <w:rFonts w:ascii="Times New Roman"/>
          <w:b w:val="false"/>
          <w:i w:val="false"/>
          <w:color w:val="000000"/>
          <w:sz w:val="28"/>
        </w:rPr>
        <w:t>
      1)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w:t>
      </w:r>
    </w:p>
    <w:bookmarkEnd w:id="349"/>
    <w:bookmarkStart w:name="z387" w:id="350"/>
    <w:p>
      <w:pPr>
        <w:spacing w:after="0"/>
        <w:ind w:left="0"/>
        <w:jc w:val="both"/>
      </w:pPr>
      <w:r>
        <w:rPr>
          <w:rFonts w:ascii="Times New Roman"/>
          <w:b w:val="false"/>
          <w:i w:val="false"/>
          <w:color w:val="000000"/>
          <w:sz w:val="28"/>
        </w:rPr>
        <w:t>
      2) подписания протокола об итогах государственных закупок способом конкурса (указанный случай не распространяется на участника конкурса, определенного победителем конкурса);</w:t>
      </w:r>
    </w:p>
    <w:bookmarkEnd w:id="350"/>
    <w:bookmarkStart w:name="z388" w:id="351"/>
    <w:p>
      <w:pPr>
        <w:spacing w:after="0"/>
        <w:ind w:left="0"/>
        <w:jc w:val="both"/>
      </w:pPr>
      <w:r>
        <w:rPr>
          <w:rFonts w:ascii="Times New Roman"/>
          <w:b w:val="false"/>
          <w:i w:val="false"/>
          <w:color w:val="000000"/>
          <w:sz w:val="28"/>
        </w:rPr>
        <w:t>
      3) вступления в силу договора о государственных закупках и внесения победителем конкурса обеспечения исполнения договора о государственных закупках, предусмотренного конкурсной документацией;</w:t>
      </w:r>
    </w:p>
    <w:bookmarkEnd w:id="351"/>
    <w:bookmarkStart w:name="z389" w:id="352"/>
    <w:p>
      <w:pPr>
        <w:spacing w:after="0"/>
        <w:ind w:left="0"/>
        <w:jc w:val="both"/>
      </w:pPr>
      <w:r>
        <w:rPr>
          <w:rFonts w:ascii="Times New Roman"/>
          <w:b w:val="false"/>
          <w:i w:val="false"/>
          <w:color w:val="000000"/>
          <w:sz w:val="28"/>
        </w:rPr>
        <w:t>
      4) истечения срока действия заявки потенциального поставщика на участие в конкурсе.</w:t>
      </w:r>
    </w:p>
    <w:bookmarkEnd w:id="352"/>
    <w:bookmarkStart w:name="z390" w:id="353"/>
    <w:p>
      <w:pPr>
        <w:spacing w:after="0"/>
        <w:ind w:left="0"/>
        <w:jc w:val="both"/>
      </w:pPr>
      <w:r>
        <w:rPr>
          <w:rFonts w:ascii="Times New Roman"/>
          <w:b w:val="false"/>
          <w:i w:val="false"/>
          <w:color w:val="000000"/>
          <w:sz w:val="28"/>
        </w:rPr>
        <w:t>
      44. Обеспечение заявки на участие в конкурсе не возвращается организатором государственных закупок в случаях, если:</w:t>
      </w:r>
    </w:p>
    <w:bookmarkEnd w:id="353"/>
    <w:bookmarkStart w:name="z391" w:id="354"/>
    <w:p>
      <w:pPr>
        <w:spacing w:after="0"/>
        <w:ind w:left="0"/>
        <w:jc w:val="both"/>
      </w:pPr>
      <w:r>
        <w:rPr>
          <w:rFonts w:ascii="Times New Roman"/>
          <w:b w:val="false"/>
          <w:i w:val="false"/>
          <w:color w:val="000000"/>
          <w:sz w:val="28"/>
        </w:rPr>
        <w:t>
      1) потенциальный поставщик отозвал либо изменил и (или) дополнил заявку на участие в конкурсе после истечения окончательного срока представления заявок на участие в конкурсе;</w:t>
      </w:r>
    </w:p>
    <w:bookmarkEnd w:id="354"/>
    <w:bookmarkStart w:name="z392" w:id="355"/>
    <w:p>
      <w:pPr>
        <w:spacing w:after="0"/>
        <w:ind w:left="0"/>
        <w:jc w:val="both"/>
      </w:pPr>
      <w:r>
        <w:rPr>
          <w:rFonts w:ascii="Times New Roman"/>
          <w:b w:val="false"/>
          <w:i w:val="false"/>
          <w:color w:val="000000"/>
          <w:sz w:val="28"/>
        </w:rPr>
        <w:t>
      2) потенциальный поставщик, определенный победителем конкурса, уклонился от заключения договора о государственных закупках;</w:t>
      </w:r>
    </w:p>
    <w:bookmarkEnd w:id="355"/>
    <w:bookmarkStart w:name="z393" w:id="356"/>
    <w:p>
      <w:pPr>
        <w:spacing w:after="0"/>
        <w:ind w:left="0"/>
        <w:jc w:val="both"/>
      </w:pPr>
      <w:r>
        <w:rPr>
          <w:rFonts w:ascii="Times New Roman"/>
          <w:b w:val="false"/>
          <w:i w:val="false"/>
          <w:color w:val="000000"/>
          <w:sz w:val="28"/>
        </w:rPr>
        <w:t>
      3) победитель конкурса, заключив договор о государственных закупках, не исполнил либо несвоевременно исполнил требования, установленные конкурсной документацией, о внесении и (или) сроках внесения обеспечения исполнения договора о государственных закупках.</w:t>
      </w:r>
    </w:p>
    <w:bookmarkEnd w:id="356"/>
    <w:bookmarkStart w:name="z394" w:id="357"/>
    <w:p>
      <w:pPr>
        <w:spacing w:after="0"/>
        <w:ind w:left="0"/>
        <w:jc w:val="left"/>
      </w:pPr>
      <w:r>
        <w:rPr>
          <w:rFonts w:ascii="Times New Roman"/>
          <w:b/>
          <w:i w:val="false"/>
          <w:color w:val="000000"/>
        </w:rPr>
        <w:t xml:space="preserve"> 8. Договор о государственных закупках по итогам конкурса</w:t>
      </w:r>
    </w:p>
    <w:bookmarkEnd w:id="357"/>
    <w:bookmarkStart w:name="z395" w:id="358"/>
    <w:p>
      <w:pPr>
        <w:spacing w:after="0"/>
        <w:ind w:left="0"/>
        <w:jc w:val="both"/>
      </w:pPr>
      <w:r>
        <w:rPr>
          <w:rFonts w:ascii="Times New Roman"/>
          <w:b w:val="false"/>
          <w:i w:val="false"/>
          <w:color w:val="000000"/>
          <w:sz w:val="28"/>
        </w:rPr>
        <w:t>
      45. В течение пяти рабочих дней со дня подписания протокола об итогах государственных закупок способом конкурса услуг по организации питания личного состава Вооруженных Сил заказчик подписывает и направляет поставщику проект договора о государственных закупках услуг в соответствии с требованиями Закона и на основании Типового договора о государственных закупках услуг.</w:t>
      </w:r>
    </w:p>
    <w:bookmarkEnd w:id="358"/>
    <w:bookmarkStart w:name="z396" w:id="359"/>
    <w:p>
      <w:pPr>
        <w:spacing w:after="0"/>
        <w:ind w:left="0"/>
        <w:jc w:val="both"/>
      </w:pPr>
      <w:r>
        <w:rPr>
          <w:rFonts w:ascii="Times New Roman"/>
          <w:b w:val="false"/>
          <w:i w:val="false"/>
          <w:color w:val="000000"/>
          <w:sz w:val="28"/>
        </w:rPr>
        <w:t>
      46. Заказчик возвращает внесенное обеспечение исполнения договора о государственных закупках поставщику в течение пяти рабочих дней со дня полного и надлежащего исполнения поставщиком своих обязательств по договору.</w:t>
      </w:r>
    </w:p>
    <w:bookmarkEnd w:id="359"/>
    <w:bookmarkStart w:name="z397" w:id="360"/>
    <w:p>
      <w:pPr>
        <w:spacing w:after="0"/>
        <w:ind w:left="0"/>
        <w:jc w:val="both"/>
      </w:pPr>
      <w:r>
        <w:rPr>
          <w:rFonts w:ascii="Times New Roman"/>
          <w:b w:val="false"/>
          <w:i w:val="false"/>
          <w:color w:val="000000"/>
          <w:sz w:val="28"/>
        </w:rPr>
        <w:t>
      В случае ненадлежащего исполнения поставщиком принятых обязательств по договору о государственных закупках, заказчик возвращает внесенное обеспечение исполнения договора о государственных закупках в течение пяти рабочих дней со дня установления факта оплаты неустойки в доход соответствующего бюджета, государственного предприятия, юридического лица, пятьдесят и более процентов голосующих акций (долей участия в уставном капитале) которых принадлежат государству, или аффилиированных с ними юридических лиц.</w:t>
      </w:r>
    </w:p>
    <w:bookmarkEnd w:id="360"/>
    <w:bookmarkStart w:name="z398" w:id="361"/>
    <w:p>
      <w:pPr>
        <w:spacing w:after="0"/>
        <w:ind w:left="0"/>
        <w:jc w:val="both"/>
      </w:pPr>
      <w:r>
        <w:rPr>
          <w:rFonts w:ascii="Times New Roman"/>
          <w:b w:val="false"/>
          <w:i w:val="false"/>
          <w:color w:val="000000"/>
          <w:sz w:val="28"/>
        </w:rPr>
        <w:t>
      47. В случаях, предусмотренных пунктами 14, 15 и 16 статьи 43 Закона, договор содержит положения о его заключении на срок более одного финансового года.</w:t>
      </w:r>
    </w:p>
    <w:bookmarkEnd w:id="361"/>
    <w:bookmarkStart w:name="z399" w:id="362"/>
    <w:p>
      <w:pPr>
        <w:spacing w:after="0"/>
        <w:ind w:left="0"/>
        <w:jc w:val="both"/>
      </w:pPr>
      <w:r>
        <w:rPr>
          <w:rFonts w:ascii="Times New Roman"/>
          <w:b w:val="false"/>
          <w:i w:val="false"/>
          <w:color w:val="000000"/>
          <w:sz w:val="28"/>
        </w:rPr>
        <w:t>
      48. Договор содержит условия о внесении изменений в договор о государственных закупках.</w:t>
      </w:r>
    </w:p>
    <w:bookmarkEnd w:id="362"/>
    <w:bookmarkStart w:name="z400" w:id="363"/>
    <w:p>
      <w:pPr>
        <w:spacing w:after="0"/>
        <w:ind w:left="0"/>
        <w:jc w:val="both"/>
      </w:pPr>
      <w:r>
        <w:rPr>
          <w:rFonts w:ascii="Times New Roman"/>
          <w:b w:val="false"/>
          <w:i w:val="false"/>
          <w:color w:val="000000"/>
          <w:sz w:val="28"/>
        </w:rPr>
        <w:t>
      49. Договор с отечественными товаропроизводителями и отечественными поставщиками услуг содержит условие о предварительной оплате и полной оплате за оказание услуг. При этом срок полной оплаты не превышает тридцати календарных дней со дня исполнения обязательств по данному договору.</w:t>
      </w:r>
    </w:p>
    <w:bookmarkEnd w:id="363"/>
    <w:bookmarkStart w:name="z401" w:id="364"/>
    <w:p>
      <w:pPr>
        <w:spacing w:after="0"/>
        <w:ind w:left="0"/>
        <w:jc w:val="both"/>
      </w:pPr>
      <w:r>
        <w:rPr>
          <w:rFonts w:ascii="Times New Roman"/>
          <w:b w:val="false"/>
          <w:i w:val="false"/>
          <w:color w:val="000000"/>
          <w:sz w:val="28"/>
        </w:rPr>
        <w:t>
      50. В случае, если потенциальный поставщик в сроки, установленные Законом, не представил заказчику подписанный договор о государственных закупках или, заключив договор о государственных закупках, не внес обеспечение исполнения договора о государственных закупках в случаях, предусмотренных конкурсной документацией, такой потенциальный поставщик признается уклонившимся от заключения договора о государственных закупках.</w:t>
      </w:r>
    </w:p>
    <w:bookmarkEnd w:id="364"/>
    <w:bookmarkStart w:name="z402" w:id="365"/>
    <w:p>
      <w:pPr>
        <w:spacing w:after="0"/>
        <w:ind w:left="0"/>
        <w:jc w:val="both"/>
      </w:pPr>
      <w:r>
        <w:rPr>
          <w:rFonts w:ascii="Times New Roman"/>
          <w:b w:val="false"/>
          <w:i w:val="false"/>
          <w:color w:val="000000"/>
          <w:sz w:val="28"/>
        </w:rPr>
        <w:t>
      51. В случае признания потенциального поставщика уклонившимся от заключения договора о государственных закупках услуг заказчик:</w:t>
      </w:r>
    </w:p>
    <w:bookmarkEnd w:id="365"/>
    <w:bookmarkStart w:name="z403" w:id="366"/>
    <w:p>
      <w:pPr>
        <w:spacing w:after="0"/>
        <w:ind w:left="0"/>
        <w:jc w:val="both"/>
      </w:pPr>
      <w:r>
        <w:rPr>
          <w:rFonts w:ascii="Times New Roman"/>
          <w:b w:val="false"/>
          <w:i w:val="false"/>
          <w:color w:val="000000"/>
          <w:sz w:val="28"/>
        </w:rPr>
        <w:t>
      1) удерживает внесенное им обеспечение заявки на участие в конкурсе и обращается в суд с иском о признании такого потенциального поставщика недобросовестным участником государственных закупок;</w:t>
      </w:r>
    </w:p>
    <w:bookmarkEnd w:id="366"/>
    <w:bookmarkStart w:name="z404" w:id="367"/>
    <w:p>
      <w:pPr>
        <w:spacing w:after="0"/>
        <w:ind w:left="0"/>
        <w:jc w:val="both"/>
      </w:pPr>
      <w:r>
        <w:rPr>
          <w:rFonts w:ascii="Times New Roman"/>
          <w:b w:val="false"/>
          <w:i w:val="false"/>
          <w:color w:val="000000"/>
          <w:sz w:val="28"/>
        </w:rPr>
        <w:t>
      2) вправе обратиться в суд с иском о понуждении такого потенциального поставщика заключить договор о государственных закупках, а также возмещении убытков, причиненных уклонением от заключения договора о государственных закупках.</w:t>
      </w:r>
    </w:p>
    <w:bookmarkEnd w:id="36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2018 года № 910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осуществления</w:t>
            </w:r>
            <w:r>
              <w:br/>
            </w:r>
            <w:r>
              <w:rPr>
                <w:rFonts w:ascii="Times New Roman"/>
                <w:b w:val="false"/>
                <w:i w:val="false"/>
                <w:color w:val="000000"/>
                <w:sz w:val="20"/>
              </w:rPr>
              <w:t xml:space="preserve">государственных закупок </w:t>
            </w:r>
            <w:r>
              <w:br/>
            </w:r>
            <w:r>
              <w:rPr>
                <w:rFonts w:ascii="Times New Roman"/>
                <w:b w:val="false"/>
                <w:i w:val="false"/>
                <w:color w:val="000000"/>
                <w:sz w:val="20"/>
              </w:rPr>
              <w:t>с применением особого порядка</w:t>
            </w:r>
          </w:p>
        </w:tc>
      </w:tr>
    </w:tbl>
    <w:bookmarkStart w:name="z407" w:id="368"/>
    <w:p>
      <w:pPr>
        <w:spacing w:after="0"/>
        <w:ind w:left="0"/>
        <w:jc w:val="left"/>
      </w:pPr>
      <w:r>
        <w:rPr>
          <w:rFonts w:ascii="Times New Roman"/>
          <w:b/>
          <w:i w:val="false"/>
          <w:color w:val="000000"/>
        </w:rPr>
        <w:t xml:space="preserve"> Банковская гарантия (форма обеспечения исполнения договора о государственных закупках)</w:t>
      </w:r>
    </w:p>
    <w:bookmarkEnd w:id="368"/>
    <w:p>
      <w:pPr>
        <w:spacing w:after="0"/>
        <w:ind w:left="0"/>
        <w:jc w:val="both"/>
      </w:pPr>
      <w:bookmarkStart w:name="z408" w:id="369"/>
      <w:r>
        <w:rPr>
          <w:rFonts w:ascii="Times New Roman"/>
          <w:b w:val="false"/>
          <w:i w:val="false"/>
          <w:color w:val="000000"/>
          <w:sz w:val="28"/>
        </w:rPr>
        <w:t>
      Наименование банка: ______________________________________________________</w:t>
      </w:r>
    </w:p>
    <w:bookmarkEnd w:id="369"/>
    <w:p>
      <w:pPr>
        <w:spacing w:after="0"/>
        <w:ind w:left="0"/>
        <w:jc w:val="both"/>
      </w:pPr>
      <w:r>
        <w:rPr>
          <w:rFonts w:ascii="Times New Roman"/>
          <w:b w:val="false"/>
          <w:i w:val="false"/>
          <w:color w:val="000000"/>
          <w:sz w:val="28"/>
        </w:rPr>
        <w:t xml:space="preserve">                                     (наименование и реквизиты банка)</w:t>
      </w:r>
    </w:p>
    <w:p>
      <w:pPr>
        <w:spacing w:after="0"/>
        <w:ind w:left="0"/>
        <w:jc w:val="both"/>
      </w:pPr>
      <w:r>
        <w:rPr>
          <w:rFonts w:ascii="Times New Roman"/>
          <w:b w:val="false"/>
          <w:i w:val="false"/>
          <w:color w:val="000000"/>
          <w:sz w:val="28"/>
        </w:rPr>
        <w:t xml:space="preserve">       Кому: ____________________________________________________________________</w:t>
      </w:r>
    </w:p>
    <w:p>
      <w:pPr>
        <w:spacing w:after="0"/>
        <w:ind w:left="0"/>
        <w:jc w:val="both"/>
      </w:pPr>
      <w:r>
        <w:rPr>
          <w:rFonts w:ascii="Times New Roman"/>
          <w:b w:val="false"/>
          <w:i w:val="false"/>
          <w:color w:val="000000"/>
          <w:sz w:val="28"/>
        </w:rPr>
        <w:t xml:space="preserve">                                     (наименование и реквизиты заказчика)</w:t>
      </w:r>
    </w:p>
    <w:p>
      <w:pPr>
        <w:spacing w:after="0"/>
        <w:ind w:left="0"/>
        <w:jc w:val="both"/>
      </w:pPr>
      <w:r>
        <w:rPr>
          <w:rFonts w:ascii="Times New Roman"/>
          <w:b w:val="false"/>
          <w:i w:val="false"/>
          <w:color w:val="000000"/>
          <w:sz w:val="28"/>
        </w:rPr>
        <w:t xml:space="preserve">       Гарантийное обязательство № ______</w:t>
      </w:r>
    </w:p>
    <w:p>
      <w:pPr>
        <w:spacing w:after="0"/>
        <w:ind w:left="0"/>
        <w:jc w:val="both"/>
      </w:pPr>
      <w:r>
        <w:rPr>
          <w:rFonts w:ascii="Times New Roman"/>
          <w:b w:val="false"/>
          <w:i w:val="false"/>
          <w:color w:val="000000"/>
          <w:sz w:val="28"/>
        </w:rPr>
        <w:t xml:space="preserve">       "___" _______ _____ года (место нахождения)</w:t>
      </w:r>
    </w:p>
    <w:p>
      <w:pPr>
        <w:spacing w:after="0"/>
        <w:ind w:left="0"/>
        <w:jc w:val="both"/>
      </w:pPr>
      <w:r>
        <w:rPr>
          <w:rFonts w:ascii="Times New Roman"/>
          <w:b w:val="false"/>
          <w:i w:val="false"/>
          <w:color w:val="000000"/>
          <w:sz w:val="28"/>
        </w:rPr>
        <w:t xml:space="preserve">       Принимая во внимание, что, ___________________________ (наименование поставщика)</w:t>
      </w:r>
    </w:p>
    <w:p>
      <w:pPr>
        <w:spacing w:after="0"/>
        <w:ind w:left="0"/>
        <w:jc w:val="both"/>
      </w:pPr>
      <w:r>
        <w:rPr>
          <w:rFonts w:ascii="Times New Roman"/>
          <w:b w:val="false"/>
          <w:i w:val="false"/>
          <w:color w:val="000000"/>
          <w:sz w:val="28"/>
        </w:rPr>
        <w:t>"Поставщик", заключил(ит) договор о государственных закупках № ___ от _____</w:t>
      </w:r>
    </w:p>
    <w:p>
      <w:pPr>
        <w:spacing w:after="0"/>
        <w:ind w:left="0"/>
        <w:jc w:val="both"/>
      </w:pPr>
      <w:r>
        <w:rPr>
          <w:rFonts w:ascii="Times New Roman"/>
          <w:b w:val="false"/>
          <w:i w:val="false"/>
          <w:color w:val="000000"/>
          <w:sz w:val="28"/>
        </w:rPr>
        <w:t xml:space="preserve">__________ ___ года (далее – </w:t>
      </w:r>
      <w:r>
        <w:rPr>
          <w:rFonts w:ascii="Times New Roman"/>
          <w:b/>
          <w:i w:val="false"/>
          <w:color w:val="000000"/>
          <w:sz w:val="28"/>
        </w:rPr>
        <w:t>договор</w:t>
      </w:r>
      <w:r>
        <w:rPr>
          <w:rFonts w:ascii="Times New Roman"/>
          <w:b w:val="false"/>
          <w:i w:val="false"/>
          <w:color w:val="000000"/>
          <w:sz w:val="28"/>
        </w:rPr>
        <w:t>) на поставку (выполнение,</w:t>
      </w:r>
    </w:p>
    <w:p>
      <w:pPr>
        <w:spacing w:after="0"/>
        <w:ind w:left="0"/>
        <w:jc w:val="both"/>
      </w:pPr>
      <w:r>
        <w:rPr>
          <w:rFonts w:ascii="Times New Roman"/>
          <w:b w:val="false"/>
          <w:i w:val="false"/>
          <w:color w:val="000000"/>
          <w:sz w:val="28"/>
        </w:rPr>
        <w:t>оказание)______________________________________________________ (описание товаров,</w:t>
      </w:r>
    </w:p>
    <w:p>
      <w:pPr>
        <w:spacing w:after="0"/>
        <w:ind w:left="0"/>
        <w:jc w:val="both"/>
      </w:pPr>
      <w:r>
        <w:rPr>
          <w:rFonts w:ascii="Times New Roman"/>
          <w:b w:val="false"/>
          <w:i w:val="false"/>
          <w:color w:val="000000"/>
          <w:sz w:val="28"/>
        </w:rPr>
        <w:t xml:space="preserve">работ или услуг) и Вами было предусмотрено в </w:t>
      </w:r>
      <w:r>
        <w:rPr>
          <w:rFonts w:ascii="Times New Roman"/>
          <w:b/>
          <w:i w:val="false"/>
          <w:color w:val="000000"/>
          <w:sz w:val="28"/>
        </w:rPr>
        <w:t>договоре</w:t>
      </w:r>
      <w:r>
        <w:rPr>
          <w:rFonts w:ascii="Times New Roman"/>
          <w:b w:val="false"/>
          <w:i w:val="false"/>
          <w:color w:val="000000"/>
          <w:sz w:val="28"/>
        </w:rPr>
        <w:t xml:space="preserve">, что </w:t>
      </w:r>
      <w:r>
        <w:rPr>
          <w:rFonts w:ascii="Times New Roman"/>
          <w:b/>
          <w:i w:val="false"/>
          <w:color w:val="000000"/>
          <w:sz w:val="28"/>
        </w:rPr>
        <w:t>поставщик</w:t>
      </w:r>
      <w:r>
        <w:rPr>
          <w:rFonts w:ascii="Times New Roman"/>
          <w:b w:val="false"/>
          <w:i w:val="false"/>
          <w:color w:val="000000"/>
          <w:sz w:val="28"/>
        </w:rPr>
        <w:t xml:space="preserve"> внесет</w:t>
      </w:r>
    </w:p>
    <w:p>
      <w:pPr>
        <w:spacing w:after="0"/>
        <w:ind w:left="0"/>
        <w:jc w:val="both"/>
      </w:pPr>
      <w:r>
        <w:rPr>
          <w:rFonts w:ascii="Times New Roman"/>
          <w:b w:val="false"/>
          <w:i w:val="false"/>
          <w:color w:val="000000"/>
          <w:sz w:val="28"/>
        </w:rPr>
        <w:t>обеспечение его исполнения в виде банковской гарантии на общую сумму ___________тенге,</w:t>
      </w:r>
    </w:p>
    <w:p>
      <w:pPr>
        <w:spacing w:after="0"/>
        <w:ind w:left="0"/>
        <w:jc w:val="both"/>
      </w:pPr>
      <w:r>
        <w:rPr>
          <w:rFonts w:ascii="Times New Roman"/>
          <w:b w:val="false"/>
          <w:i w:val="false"/>
          <w:color w:val="000000"/>
          <w:sz w:val="28"/>
        </w:rPr>
        <w:t>настоящим______________________________________________________________________</w:t>
      </w:r>
    </w:p>
    <w:p>
      <w:pPr>
        <w:spacing w:after="0"/>
        <w:ind w:left="0"/>
        <w:jc w:val="both"/>
      </w:pPr>
      <w:r>
        <w:rPr>
          <w:rFonts w:ascii="Times New Roman"/>
          <w:b w:val="false"/>
          <w:i w:val="false"/>
          <w:color w:val="000000"/>
          <w:sz w:val="28"/>
        </w:rPr>
        <w:t>(наименование банка) подтверждаем, что являемся гарантом по вышеуказанному Договору и</w:t>
      </w:r>
    </w:p>
    <w:p>
      <w:pPr>
        <w:spacing w:after="0"/>
        <w:ind w:left="0"/>
        <w:jc w:val="both"/>
      </w:pPr>
      <w:r>
        <w:rPr>
          <w:rFonts w:ascii="Times New Roman"/>
          <w:b w:val="false"/>
          <w:i w:val="false"/>
          <w:color w:val="000000"/>
          <w:sz w:val="28"/>
        </w:rPr>
        <w:t>берем на себя безотзывное обязательство выплатить Вам по Вашему требованию сумму,</w:t>
      </w:r>
    </w:p>
    <w:p>
      <w:pPr>
        <w:spacing w:after="0"/>
        <w:ind w:left="0"/>
        <w:jc w:val="both"/>
      </w:pPr>
      <w:r>
        <w:rPr>
          <w:rFonts w:ascii="Times New Roman"/>
          <w:b w:val="false"/>
          <w:i w:val="false"/>
          <w:color w:val="000000"/>
          <w:sz w:val="28"/>
        </w:rPr>
        <w:t>равную _____________________________ (сумма в цифрах и прописью) по получении</w:t>
      </w:r>
    </w:p>
    <w:p>
      <w:pPr>
        <w:spacing w:after="0"/>
        <w:ind w:left="0"/>
        <w:jc w:val="both"/>
      </w:pPr>
      <w:r>
        <w:rPr>
          <w:rFonts w:ascii="Times New Roman"/>
          <w:b w:val="false"/>
          <w:i w:val="false"/>
          <w:color w:val="000000"/>
          <w:sz w:val="28"/>
        </w:rPr>
        <w:t>Вашего письменного требования на оплату, а также письменного подтверждения того, что</w:t>
      </w:r>
    </w:p>
    <w:p>
      <w:pPr>
        <w:spacing w:after="0"/>
        <w:ind w:left="0"/>
        <w:jc w:val="both"/>
      </w:pPr>
      <w:r>
        <w:rPr>
          <w:rFonts w:ascii="Times New Roman"/>
          <w:b w:val="false"/>
          <w:i w:val="false"/>
          <w:color w:val="000000"/>
          <w:sz w:val="28"/>
        </w:rPr>
        <w:t>Поставщик не исполнил или исполнил ненадлежащим образом свои обязательства по</w:t>
      </w:r>
    </w:p>
    <w:p>
      <w:pPr>
        <w:spacing w:after="0"/>
        <w:ind w:left="0"/>
        <w:jc w:val="both"/>
      </w:pPr>
      <w:r>
        <w:rPr>
          <w:rFonts w:ascii="Times New Roman"/>
          <w:b w:val="false"/>
          <w:i w:val="false"/>
          <w:color w:val="000000"/>
          <w:sz w:val="28"/>
        </w:rPr>
        <w:t>Договору.</w:t>
      </w:r>
    </w:p>
    <w:p>
      <w:pPr>
        <w:spacing w:after="0"/>
        <w:ind w:left="0"/>
        <w:jc w:val="both"/>
      </w:pPr>
      <w:r>
        <w:rPr>
          <w:rFonts w:ascii="Times New Roman"/>
          <w:b w:val="false"/>
          <w:i w:val="false"/>
          <w:color w:val="000000"/>
          <w:sz w:val="28"/>
        </w:rPr>
        <w:t xml:space="preserve">       Данное гарантийное обязательство вступает в силу со дня его подписания и действует</w:t>
      </w:r>
    </w:p>
    <w:p>
      <w:pPr>
        <w:spacing w:after="0"/>
        <w:ind w:left="0"/>
        <w:jc w:val="both"/>
      </w:pPr>
      <w:r>
        <w:rPr>
          <w:rFonts w:ascii="Times New Roman"/>
          <w:b w:val="false"/>
          <w:i w:val="false"/>
          <w:color w:val="000000"/>
          <w:sz w:val="28"/>
        </w:rPr>
        <w:t>до полного исполнения Поставщиком своих обязательств по Договору.</w:t>
      </w:r>
    </w:p>
    <w:p>
      <w:pPr>
        <w:spacing w:after="0"/>
        <w:ind w:left="0"/>
        <w:jc w:val="both"/>
      </w:pPr>
      <w:r>
        <w:rPr>
          <w:rFonts w:ascii="Times New Roman"/>
          <w:b w:val="false"/>
          <w:i w:val="false"/>
          <w:color w:val="000000"/>
          <w:sz w:val="28"/>
        </w:rPr>
        <w:t xml:space="preserve">       Все права и обязанности, возникающие в связи с настоящим гарантийным</w:t>
      </w:r>
    </w:p>
    <w:p>
      <w:pPr>
        <w:spacing w:after="0"/>
        <w:ind w:left="0"/>
        <w:jc w:val="both"/>
      </w:pPr>
      <w:r>
        <w:rPr>
          <w:rFonts w:ascii="Times New Roman"/>
          <w:b w:val="false"/>
          <w:i w:val="false"/>
          <w:color w:val="000000"/>
          <w:sz w:val="28"/>
        </w:rPr>
        <w:t>обязательством, регулируются законодательством Республики Казахстан.</w:t>
      </w:r>
    </w:p>
    <w:p>
      <w:pPr>
        <w:spacing w:after="0"/>
        <w:ind w:left="0"/>
        <w:jc w:val="both"/>
      </w:pPr>
      <w:r>
        <w:rPr>
          <w:rFonts w:ascii="Times New Roman"/>
          <w:b w:val="false"/>
          <w:i w:val="false"/>
          <w:color w:val="000000"/>
          <w:sz w:val="28"/>
        </w:rPr>
        <w:t xml:space="preserve">       Подпись/электронно-цифровая подпись дата и адрес, печать гарантов (в бумажном</w:t>
      </w:r>
    </w:p>
    <w:p>
      <w:pPr>
        <w:spacing w:after="0"/>
        <w:ind w:left="0"/>
        <w:jc w:val="both"/>
      </w:pPr>
      <w:r>
        <w:rPr>
          <w:rFonts w:ascii="Times New Roman"/>
          <w:b w:val="false"/>
          <w:i w:val="false"/>
          <w:color w:val="000000"/>
          <w:sz w:val="28"/>
        </w:rPr>
        <w:t>носителе)</w:t>
      </w:r>
    </w:p>
    <w:p>
      <w:pPr>
        <w:spacing w:after="0"/>
        <w:ind w:left="0"/>
        <w:jc w:val="both"/>
      </w:pPr>
      <w:r>
        <w:rPr>
          <w:rFonts w:ascii="Times New Roman"/>
          <w:b w:val="false"/>
          <w:i w:val="false"/>
          <w:color w:val="000000"/>
          <w:sz w:val="28"/>
        </w:rPr>
        <w:t xml:space="preserve">       (В лице первого руководителя банка (филиала банка) или его заместителя и главного</w:t>
      </w:r>
    </w:p>
    <w:p>
      <w:pPr>
        <w:spacing w:after="0"/>
        <w:ind w:left="0"/>
        <w:jc w:val="both"/>
      </w:pPr>
      <w:r>
        <w:rPr>
          <w:rFonts w:ascii="Times New Roman"/>
          <w:b w:val="false"/>
          <w:i w:val="false"/>
          <w:color w:val="000000"/>
          <w:sz w:val="28"/>
        </w:rPr>
        <w:t>бухгалтера банка).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2018 года № 910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r>
              <w:br/>
            </w:r>
            <w:r>
              <w:rPr>
                <w:rFonts w:ascii="Times New Roman"/>
                <w:b w:val="false"/>
                <w:i w:val="false"/>
                <w:color w:val="000000"/>
                <w:sz w:val="20"/>
              </w:rPr>
              <w:t>с применением особого порядка</w:t>
            </w:r>
          </w:p>
        </w:tc>
      </w:tr>
    </w:tbl>
    <w:bookmarkStart w:name="z411" w:id="370"/>
    <w:p>
      <w:pPr>
        <w:spacing w:after="0"/>
        <w:ind w:left="0"/>
        <w:jc w:val="left"/>
      </w:pPr>
      <w:r>
        <w:rPr>
          <w:rFonts w:ascii="Times New Roman"/>
          <w:b/>
          <w:i w:val="false"/>
          <w:color w:val="000000"/>
        </w:rPr>
        <w:t xml:space="preserve"> Предварительный протокол допуска к участию в конкурсе </w:t>
      </w:r>
    </w:p>
    <w:bookmarkEnd w:id="370"/>
    <w:p>
      <w:pPr>
        <w:spacing w:after="0"/>
        <w:ind w:left="0"/>
        <w:jc w:val="both"/>
      </w:pPr>
      <w:bookmarkStart w:name="z412" w:id="371"/>
      <w:r>
        <w:rPr>
          <w:rFonts w:ascii="Times New Roman"/>
          <w:b w:val="false"/>
          <w:i w:val="false"/>
          <w:color w:val="000000"/>
          <w:sz w:val="28"/>
        </w:rPr>
        <w:t>
      № конкурса ________________________________________________________</w:t>
      </w:r>
    </w:p>
    <w:bookmarkEnd w:id="371"/>
    <w:p>
      <w:pPr>
        <w:spacing w:after="0"/>
        <w:ind w:left="0"/>
        <w:jc w:val="both"/>
      </w:pPr>
      <w:r>
        <w:rPr>
          <w:rFonts w:ascii="Times New Roman"/>
          <w:b w:val="false"/>
          <w:i w:val="false"/>
          <w:color w:val="000000"/>
          <w:sz w:val="28"/>
        </w:rPr>
        <w:t xml:space="preserve">       Название конкурса _________________________________________________</w:t>
      </w:r>
    </w:p>
    <w:p>
      <w:pPr>
        <w:spacing w:after="0"/>
        <w:ind w:left="0"/>
        <w:jc w:val="both"/>
      </w:pPr>
      <w:r>
        <w:rPr>
          <w:rFonts w:ascii="Times New Roman"/>
          <w:b w:val="false"/>
          <w:i w:val="false"/>
          <w:color w:val="000000"/>
          <w:sz w:val="28"/>
        </w:rPr>
        <w:t xml:space="preserve">       № лота ____________________________________________________________</w:t>
      </w:r>
    </w:p>
    <w:p>
      <w:pPr>
        <w:spacing w:after="0"/>
        <w:ind w:left="0"/>
        <w:jc w:val="both"/>
      </w:pPr>
      <w:r>
        <w:rPr>
          <w:rFonts w:ascii="Times New Roman"/>
          <w:b w:val="false"/>
          <w:i w:val="false"/>
          <w:color w:val="000000"/>
          <w:sz w:val="28"/>
        </w:rPr>
        <w:t xml:space="preserve">       Наименование лота _________________________________________________</w:t>
      </w:r>
    </w:p>
    <w:p>
      <w:pPr>
        <w:spacing w:after="0"/>
        <w:ind w:left="0"/>
        <w:jc w:val="both"/>
      </w:pPr>
      <w:r>
        <w:rPr>
          <w:rFonts w:ascii="Times New Roman"/>
          <w:b w:val="false"/>
          <w:i w:val="false"/>
          <w:color w:val="000000"/>
          <w:sz w:val="28"/>
        </w:rPr>
        <w:t xml:space="preserve">       Состав конкурсной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комиссии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3" w:id="372"/>
    <w:p>
      <w:pPr>
        <w:spacing w:after="0"/>
        <w:ind w:left="0"/>
        <w:jc w:val="both"/>
      </w:pPr>
      <w:r>
        <w:rPr>
          <w:rFonts w:ascii="Times New Roman"/>
          <w:b w:val="false"/>
          <w:i w:val="false"/>
          <w:color w:val="000000"/>
          <w:sz w:val="28"/>
        </w:rPr>
        <w:t>
      Информация о представленных заявках на участие в конкурсе:</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4" w:id="373"/>
    <w:p>
      <w:pPr>
        <w:spacing w:after="0"/>
        <w:ind w:left="0"/>
        <w:jc w:val="both"/>
      </w:pPr>
      <w:r>
        <w:rPr>
          <w:rFonts w:ascii="Times New Roman"/>
          <w:b w:val="false"/>
          <w:i w:val="false"/>
          <w:color w:val="000000"/>
          <w:sz w:val="28"/>
        </w:rPr>
        <w:t>
      Результаты предварительного голосования членов конкурсной комиссии:</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(перечень потенциальных поставщиков)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должность, роль в комиссии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члена комиссии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Подробное описание причин не соответствия квалификационным требованиям и требованиям конкурсной документации по лоту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причин отклонения по лоту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в заявке потенциального поставщика, которые необходимо привести в соответствие с квалификационными требованиями и требованиями конкурсной документации по лоту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5" w:id="374"/>
    <w:p>
      <w:pPr>
        <w:spacing w:after="0"/>
        <w:ind w:left="0"/>
        <w:jc w:val="both"/>
      </w:pPr>
      <w:r>
        <w:rPr>
          <w:rFonts w:ascii="Times New Roman"/>
          <w:b w:val="false"/>
          <w:i w:val="false"/>
          <w:color w:val="000000"/>
          <w:sz w:val="28"/>
        </w:rPr>
        <w:t>
      Отклоненные заявки на участие в конкурсе:</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6" w:id="375"/>
    <w:p>
      <w:pPr>
        <w:spacing w:after="0"/>
        <w:ind w:left="0"/>
        <w:jc w:val="both"/>
      </w:pPr>
      <w:r>
        <w:rPr>
          <w:rFonts w:ascii="Times New Roman"/>
          <w:b w:val="false"/>
          <w:i w:val="false"/>
          <w:color w:val="000000"/>
          <w:sz w:val="28"/>
        </w:rPr>
        <w:t>
      Заявки на участие в конкурсе, соответствующие квалификационным требованиям и требованиям конкурсной документации:</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 ИНН / УНП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7" w:id="376"/>
    <w:p>
      <w:pPr>
        <w:spacing w:after="0"/>
        <w:ind w:left="0"/>
        <w:jc w:val="both"/>
      </w:pPr>
      <w:r>
        <w:rPr>
          <w:rFonts w:ascii="Times New Roman"/>
          <w:b w:val="false"/>
          <w:i w:val="false"/>
          <w:color w:val="000000"/>
          <w:sz w:val="28"/>
        </w:rPr>
        <w:t>
      Конкурсная комиссия по результатам предварительного рассмотрения заявок на участие в конкурсе РЕШИЛА:</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 ИНН / УНП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конкурсной комиссии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8" w:id="377"/>
    <w:p>
      <w:pPr>
        <w:spacing w:after="0"/>
        <w:ind w:left="0"/>
        <w:jc w:val="both"/>
      </w:pPr>
      <w:r>
        <w:rPr>
          <w:rFonts w:ascii="Times New Roman"/>
          <w:b w:val="false"/>
          <w:i w:val="false"/>
          <w:color w:val="000000"/>
          <w:sz w:val="28"/>
        </w:rPr>
        <w:t>
      Окончательная дата и время представления заявок на участие в конкурсе, приведенных потенциальными поставщиками в соответствие с квалификационными требованиями и требованиями конкурсной документации: не менее 7-ми рабочих дней со дня подписания протокола предварительного допуска.</w:t>
      </w:r>
    </w:p>
    <w:bookmarkEnd w:id="3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2018 года № 910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12-1</w:t>
            </w:r>
            <w:r>
              <w:br/>
            </w:r>
            <w:r>
              <w:rPr>
                <w:rFonts w:ascii="Times New Roman"/>
                <w:b w:val="false"/>
                <w:i w:val="false"/>
                <w:color w:val="000000"/>
                <w:sz w:val="20"/>
              </w:rPr>
              <w:t>к Правилам осуществления</w:t>
            </w:r>
            <w:r>
              <w:br/>
            </w:r>
            <w:r>
              <w:rPr>
                <w:rFonts w:ascii="Times New Roman"/>
                <w:b w:val="false"/>
                <w:i w:val="false"/>
                <w:color w:val="000000"/>
                <w:sz w:val="20"/>
              </w:rPr>
              <w:t xml:space="preserve">государственных закупок </w:t>
            </w:r>
            <w:r>
              <w:br/>
            </w:r>
            <w:r>
              <w:rPr>
                <w:rFonts w:ascii="Times New Roman"/>
                <w:b w:val="false"/>
                <w:i w:val="false"/>
                <w:color w:val="000000"/>
                <w:sz w:val="20"/>
              </w:rPr>
              <w:t>с применением особого порядка</w:t>
            </w:r>
          </w:p>
        </w:tc>
      </w:tr>
    </w:tbl>
    <w:bookmarkStart w:name="z421" w:id="378"/>
    <w:p>
      <w:pPr>
        <w:spacing w:after="0"/>
        <w:ind w:left="0"/>
        <w:jc w:val="left"/>
      </w:pPr>
      <w:r>
        <w:rPr>
          <w:rFonts w:ascii="Times New Roman"/>
          <w:b/>
          <w:i w:val="false"/>
          <w:color w:val="000000"/>
        </w:rPr>
        <w:t xml:space="preserve"> Протокол об итогах государственных закупок способом конкурса услуг по организации питания личного состава Вооруженных Сил по закупке _____________________________</w:t>
      </w:r>
      <w:r>
        <w:br/>
      </w:r>
      <w:r>
        <w:rPr>
          <w:rFonts w:ascii="Times New Roman"/>
          <w:b/>
          <w:i w:val="false"/>
          <w:color w:val="000000"/>
        </w:rPr>
        <w:t xml:space="preserve">                                                 (название конкурса)</w:t>
      </w:r>
    </w:p>
    <w:bookmarkEnd w:id="378"/>
    <w:p>
      <w:pPr>
        <w:spacing w:after="0"/>
        <w:ind w:left="0"/>
        <w:jc w:val="both"/>
      </w:pPr>
      <w:bookmarkStart w:name="z422" w:id="379"/>
      <w:r>
        <w:rPr>
          <w:rFonts w:ascii="Times New Roman"/>
          <w:b w:val="false"/>
          <w:i w:val="false"/>
          <w:color w:val="000000"/>
          <w:sz w:val="28"/>
        </w:rPr>
        <w:t>
      __________________________________________________________________________</w:t>
      </w:r>
    </w:p>
    <w:bookmarkEnd w:id="379"/>
    <w:p>
      <w:pPr>
        <w:spacing w:after="0"/>
        <w:ind w:left="0"/>
        <w:jc w:val="both"/>
      </w:pPr>
      <w:r>
        <w:rPr>
          <w:rFonts w:ascii="Times New Roman"/>
          <w:b w:val="false"/>
          <w:i w:val="false"/>
          <w:color w:val="000000"/>
          <w:sz w:val="28"/>
        </w:rPr>
        <w:t xml:space="preserve">                   (местонахождение)                         (Время и дата)</w:t>
      </w:r>
    </w:p>
    <w:p>
      <w:pPr>
        <w:spacing w:after="0"/>
        <w:ind w:left="0"/>
        <w:jc w:val="both"/>
      </w:pPr>
      <w:r>
        <w:rPr>
          <w:rFonts w:ascii="Times New Roman"/>
          <w:b w:val="false"/>
          <w:i w:val="false"/>
          <w:color w:val="000000"/>
          <w:sz w:val="28"/>
        </w:rPr>
        <w:t xml:space="preserve">       1. Конкурсная комиссия в составе: ___________________________________________</w:t>
      </w:r>
    </w:p>
    <w:p>
      <w:pPr>
        <w:spacing w:after="0"/>
        <w:ind w:left="0"/>
        <w:jc w:val="both"/>
      </w:pPr>
      <w:r>
        <w:rPr>
          <w:rFonts w:ascii="Times New Roman"/>
          <w:b w:val="false"/>
          <w:i w:val="false"/>
          <w:color w:val="000000"/>
          <w:sz w:val="28"/>
        </w:rPr>
        <w:t>(перечислить состав конкурсной комиссии) конкурс по государственным</w:t>
      </w:r>
    </w:p>
    <w:p>
      <w:pPr>
        <w:spacing w:after="0"/>
        <w:ind w:left="0"/>
        <w:jc w:val="both"/>
      </w:pPr>
      <w:r>
        <w:rPr>
          <w:rFonts w:ascii="Times New Roman"/>
          <w:b w:val="false"/>
          <w:i w:val="false"/>
          <w:color w:val="000000"/>
          <w:sz w:val="28"/>
        </w:rPr>
        <w:t>закупкам ___________________________________________________</w:t>
      </w:r>
    </w:p>
    <w:p>
      <w:pPr>
        <w:spacing w:after="0"/>
        <w:ind w:left="0"/>
        <w:jc w:val="both"/>
      </w:pPr>
      <w:r>
        <w:rPr>
          <w:rFonts w:ascii="Times New Roman"/>
          <w:b w:val="false"/>
          <w:i w:val="false"/>
          <w:color w:val="000000"/>
          <w:sz w:val="28"/>
        </w:rPr>
        <w:t xml:space="preserve">       (кратко описать закупаемые услуги)</w:t>
      </w:r>
    </w:p>
    <w:p>
      <w:pPr>
        <w:spacing w:after="0"/>
        <w:ind w:left="0"/>
        <w:jc w:val="both"/>
      </w:pPr>
      <w:r>
        <w:rPr>
          <w:rFonts w:ascii="Times New Roman"/>
          <w:b w:val="false"/>
          <w:i w:val="false"/>
          <w:color w:val="000000"/>
          <w:sz w:val="28"/>
        </w:rPr>
        <w:t xml:space="preserve">       2. Сумма, выделенная для закупки, (указать сумму) в тенге по каждому лоту отдельно.</w:t>
      </w:r>
    </w:p>
    <w:p>
      <w:pPr>
        <w:spacing w:after="0"/>
        <w:ind w:left="0"/>
        <w:jc w:val="both"/>
      </w:pPr>
      <w:r>
        <w:rPr>
          <w:rFonts w:ascii="Times New Roman"/>
          <w:b w:val="false"/>
          <w:i w:val="false"/>
          <w:color w:val="000000"/>
          <w:sz w:val="28"/>
        </w:rPr>
        <w:t xml:space="preserve">       3. Следующие заявки на участие в конкурсе были допущены:</w:t>
      </w:r>
    </w:p>
    <w:p>
      <w:pPr>
        <w:spacing w:after="0"/>
        <w:ind w:left="0"/>
        <w:jc w:val="both"/>
      </w:pPr>
      <w:r>
        <w:rPr>
          <w:rFonts w:ascii="Times New Roman"/>
          <w:b w:val="false"/>
          <w:i w:val="false"/>
          <w:color w:val="000000"/>
          <w:sz w:val="28"/>
        </w:rPr>
        <w:t xml:space="preserve"> ________________________________________________________________________________</w:t>
      </w:r>
    </w:p>
    <w:p>
      <w:pPr>
        <w:spacing w:after="0"/>
        <w:ind w:left="0"/>
        <w:jc w:val="both"/>
      </w:pPr>
      <w:r>
        <w:rPr>
          <w:rFonts w:ascii="Times New Roman"/>
          <w:b w:val="false"/>
          <w:i w:val="false"/>
          <w:color w:val="000000"/>
          <w:sz w:val="28"/>
        </w:rPr>
        <w:t>(указать заявки на участие в конкурсе потенциальных поставщиков, допущенных к конкурсу)</w:t>
      </w:r>
    </w:p>
    <w:p>
      <w:pPr>
        <w:spacing w:after="0"/>
        <w:ind w:left="0"/>
        <w:jc w:val="both"/>
      </w:pPr>
      <w:r>
        <w:rPr>
          <w:rFonts w:ascii="Times New Roman"/>
          <w:b w:val="false"/>
          <w:i w:val="false"/>
          <w:color w:val="000000"/>
          <w:sz w:val="28"/>
        </w:rPr>
        <w:t xml:space="preserve">       4. Расчет баллов по критериям выбора поставщика участников</w:t>
      </w:r>
    </w:p>
    <w:p>
      <w:pPr>
        <w:spacing w:after="0"/>
        <w:ind w:left="0"/>
        <w:jc w:val="both"/>
      </w:pPr>
      <w:r>
        <w:rPr>
          <w:rFonts w:ascii="Times New Roman"/>
          <w:b w:val="false"/>
          <w:i w:val="false"/>
          <w:color w:val="000000"/>
          <w:sz w:val="28"/>
        </w:rPr>
        <w:t>конкурса ________________________________________________________________________</w:t>
      </w:r>
    </w:p>
    <w:p>
      <w:pPr>
        <w:spacing w:after="0"/>
        <w:ind w:left="0"/>
        <w:jc w:val="both"/>
      </w:pPr>
      <w:r>
        <w:rPr>
          <w:rFonts w:ascii="Times New Roman"/>
          <w:b w:val="false"/>
          <w:i w:val="false"/>
          <w:color w:val="000000"/>
          <w:sz w:val="28"/>
        </w:rPr>
        <w:t xml:space="preserve">       (указывается количество баллов каждого участника конкурса)</w:t>
      </w:r>
    </w:p>
    <w:p>
      <w:pPr>
        <w:spacing w:after="0"/>
        <w:ind w:left="0"/>
        <w:jc w:val="both"/>
      </w:pPr>
      <w:r>
        <w:rPr>
          <w:rFonts w:ascii="Times New Roman"/>
          <w:b w:val="false"/>
          <w:i w:val="false"/>
          <w:color w:val="000000"/>
          <w:sz w:val="28"/>
        </w:rPr>
        <w:t xml:space="preserve">       Конкурсная комиссия по результатам оценки и сопоставления путем открытого</w:t>
      </w:r>
    </w:p>
    <w:p>
      <w:pPr>
        <w:spacing w:after="0"/>
        <w:ind w:left="0"/>
        <w:jc w:val="both"/>
      </w:pPr>
      <w:r>
        <w:rPr>
          <w:rFonts w:ascii="Times New Roman"/>
          <w:b w:val="false"/>
          <w:i w:val="false"/>
          <w:color w:val="000000"/>
          <w:sz w:val="28"/>
        </w:rPr>
        <w:t>голосования решила:</w:t>
      </w:r>
    </w:p>
    <w:p>
      <w:pPr>
        <w:spacing w:after="0"/>
        <w:ind w:left="0"/>
        <w:jc w:val="both"/>
      </w:pPr>
      <w:r>
        <w:rPr>
          <w:rFonts w:ascii="Times New Roman"/>
          <w:b w:val="false"/>
          <w:i w:val="false"/>
          <w:color w:val="000000"/>
          <w:sz w:val="28"/>
        </w:rPr>
        <w:t xml:space="preserve">       1) признать выигравшей конкурсную заявку участника конкурса __________________</w:t>
      </w:r>
    </w:p>
    <w:p>
      <w:pPr>
        <w:spacing w:after="0"/>
        <w:ind w:left="0"/>
        <w:jc w:val="both"/>
      </w:pPr>
      <w:r>
        <w:rPr>
          <w:rFonts w:ascii="Times New Roman"/>
          <w:b w:val="false"/>
          <w:i w:val="false"/>
          <w:color w:val="000000"/>
          <w:sz w:val="28"/>
        </w:rPr>
        <w:t xml:space="preserve">       (указать наименование</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и местонахождение участника конкурса, а также условия, на которых он признан</w:t>
      </w:r>
    </w:p>
    <w:p>
      <w:pPr>
        <w:spacing w:after="0"/>
        <w:ind w:left="0"/>
        <w:jc w:val="both"/>
      </w:pPr>
      <w:r>
        <w:rPr>
          <w:rFonts w:ascii="Times New Roman"/>
          <w:b w:val="false"/>
          <w:i w:val="false"/>
          <w:color w:val="000000"/>
          <w:sz w:val="28"/>
        </w:rPr>
        <w:t>победителем)</w:t>
      </w:r>
    </w:p>
    <w:p>
      <w:pPr>
        <w:spacing w:after="0"/>
        <w:ind w:left="0"/>
        <w:jc w:val="both"/>
      </w:pPr>
      <w:r>
        <w:rPr>
          <w:rFonts w:ascii="Times New Roman"/>
          <w:b w:val="false"/>
          <w:i w:val="false"/>
          <w:color w:val="000000"/>
          <w:sz w:val="28"/>
        </w:rPr>
        <w:t>или признать конкурс по государственным закупкам ___________________ несостоявшимся.</w:t>
      </w:r>
    </w:p>
    <w:p>
      <w:pPr>
        <w:spacing w:after="0"/>
        <w:ind w:left="0"/>
        <w:jc w:val="both"/>
      </w:pPr>
      <w:r>
        <w:rPr>
          <w:rFonts w:ascii="Times New Roman"/>
          <w:b w:val="false"/>
          <w:i w:val="false"/>
          <w:color w:val="000000"/>
          <w:sz w:val="28"/>
        </w:rPr>
        <w:t xml:space="preserve">       (наименование конкурса)</w:t>
      </w:r>
    </w:p>
    <w:p>
      <w:pPr>
        <w:spacing w:after="0"/>
        <w:ind w:left="0"/>
        <w:jc w:val="both"/>
      </w:pPr>
      <w:r>
        <w:rPr>
          <w:rFonts w:ascii="Times New Roman"/>
          <w:b w:val="false"/>
          <w:i w:val="false"/>
          <w:color w:val="000000"/>
          <w:sz w:val="28"/>
        </w:rPr>
        <w:t>(Если при рассмотрении, оценке и сопоставлении баллов участников конкурса не был</w:t>
      </w:r>
    </w:p>
    <w:p>
      <w:pPr>
        <w:spacing w:after="0"/>
        <w:ind w:left="0"/>
        <w:jc w:val="both"/>
      </w:pPr>
      <w:r>
        <w:rPr>
          <w:rFonts w:ascii="Times New Roman"/>
          <w:b w:val="false"/>
          <w:i w:val="false"/>
          <w:color w:val="000000"/>
          <w:sz w:val="28"/>
        </w:rPr>
        <w:t>определен победитель конкурса или все заявки были отклонены, указать соответствующую</w:t>
      </w:r>
    </w:p>
    <w:p>
      <w:pPr>
        <w:spacing w:after="0"/>
        <w:ind w:left="0"/>
        <w:jc w:val="both"/>
      </w:pPr>
      <w:r>
        <w:rPr>
          <w:rFonts w:ascii="Times New Roman"/>
          <w:b w:val="false"/>
          <w:i w:val="false"/>
          <w:color w:val="000000"/>
          <w:sz w:val="28"/>
        </w:rPr>
        <w:t>причину)</w:t>
      </w:r>
    </w:p>
    <w:p>
      <w:pPr>
        <w:spacing w:after="0"/>
        <w:ind w:left="0"/>
        <w:jc w:val="both"/>
      </w:pPr>
      <w:r>
        <w:rPr>
          <w:rFonts w:ascii="Times New Roman"/>
          <w:b w:val="false"/>
          <w:i w:val="false"/>
          <w:color w:val="000000"/>
          <w:sz w:val="28"/>
        </w:rPr>
        <w:t xml:space="preserve">       2) Заказчику (заказчикам) ___________________________________________________</w:t>
      </w:r>
    </w:p>
    <w:p>
      <w:pPr>
        <w:spacing w:after="0"/>
        <w:ind w:left="0"/>
        <w:jc w:val="both"/>
      </w:pPr>
      <w:r>
        <w:rPr>
          <w:rFonts w:ascii="Times New Roman"/>
          <w:b w:val="false"/>
          <w:i w:val="false"/>
          <w:color w:val="000000"/>
          <w:sz w:val="28"/>
        </w:rPr>
        <w:t xml:space="preserve">       (перечислить наименование и местонахождение каждого заказчика)в срок до _______</w:t>
      </w:r>
    </w:p>
    <w:p>
      <w:pPr>
        <w:spacing w:after="0"/>
        <w:ind w:left="0"/>
        <w:jc w:val="both"/>
      </w:pPr>
      <w:r>
        <w:rPr>
          <w:rFonts w:ascii="Times New Roman"/>
          <w:b w:val="false"/>
          <w:i w:val="false"/>
          <w:color w:val="000000"/>
          <w:sz w:val="28"/>
        </w:rPr>
        <w:t>года заключить договор о государственных закупках с</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(указать наименование победителя конкурса)</w:t>
      </w:r>
    </w:p>
    <w:p>
      <w:pPr>
        <w:spacing w:after="0"/>
        <w:ind w:left="0"/>
        <w:jc w:val="both"/>
      </w:pPr>
      <w:r>
        <w:rPr>
          <w:rFonts w:ascii="Times New Roman"/>
          <w:b w:val="false"/>
          <w:i w:val="false"/>
          <w:color w:val="000000"/>
          <w:sz w:val="28"/>
        </w:rPr>
        <w:t xml:space="preserve">       3) Организатор государственных закупок в течение двух рабочих дней со дня</w:t>
      </w:r>
    </w:p>
    <w:p>
      <w:pPr>
        <w:spacing w:after="0"/>
        <w:ind w:left="0"/>
        <w:jc w:val="both"/>
      </w:pPr>
      <w:r>
        <w:rPr>
          <w:rFonts w:ascii="Times New Roman"/>
          <w:b w:val="false"/>
          <w:i w:val="false"/>
          <w:color w:val="000000"/>
          <w:sz w:val="28"/>
        </w:rPr>
        <w:t>подписания настоящего протокола обеспечивает представление его копии заказчику</w:t>
      </w:r>
    </w:p>
    <w:p>
      <w:pPr>
        <w:spacing w:after="0"/>
        <w:ind w:left="0"/>
        <w:jc w:val="both"/>
      </w:pPr>
      <w:r>
        <w:rPr>
          <w:rFonts w:ascii="Times New Roman"/>
          <w:b w:val="false"/>
          <w:i w:val="false"/>
          <w:color w:val="000000"/>
          <w:sz w:val="28"/>
        </w:rPr>
        <w:t>(заказчикам).</w:t>
      </w:r>
    </w:p>
    <w:p>
      <w:pPr>
        <w:spacing w:after="0"/>
        <w:ind w:left="0"/>
        <w:jc w:val="both"/>
      </w:pPr>
      <w:r>
        <w:rPr>
          <w:rFonts w:ascii="Times New Roman"/>
          <w:b w:val="false"/>
          <w:i w:val="false"/>
          <w:color w:val="000000"/>
          <w:sz w:val="28"/>
        </w:rPr>
        <w:t xml:space="preserve">       За данное решение проголосовали:</w:t>
      </w:r>
    </w:p>
    <w:p>
      <w:pPr>
        <w:spacing w:after="0"/>
        <w:ind w:left="0"/>
        <w:jc w:val="both"/>
      </w:pPr>
      <w:r>
        <w:rPr>
          <w:rFonts w:ascii="Times New Roman"/>
          <w:b w:val="false"/>
          <w:i w:val="false"/>
          <w:color w:val="000000"/>
          <w:sz w:val="28"/>
        </w:rPr>
        <w:t xml:space="preserve">       За - ______ голосов (фамилия, имя, отчество (при его наличии) членов конкурсной</w:t>
      </w:r>
    </w:p>
    <w:p>
      <w:pPr>
        <w:spacing w:after="0"/>
        <w:ind w:left="0"/>
        <w:jc w:val="both"/>
      </w:pPr>
      <w:r>
        <w:rPr>
          <w:rFonts w:ascii="Times New Roman"/>
          <w:b w:val="false"/>
          <w:i w:val="false"/>
          <w:color w:val="000000"/>
          <w:sz w:val="28"/>
        </w:rPr>
        <w:t xml:space="preserve">       комиссии);</w:t>
      </w:r>
    </w:p>
    <w:p>
      <w:pPr>
        <w:spacing w:after="0"/>
        <w:ind w:left="0"/>
        <w:jc w:val="both"/>
      </w:pPr>
      <w:r>
        <w:rPr>
          <w:rFonts w:ascii="Times New Roman"/>
          <w:b w:val="false"/>
          <w:i w:val="false"/>
          <w:color w:val="000000"/>
          <w:sz w:val="28"/>
        </w:rPr>
        <w:t xml:space="preserve">       Против - ____ голосов (фамилия, имя, отчество (при его наличии) членов конкурсной</w:t>
      </w:r>
    </w:p>
    <w:p>
      <w:pPr>
        <w:spacing w:after="0"/>
        <w:ind w:left="0"/>
        <w:jc w:val="both"/>
      </w:pPr>
      <w:r>
        <w:rPr>
          <w:rFonts w:ascii="Times New Roman"/>
          <w:b w:val="false"/>
          <w:i w:val="false"/>
          <w:color w:val="000000"/>
          <w:sz w:val="28"/>
        </w:rPr>
        <w:t xml:space="preserve">       комиссии).</w:t>
      </w:r>
    </w:p>
    <w:p>
      <w:pPr>
        <w:spacing w:after="0"/>
        <w:ind w:left="0"/>
        <w:jc w:val="both"/>
      </w:pPr>
      <w:r>
        <w:rPr>
          <w:rFonts w:ascii="Times New Roman"/>
          <w:b w:val="false"/>
          <w:i w:val="false"/>
          <w:color w:val="000000"/>
          <w:sz w:val="28"/>
        </w:rPr>
        <w:t xml:space="preserve">       Подписи председателя, членов и секретаря конкурсной комиссии.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2018 года № 910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 с</w:t>
            </w:r>
            <w:r>
              <w:br/>
            </w:r>
            <w:r>
              <w:rPr>
                <w:rFonts w:ascii="Times New Roman"/>
                <w:b w:val="false"/>
                <w:i w:val="false"/>
                <w:color w:val="000000"/>
                <w:sz w:val="20"/>
              </w:rPr>
              <w:t>применением особого порядка</w:t>
            </w:r>
          </w:p>
        </w:tc>
      </w:tr>
    </w:tbl>
    <w:bookmarkStart w:name="z425" w:id="380"/>
    <w:p>
      <w:pPr>
        <w:spacing w:after="0"/>
        <w:ind w:left="0"/>
        <w:jc w:val="left"/>
      </w:pPr>
      <w:r>
        <w:rPr>
          <w:rFonts w:ascii="Times New Roman"/>
          <w:b/>
          <w:i w:val="false"/>
          <w:color w:val="000000"/>
        </w:rPr>
        <w:t xml:space="preserve"> Критерии выбора поставщика услуг </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Подтверждающий документ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производства и/или переработки мясных продуктов питания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в собственности – 3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81"/>
          <w:p>
            <w:pPr>
              <w:spacing w:after="20"/>
              <w:ind w:left="20"/>
              <w:jc w:val="both"/>
            </w:pPr>
            <w:r>
              <w:rPr>
                <w:rFonts w:ascii="Times New Roman"/>
                <w:b w:val="false"/>
                <w:i w:val="false"/>
                <w:color w:val="000000"/>
                <w:sz w:val="20"/>
              </w:rPr>
              <w:t>
1. Технический паспорт объекта (копия).</w:t>
            </w:r>
          </w:p>
          <w:bookmarkEnd w:id="381"/>
          <w:p>
            <w:pPr>
              <w:spacing w:after="20"/>
              <w:ind w:left="20"/>
              <w:jc w:val="both"/>
            </w:pPr>
            <w:r>
              <w:rPr>
                <w:rFonts w:ascii="Times New Roman"/>
                <w:b w:val="false"/>
                <w:i w:val="false"/>
                <w:color w:val="000000"/>
                <w:sz w:val="20"/>
              </w:rPr>
              <w:t>
</w:t>
            </w:r>
            <w:r>
              <w:rPr>
                <w:rFonts w:ascii="Times New Roman"/>
                <w:b w:val="false"/>
                <w:i w:val="false"/>
                <w:color w:val="000000"/>
                <w:sz w:val="20"/>
              </w:rPr>
              <w:t>2. Сведения о собственнике объекта (копия).</w:t>
            </w:r>
          </w:p>
          <w:p>
            <w:pPr>
              <w:spacing w:after="20"/>
              <w:ind w:left="20"/>
              <w:jc w:val="both"/>
            </w:pPr>
            <w:r>
              <w:rPr>
                <w:rFonts w:ascii="Times New Roman"/>
                <w:b w:val="false"/>
                <w:i w:val="false"/>
                <w:color w:val="000000"/>
                <w:sz w:val="20"/>
              </w:rPr>
              <w:t>
3. Действующий сертификат происхождения товара на продукты, применяемые в норме.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в аренде - 1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82"/>
          <w:p>
            <w:pPr>
              <w:spacing w:after="20"/>
              <w:ind w:left="20"/>
              <w:jc w:val="both"/>
            </w:pPr>
            <w:r>
              <w:rPr>
                <w:rFonts w:ascii="Times New Roman"/>
                <w:b w:val="false"/>
                <w:i w:val="false"/>
                <w:color w:val="000000"/>
                <w:sz w:val="20"/>
              </w:rPr>
              <w:t>
1. Договор аренды, зарегистрированный в органах юстиции Республики Казахстан (копия).</w:t>
            </w:r>
          </w:p>
          <w:bookmarkEnd w:id="382"/>
          <w:p>
            <w:pPr>
              <w:spacing w:after="20"/>
              <w:ind w:left="20"/>
              <w:jc w:val="both"/>
            </w:pPr>
            <w:r>
              <w:rPr>
                <w:rFonts w:ascii="Times New Roman"/>
                <w:b w:val="false"/>
                <w:i w:val="false"/>
                <w:color w:val="000000"/>
                <w:sz w:val="20"/>
              </w:rPr>
              <w:t>
</w:t>
            </w:r>
            <w:r>
              <w:rPr>
                <w:rFonts w:ascii="Times New Roman"/>
                <w:b w:val="false"/>
                <w:i w:val="false"/>
                <w:color w:val="000000"/>
                <w:sz w:val="20"/>
              </w:rPr>
              <w:t>2. Технический паспорт объекта (копия).</w:t>
            </w:r>
          </w:p>
          <w:p>
            <w:pPr>
              <w:spacing w:after="20"/>
              <w:ind w:left="20"/>
              <w:jc w:val="both"/>
            </w:pPr>
            <w:r>
              <w:rPr>
                <w:rFonts w:ascii="Times New Roman"/>
                <w:b w:val="false"/>
                <w:i w:val="false"/>
                <w:color w:val="000000"/>
                <w:sz w:val="20"/>
              </w:rPr>
              <w:t>
</w:t>
            </w:r>
            <w:r>
              <w:rPr>
                <w:rFonts w:ascii="Times New Roman"/>
                <w:b w:val="false"/>
                <w:i w:val="false"/>
                <w:color w:val="000000"/>
                <w:sz w:val="20"/>
              </w:rPr>
              <w:t>3.Сведения о собственнике объекта (копия).</w:t>
            </w:r>
          </w:p>
          <w:p>
            <w:pPr>
              <w:spacing w:after="20"/>
              <w:ind w:left="20"/>
              <w:jc w:val="both"/>
            </w:pPr>
            <w:r>
              <w:rPr>
                <w:rFonts w:ascii="Times New Roman"/>
                <w:b w:val="false"/>
                <w:i w:val="false"/>
                <w:color w:val="000000"/>
                <w:sz w:val="20"/>
              </w:rPr>
              <w:t>
4. Действующий сертификат происхождения товара на продукты, применяемые в норме.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производства и/или переработки молочных продуктов питания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в собственности - 3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83"/>
          <w:p>
            <w:pPr>
              <w:spacing w:after="20"/>
              <w:ind w:left="20"/>
              <w:jc w:val="both"/>
            </w:pPr>
            <w:r>
              <w:rPr>
                <w:rFonts w:ascii="Times New Roman"/>
                <w:b w:val="false"/>
                <w:i w:val="false"/>
                <w:color w:val="000000"/>
                <w:sz w:val="20"/>
              </w:rPr>
              <w:t>
1. Технический паспорт объекта (копия).</w:t>
            </w:r>
          </w:p>
          <w:bookmarkEnd w:id="383"/>
          <w:p>
            <w:pPr>
              <w:spacing w:after="20"/>
              <w:ind w:left="20"/>
              <w:jc w:val="both"/>
            </w:pPr>
            <w:r>
              <w:rPr>
                <w:rFonts w:ascii="Times New Roman"/>
                <w:b w:val="false"/>
                <w:i w:val="false"/>
                <w:color w:val="000000"/>
                <w:sz w:val="20"/>
              </w:rPr>
              <w:t>
</w:t>
            </w:r>
            <w:r>
              <w:rPr>
                <w:rFonts w:ascii="Times New Roman"/>
                <w:b w:val="false"/>
                <w:i w:val="false"/>
                <w:color w:val="000000"/>
                <w:sz w:val="20"/>
              </w:rPr>
              <w:t>2. Сведения о собственнике объекта (копия).</w:t>
            </w:r>
          </w:p>
          <w:p>
            <w:pPr>
              <w:spacing w:after="20"/>
              <w:ind w:left="20"/>
              <w:jc w:val="both"/>
            </w:pPr>
            <w:r>
              <w:rPr>
                <w:rFonts w:ascii="Times New Roman"/>
                <w:b w:val="false"/>
                <w:i w:val="false"/>
                <w:color w:val="000000"/>
                <w:sz w:val="20"/>
              </w:rPr>
              <w:t>
3. Действующий сертификат происхождения товара на продукты, применяемые в норме.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в аренде - 1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84"/>
          <w:p>
            <w:pPr>
              <w:spacing w:after="20"/>
              <w:ind w:left="20"/>
              <w:jc w:val="both"/>
            </w:pPr>
            <w:r>
              <w:rPr>
                <w:rFonts w:ascii="Times New Roman"/>
                <w:b w:val="false"/>
                <w:i w:val="false"/>
                <w:color w:val="000000"/>
                <w:sz w:val="20"/>
              </w:rPr>
              <w:t>
1. Договор аренды, зарегистрированный в органах юстиции Республики Казахстан (копия).</w:t>
            </w:r>
          </w:p>
          <w:bookmarkEnd w:id="384"/>
          <w:p>
            <w:pPr>
              <w:spacing w:after="20"/>
              <w:ind w:left="20"/>
              <w:jc w:val="both"/>
            </w:pPr>
            <w:r>
              <w:rPr>
                <w:rFonts w:ascii="Times New Roman"/>
                <w:b w:val="false"/>
                <w:i w:val="false"/>
                <w:color w:val="000000"/>
                <w:sz w:val="20"/>
              </w:rPr>
              <w:t>
</w:t>
            </w:r>
            <w:r>
              <w:rPr>
                <w:rFonts w:ascii="Times New Roman"/>
                <w:b w:val="false"/>
                <w:i w:val="false"/>
                <w:color w:val="000000"/>
                <w:sz w:val="20"/>
              </w:rPr>
              <w:t>2.Технический паспорт объекта (копия).</w:t>
            </w:r>
          </w:p>
          <w:p>
            <w:pPr>
              <w:spacing w:after="20"/>
              <w:ind w:left="20"/>
              <w:jc w:val="both"/>
            </w:pPr>
            <w:r>
              <w:rPr>
                <w:rFonts w:ascii="Times New Roman"/>
                <w:b w:val="false"/>
                <w:i w:val="false"/>
                <w:color w:val="000000"/>
                <w:sz w:val="20"/>
              </w:rPr>
              <w:t>
</w:t>
            </w:r>
            <w:r>
              <w:rPr>
                <w:rFonts w:ascii="Times New Roman"/>
                <w:b w:val="false"/>
                <w:i w:val="false"/>
                <w:color w:val="000000"/>
                <w:sz w:val="20"/>
              </w:rPr>
              <w:t>3.Сведения о собственнике объекта (копия).</w:t>
            </w:r>
          </w:p>
          <w:p>
            <w:pPr>
              <w:spacing w:after="20"/>
              <w:ind w:left="20"/>
              <w:jc w:val="both"/>
            </w:pPr>
            <w:r>
              <w:rPr>
                <w:rFonts w:ascii="Times New Roman"/>
                <w:b w:val="false"/>
                <w:i w:val="false"/>
                <w:color w:val="000000"/>
                <w:sz w:val="20"/>
              </w:rPr>
              <w:t>
4. Действующий сертификат происхождения товара на продукты, применяемые в норме.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производства хлебобулочных изделий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в собственности - 3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85"/>
          <w:p>
            <w:pPr>
              <w:spacing w:after="20"/>
              <w:ind w:left="20"/>
              <w:jc w:val="both"/>
            </w:pPr>
            <w:r>
              <w:rPr>
                <w:rFonts w:ascii="Times New Roman"/>
                <w:b w:val="false"/>
                <w:i w:val="false"/>
                <w:color w:val="000000"/>
                <w:sz w:val="20"/>
              </w:rPr>
              <w:t>
1. Технический паспорт объекта (копия).</w:t>
            </w:r>
          </w:p>
          <w:bookmarkEnd w:id="385"/>
          <w:p>
            <w:pPr>
              <w:spacing w:after="20"/>
              <w:ind w:left="20"/>
              <w:jc w:val="both"/>
            </w:pPr>
            <w:r>
              <w:rPr>
                <w:rFonts w:ascii="Times New Roman"/>
                <w:b w:val="false"/>
                <w:i w:val="false"/>
                <w:color w:val="000000"/>
                <w:sz w:val="20"/>
              </w:rPr>
              <w:t>
</w:t>
            </w:r>
            <w:r>
              <w:rPr>
                <w:rFonts w:ascii="Times New Roman"/>
                <w:b w:val="false"/>
                <w:i w:val="false"/>
                <w:color w:val="000000"/>
                <w:sz w:val="20"/>
              </w:rPr>
              <w:t>2. Сведения о собственнике объекта (копия).</w:t>
            </w:r>
          </w:p>
          <w:p>
            <w:pPr>
              <w:spacing w:after="20"/>
              <w:ind w:left="20"/>
              <w:jc w:val="both"/>
            </w:pPr>
            <w:r>
              <w:rPr>
                <w:rFonts w:ascii="Times New Roman"/>
                <w:b w:val="false"/>
                <w:i w:val="false"/>
                <w:color w:val="000000"/>
                <w:sz w:val="20"/>
              </w:rPr>
              <w:t>
3. Действующий сертификат происхождения товара на продукты, применяемые в норме.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в аренде - 1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86"/>
          <w:p>
            <w:pPr>
              <w:spacing w:after="20"/>
              <w:ind w:left="20"/>
              <w:jc w:val="both"/>
            </w:pPr>
            <w:r>
              <w:rPr>
                <w:rFonts w:ascii="Times New Roman"/>
                <w:b w:val="false"/>
                <w:i w:val="false"/>
                <w:color w:val="000000"/>
                <w:sz w:val="20"/>
              </w:rPr>
              <w:t>
1. Договор аренды, зарегистрированный в органах юстиции Республики Казахстан (копия).</w:t>
            </w:r>
          </w:p>
          <w:bookmarkEnd w:id="386"/>
          <w:p>
            <w:pPr>
              <w:spacing w:after="20"/>
              <w:ind w:left="20"/>
              <w:jc w:val="both"/>
            </w:pPr>
            <w:r>
              <w:rPr>
                <w:rFonts w:ascii="Times New Roman"/>
                <w:b w:val="false"/>
                <w:i w:val="false"/>
                <w:color w:val="000000"/>
                <w:sz w:val="20"/>
              </w:rPr>
              <w:t>
</w:t>
            </w:r>
            <w:r>
              <w:rPr>
                <w:rFonts w:ascii="Times New Roman"/>
                <w:b w:val="false"/>
                <w:i w:val="false"/>
                <w:color w:val="000000"/>
                <w:sz w:val="20"/>
              </w:rPr>
              <w:t>2.Технический паспорт объекта (копия).</w:t>
            </w:r>
          </w:p>
          <w:p>
            <w:pPr>
              <w:spacing w:after="20"/>
              <w:ind w:left="20"/>
              <w:jc w:val="both"/>
            </w:pPr>
            <w:r>
              <w:rPr>
                <w:rFonts w:ascii="Times New Roman"/>
                <w:b w:val="false"/>
                <w:i w:val="false"/>
                <w:color w:val="000000"/>
                <w:sz w:val="20"/>
              </w:rPr>
              <w:t>
</w:t>
            </w:r>
            <w:r>
              <w:rPr>
                <w:rFonts w:ascii="Times New Roman"/>
                <w:b w:val="false"/>
                <w:i w:val="false"/>
                <w:color w:val="000000"/>
                <w:sz w:val="20"/>
              </w:rPr>
              <w:t>3.Сведения о собственнике объекта (копия).</w:t>
            </w:r>
          </w:p>
          <w:p>
            <w:pPr>
              <w:spacing w:after="20"/>
              <w:ind w:left="20"/>
              <w:jc w:val="both"/>
            </w:pPr>
            <w:r>
              <w:rPr>
                <w:rFonts w:ascii="Times New Roman"/>
                <w:b w:val="false"/>
                <w:i w:val="false"/>
                <w:color w:val="000000"/>
                <w:sz w:val="20"/>
              </w:rPr>
              <w:t>
4. Действующий сертификат происхождения товара на продукты, применяемые в норме.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собственной плодоовощной продукции или наличие контрактов с отечественным производителем, выращивающим плодоовощную продукцию</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в собственности - 3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Статистическая форма отчета 29-СХ или форма А-005 за прошедший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договор - 1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87"/>
          <w:p>
            <w:pPr>
              <w:spacing w:after="20"/>
              <w:ind w:left="20"/>
              <w:jc w:val="both"/>
            </w:pPr>
            <w:r>
              <w:rPr>
                <w:rFonts w:ascii="Times New Roman"/>
                <w:b w:val="false"/>
                <w:i w:val="false"/>
                <w:color w:val="000000"/>
                <w:sz w:val="20"/>
              </w:rPr>
              <w:t>
1. Договор, заключенный с отечественным производителем (копия).</w:t>
            </w:r>
          </w:p>
          <w:bookmarkEnd w:id="387"/>
          <w:p>
            <w:pPr>
              <w:spacing w:after="20"/>
              <w:ind w:left="20"/>
              <w:jc w:val="both"/>
            </w:pPr>
            <w:r>
              <w:rPr>
                <w:rFonts w:ascii="Times New Roman"/>
                <w:b w:val="false"/>
                <w:i w:val="false"/>
                <w:color w:val="000000"/>
                <w:sz w:val="20"/>
              </w:rPr>
              <w:t>
2. Статистическая форма отчета 29-СХ или форма А-005 за прошедший год отечественного производителя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собственного крупнорогатого скота или наличие контрактов с отечественными производителями крупнорогатого скота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в собственности - 3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Статистическая форма отчета 24-СХ или форма А-008 за прошедший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договор - 1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88"/>
          <w:p>
            <w:pPr>
              <w:spacing w:after="20"/>
              <w:ind w:left="20"/>
              <w:jc w:val="both"/>
            </w:pPr>
            <w:r>
              <w:rPr>
                <w:rFonts w:ascii="Times New Roman"/>
                <w:b w:val="false"/>
                <w:i w:val="false"/>
                <w:color w:val="000000"/>
                <w:sz w:val="20"/>
              </w:rPr>
              <w:t>
1. Договор, заключенный с отечественным производителем (копия).</w:t>
            </w:r>
          </w:p>
          <w:bookmarkEnd w:id="388"/>
          <w:p>
            <w:pPr>
              <w:spacing w:after="20"/>
              <w:ind w:left="20"/>
              <w:jc w:val="both"/>
            </w:pPr>
            <w:r>
              <w:rPr>
                <w:rFonts w:ascii="Times New Roman"/>
                <w:b w:val="false"/>
                <w:i w:val="false"/>
                <w:color w:val="000000"/>
                <w:sz w:val="20"/>
              </w:rPr>
              <w:t>
2. Статистическая форма отчета 24-СХ или форма А-008 за прошедший год отечественного производителя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овощехранилища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в собственности - 3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89"/>
          <w:p>
            <w:pPr>
              <w:spacing w:after="20"/>
              <w:ind w:left="20"/>
              <w:jc w:val="both"/>
            </w:pPr>
            <w:r>
              <w:rPr>
                <w:rFonts w:ascii="Times New Roman"/>
                <w:b w:val="false"/>
                <w:i w:val="false"/>
                <w:color w:val="000000"/>
                <w:sz w:val="20"/>
              </w:rPr>
              <w:t>
1. Технический паспорт объекта (копия).</w:t>
            </w:r>
          </w:p>
          <w:bookmarkEnd w:id="389"/>
          <w:p>
            <w:pPr>
              <w:spacing w:after="20"/>
              <w:ind w:left="20"/>
              <w:jc w:val="both"/>
            </w:pPr>
            <w:r>
              <w:rPr>
                <w:rFonts w:ascii="Times New Roman"/>
                <w:b w:val="false"/>
                <w:i w:val="false"/>
                <w:color w:val="000000"/>
                <w:sz w:val="20"/>
              </w:rPr>
              <w:t>
2. Сведения о собственнике объекта (копия).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договор - 1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90"/>
          <w:p>
            <w:pPr>
              <w:spacing w:after="20"/>
              <w:ind w:left="20"/>
              <w:jc w:val="both"/>
            </w:pPr>
            <w:r>
              <w:rPr>
                <w:rFonts w:ascii="Times New Roman"/>
                <w:b w:val="false"/>
                <w:i w:val="false"/>
                <w:color w:val="000000"/>
                <w:sz w:val="20"/>
              </w:rPr>
              <w:t>
1. Технический паспорт объекта (копия).</w:t>
            </w:r>
          </w:p>
          <w:bookmarkEnd w:id="390"/>
          <w:p>
            <w:pPr>
              <w:spacing w:after="20"/>
              <w:ind w:left="20"/>
              <w:jc w:val="both"/>
            </w:pPr>
            <w:r>
              <w:rPr>
                <w:rFonts w:ascii="Times New Roman"/>
                <w:b w:val="false"/>
                <w:i w:val="false"/>
                <w:color w:val="000000"/>
                <w:sz w:val="20"/>
              </w:rPr>
              <w:t>
</w:t>
            </w:r>
            <w:r>
              <w:rPr>
                <w:rFonts w:ascii="Times New Roman"/>
                <w:b w:val="false"/>
                <w:i w:val="false"/>
                <w:color w:val="000000"/>
                <w:sz w:val="20"/>
              </w:rPr>
              <w:t>2. Сведения о собственнике объекта (копия).</w:t>
            </w:r>
          </w:p>
          <w:p>
            <w:pPr>
              <w:spacing w:after="20"/>
              <w:ind w:left="20"/>
              <w:jc w:val="both"/>
            </w:pPr>
            <w:r>
              <w:rPr>
                <w:rFonts w:ascii="Times New Roman"/>
                <w:b w:val="false"/>
                <w:i w:val="false"/>
                <w:color w:val="000000"/>
                <w:sz w:val="20"/>
              </w:rPr>
              <w:t>
3. Договор аренды, зарегистрированный в органах юстиции Республики Казахстан (копия).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складских помещений для хранения продовольствия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в собственности - 3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91"/>
          <w:p>
            <w:pPr>
              <w:spacing w:after="20"/>
              <w:ind w:left="20"/>
              <w:jc w:val="both"/>
            </w:pPr>
            <w:r>
              <w:rPr>
                <w:rFonts w:ascii="Times New Roman"/>
                <w:b w:val="false"/>
                <w:i w:val="false"/>
                <w:color w:val="000000"/>
                <w:sz w:val="20"/>
              </w:rPr>
              <w:t>
1. Технический паспорт объекта (копия).</w:t>
            </w:r>
          </w:p>
          <w:bookmarkEnd w:id="391"/>
          <w:p>
            <w:pPr>
              <w:spacing w:after="20"/>
              <w:ind w:left="20"/>
              <w:jc w:val="both"/>
            </w:pPr>
            <w:r>
              <w:rPr>
                <w:rFonts w:ascii="Times New Roman"/>
                <w:b w:val="false"/>
                <w:i w:val="false"/>
                <w:color w:val="000000"/>
                <w:sz w:val="20"/>
              </w:rPr>
              <w:t>
2. Сведения о собственнике объекта (копия).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договор - 1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92"/>
          <w:p>
            <w:pPr>
              <w:spacing w:after="20"/>
              <w:ind w:left="20"/>
              <w:jc w:val="both"/>
            </w:pPr>
            <w:r>
              <w:rPr>
                <w:rFonts w:ascii="Times New Roman"/>
                <w:b w:val="false"/>
                <w:i w:val="false"/>
                <w:color w:val="000000"/>
                <w:sz w:val="20"/>
              </w:rPr>
              <w:t>
1. Технический паспорт объекта (копия).</w:t>
            </w:r>
          </w:p>
          <w:bookmarkEnd w:id="392"/>
          <w:p>
            <w:pPr>
              <w:spacing w:after="20"/>
              <w:ind w:left="20"/>
              <w:jc w:val="both"/>
            </w:pPr>
            <w:r>
              <w:rPr>
                <w:rFonts w:ascii="Times New Roman"/>
                <w:b w:val="false"/>
                <w:i w:val="false"/>
                <w:color w:val="000000"/>
                <w:sz w:val="20"/>
              </w:rPr>
              <w:t>
</w:t>
            </w:r>
            <w:r>
              <w:rPr>
                <w:rFonts w:ascii="Times New Roman"/>
                <w:b w:val="false"/>
                <w:i w:val="false"/>
                <w:color w:val="000000"/>
                <w:sz w:val="20"/>
              </w:rPr>
              <w:t>2. Сведения о собственнике объекта (копия).</w:t>
            </w:r>
          </w:p>
          <w:p>
            <w:pPr>
              <w:spacing w:after="20"/>
              <w:ind w:left="20"/>
              <w:jc w:val="both"/>
            </w:pPr>
            <w:r>
              <w:rPr>
                <w:rFonts w:ascii="Times New Roman"/>
                <w:b w:val="false"/>
                <w:i w:val="false"/>
                <w:color w:val="000000"/>
                <w:sz w:val="20"/>
              </w:rPr>
              <w:t>
3. Договор аренды, зарегистрированный в органах юстиции Республики Казахстан (копия).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93"/>
          <w:p>
            <w:pPr>
              <w:spacing w:after="20"/>
              <w:ind w:left="20"/>
              <w:jc w:val="both"/>
            </w:pPr>
            <w:r>
              <w:rPr>
                <w:rFonts w:ascii="Times New Roman"/>
                <w:b w:val="false"/>
                <w:i w:val="false"/>
                <w:color w:val="000000"/>
                <w:sz w:val="20"/>
              </w:rPr>
              <w:t>
Наличие специального автотранспорта для доставки продовольствия по следующим видам *:</w:t>
            </w:r>
          </w:p>
          <w:bookmarkEnd w:id="393"/>
          <w:p>
            <w:pPr>
              <w:spacing w:after="20"/>
              <w:ind w:left="20"/>
              <w:jc w:val="both"/>
            </w:pPr>
            <w:r>
              <w:rPr>
                <w:rFonts w:ascii="Times New Roman"/>
                <w:b w:val="false"/>
                <w:i w:val="false"/>
                <w:color w:val="000000"/>
                <w:sz w:val="20"/>
              </w:rPr>
              <w:t>
</w:t>
            </w:r>
            <w:r>
              <w:rPr>
                <w:rFonts w:ascii="Times New Roman"/>
                <w:b w:val="false"/>
                <w:i w:val="false"/>
                <w:color w:val="000000"/>
                <w:sz w:val="20"/>
              </w:rPr>
              <w:t>1. Рефрижератор,</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Машина для доставки хлебобулочных изделий,</w:t>
            </w:r>
          </w:p>
          <w:p>
            <w:pPr>
              <w:spacing w:after="20"/>
              <w:ind w:left="20"/>
              <w:jc w:val="both"/>
            </w:pPr>
            <w:r>
              <w:rPr>
                <w:rFonts w:ascii="Times New Roman"/>
                <w:b w:val="false"/>
                <w:i w:val="false"/>
                <w:color w:val="000000"/>
                <w:sz w:val="20"/>
              </w:rPr>
              <w:t>
3. Машина с изотермическим кузовом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не допускается (для войсковых частей численностью менее 50 человек при отсутствии 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(в собственности - по 1 баллу на каждый вид автотранспорта, в аренде - 0,5 баллов на каждый вид автотранспорта) независимо от количества автотранспортных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Свидетельство о регистрации транспортного средства или договор аренды.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объекта общественного питания в местах дислокации подразделений (распространяется только для подразделений Пограничной службы Комитета национальной безопасности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(в собственности - 3 балла; в аренде - 1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94"/>
          <w:p>
            <w:pPr>
              <w:spacing w:after="20"/>
              <w:ind w:left="20"/>
              <w:jc w:val="both"/>
            </w:pPr>
            <w:r>
              <w:rPr>
                <w:rFonts w:ascii="Times New Roman"/>
                <w:b w:val="false"/>
                <w:i w:val="false"/>
                <w:color w:val="000000"/>
                <w:sz w:val="20"/>
              </w:rPr>
              <w:t>
1. Технический паспорт объекта (копия).</w:t>
            </w:r>
          </w:p>
          <w:bookmarkEnd w:id="394"/>
          <w:p>
            <w:pPr>
              <w:spacing w:after="20"/>
              <w:ind w:left="20"/>
              <w:jc w:val="both"/>
            </w:pPr>
            <w:r>
              <w:rPr>
                <w:rFonts w:ascii="Times New Roman"/>
                <w:b w:val="false"/>
                <w:i w:val="false"/>
                <w:color w:val="000000"/>
                <w:sz w:val="20"/>
              </w:rPr>
              <w:t>
</w:t>
            </w:r>
            <w:r>
              <w:rPr>
                <w:rFonts w:ascii="Times New Roman"/>
                <w:b w:val="false"/>
                <w:i w:val="false"/>
                <w:color w:val="000000"/>
                <w:sz w:val="20"/>
              </w:rPr>
              <w:t>2. Сведения о собственнике объекта (копия).</w:t>
            </w:r>
          </w:p>
          <w:p>
            <w:pPr>
              <w:spacing w:after="20"/>
              <w:ind w:left="20"/>
              <w:jc w:val="both"/>
            </w:pPr>
            <w:r>
              <w:rPr>
                <w:rFonts w:ascii="Times New Roman"/>
                <w:b w:val="false"/>
                <w:i w:val="false"/>
                <w:color w:val="000000"/>
                <w:sz w:val="20"/>
              </w:rPr>
              <w:t>
3. Договор аренды, зарегистрированный в органах юстиции Республики Казахстан (копия).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регистрации в территориальном органе юстиции потенциального поставщика на территории соответствующей области, города республиканского значения, столицы, по месту оказания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(3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регистрации юридического лица или копию удостоверения личности (для физического лица). При этом, информацию о наличии регистрации в качестве индивидуального предпринимателя заказчик при необходимости получает на сайте: www.kgd.gov.kz во вкладке "Электронные сервисы/Поиск налогоплательщиков".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квалифицированных поваров на каждый лот в отдельности*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не допускается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(повар 3 разряда - 1 балл; повар 4 разряда - 2 балла; повар 5 разряда - 3 балла). (но не более количества поваров, установленных в технической спецификации)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95"/>
          <w:p>
            <w:pPr>
              <w:spacing w:after="20"/>
              <w:ind w:left="20"/>
              <w:jc w:val="both"/>
            </w:pPr>
            <w:r>
              <w:rPr>
                <w:rFonts w:ascii="Times New Roman"/>
                <w:b w:val="false"/>
                <w:i w:val="false"/>
                <w:color w:val="000000"/>
                <w:sz w:val="20"/>
              </w:rPr>
              <w:t>
1. Трудовой договор или другие документы, предусмотренные Трудовым кодексом Республики Казахстан (копия).</w:t>
            </w:r>
          </w:p>
          <w:bookmarkEnd w:id="395"/>
          <w:p>
            <w:pPr>
              <w:spacing w:after="20"/>
              <w:ind w:left="20"/>
              <w:jc w:val="both"/>
            </w:pPr>
            <w:r>
              <w:rPr>
                <w:rFonts w:ascii="Times New Roman"/>
                <w:b w:val="false"/>
                <w:i w:val="false"/>
                <w:color w:val="000000"/>
                <w:sz w:val="20"/>
              </w:rPr>
              <w:t>
2. Документы, подтверждающие специальное образование и присвоение разряда (копия).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квалифицированных технологов на каждый лот в отдельности (в случае наличия требования в технической спецификации)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(1 технолог - 3 балла) (но не более количества технологов, установленных в технической спецификации)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96"/>
          <w:p>
            <w:pPr>
              <w:spacing w:after="20"/>
              <w:ind w:left="20"/>
              <w:jc w:val="both"/>
            </w:pPr>
            <w:r>
              <w:rPr>
                <w:rFonts w:ascii="Times New Roman"/>
                <w:b w:val="false"/>
                <w:i w:val="false"/>
                <w:color w:val="000000"/>
                <w:sz w:val="20"/>
              </w:rPr>
              <w:t>
1. Трудовой договор или другие документы, предусмотренные Трудовым кодексом Республики Казахстан (копия).</w:t>
            </w:r>
          </w:p>
          <w:bookmarkEnd w:id="396"/>
          <w:p>
            <w:pPr>
              <w:spacing w:after="20"/>
              <w:ind w:left="20"/>
              <w:jc w:val="both"/>
            </w:pPr>
            <w:r>
              <w:rPr>
                <w:rFonts w:ascii="Times New Roman"/>
                <w:b w:val="false"/>
                <w:i w:val="false"/>
                <w:color w:val="000000"/>
                <w:sz w:val="20"/>
              </w:rPr>
              <w:t>
2. Диплом (документ), подтверждающий специальное образование (копия).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заведующего производством, имеющего квалификацию технолога по специальности "Технология общественного питания" на каждый лот в отдельности (в случае наличия требования в технической спецификации)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(1 заведующий производством - 3 балла) (но не более количества заведующих производством, установленных в технической спецификации)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97"/>
          <w:p>
            <w:pPr>
              <w:spacing w:after="20"/>
              <w:ind w:left="20"/>
              <w:jc w:val="both"/>
            </w:pPr>
            <w:r>
              <w:rPr>
                <w:rFonts w:ascii="Times New Roman"/>
                <w:b w:val="false"/>
                <w:i w:val="false"/>
                <w:color w:val="000000"/>
                <w:sz w:val="20"/>
              </w:rPr>
              <w:t>
1. Трудовой договор или другие документы, предусмотренные Трудовым кодексом Республики Казахстан (копия).</w:t>
            </w:r>
          </w:p>
          <w:bookmarkEnd w:id="397"/>
          <w:p>
            <w:pPr>
              <w:spacing w:after="20"/>
              <w:ind w:left="20"/>
              <w:jc w:val="both"/>
            </w:pPr>
            <w:r>
              <w:rPr>
                <w:rFonts w:ascii="Times New Roman"/>
                <w:b w:val="false"/>
                <w:i w:val="false"/>
                <w:color w:val="000000"/>
                <w:sz w:val="20"/>
              </w:rPr>
              <w:t>
2. Диплом (документ), подтверждающий специальное образование (копия).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на рынке оказания аналогичных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(оказание услуг питания личного состава Вооруженных Сил, других войск и воинских формирований - по 0,5 балла за каждый год работы, но не более 5 баллов), (оказание услуг общественного питания - по 0,3 балла за каждый год работы, но не более 3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98"/>
          <w:p>
            <w:pPr>
              <w:spacing w:after="20"/>
              <w:ind w:left="20"/>
              <w:jc w:val="both"/>
            </w:pPr>
            <w:r>
              <w:rPr>
                <w:rFonts w:ascii="Times New Roman"/>
                <w:b w:val="false"/>
                <w:i w:val="false"/>
                <w:color w:val="000000"/>
                <w:sz w:val="20"/>
              </w:rPr>
              <w:t>
1. Акт выполненных работ (за каждый год) (копия).</w:t>
            </w:r>
          </w:p>
          <w:bookmarkEnd w:id="398"/>
          <w:p>
            <w:pPr>
              <w:spacing w:after="20"/>
              <w:ind w:left="20"/>
              <w:jc w:val="both"/>
            </w:pPr>
            <w:r>
              <w:rPr>
                <w:rFonts w:ascii="Times New Roman"/>
                <w:b w:val="false"/>
                <w:i w:val="false"/>
                <w:color w:val="000000"/>
                <w:sz w:val="20"/>
              </w:rPr>
              <w:t>
2. Счет-фактура (за каждый год) (копия).</w:t>
            </w:r>
          </w:p>
        </w:tc>
      </w:tr>
    </w:tbl>
    <w:bookmarkStart w:name="z458" w:id="399"/>
    <w:p>
      <w:pPr>
        <w:spacing w:after="0"/>
        <w:ind w:left="0"/>
        <w:jc w:val="both"/>
      </w:pPr>
      <w:r>
        <w:rPr>
          <w:rFonts w:ascii="Times New Roman"/>
          <w:b w:val="false"/>
          <w:i w:val="false"/>
          <w:color w:val="000000"/>
          <w:sz w:val="28"/>
        </w:rPr>
        <w:t>
      Примечание</w:t>
      </w:r>
    </w:p>
    <w:bookmarkEnd w:id="399"/>
    <w:bookmarkStart w:name="z459" w:id="400"/>
    <w:p>
      <w:pPr>
        <w:spacing w:after="0"/>
        <w:ind w:left="0"/>
        <w:jc w:val="both"/>
      </w:pPr>
      <w:r>
        <w:rPr>
          <w:rFonts w:ascii="Times New Roman"/>
          <w:b w:val="false"/>
          <w:i w:val="false"/>
          <w:color w:val="000000"/>
          <w:sz w:val="28"/>
        </w:rPr>
        <w:t>
      * отсутствие подтверждающих документов по данным критериям приводит к автоматическому отклонению конкурсной заявки потенциального поставщика.</w:t>
      </w:r>
    </w:p>
    <w:bookmarkEnd w:id="4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