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a6d1" w14:textId="cf4a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21 декабря 2004 года № 1344 "Об утверждении перечня водохозяйственных сооружений, находящихся в республиканской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2018 года № 899. Утратило силу постановлением Правительства Республики Казахстан от 26 августа 2025 года № 681.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26.08.2025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2004 года № 1344 "Об утверждении перечня водохозяйственных сооружений, находящихся в республиканской собственности" (САПП Республики Казахстан, 2004 г., № 49, ст. 638)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водохозяйственных сооружений, находящихся в республиканской собственности,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210) и 211)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"210) Коксарайский контррегулятор на реке Сырдарья;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Защитная дамба города Астаны от затопления паводковыми водами реки Есиль.".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