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a6d1" w14:textId="cf4a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21 декабря 2004 года № 1344 "Об утверждении перечня водохозяйственных сооружений, находящихся в республиканской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2018 года № 899. Утратило силу постановлением Правительства Республики Казахстан от 26 августа 2025 года № 681.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26.08.2025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2004 года № 1344 "Об утверждении перечня водохозяйственных сооружений, находящихся в республиканской собственности" (САПП Республики Казахстан, 2004 г., № 49, ст. 638)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водохозяйственных сооружений, находящихся в республиканской собственности,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подпунктами 210) и 211)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"210) Коксарайский контррегулятор на реке Сырдарья;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Защитная дамба города Астаны от затопления паводковыми водами реки Есиль.".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