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3d24" w14:textId="c793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892.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 (САПП Республики Казахстан 2016 г., № 48, ст. 306)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целях обеспечения безопасности страны уполномоченные органы в сфере обороны, гражданской защиты и органы национальной безопасности по собственной инициативе вносят на рассмотрение в уполномоченный орган предложения для включения объектов информационно-коммуникационной инфраструктуры в перечень и (или) исключения из него, с приложением документов и иных материалов, обосновывающих такое соответствие, в сроки, установленные пунктом 5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для рассмотрения и анализа предложений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значение, формирует комиссию из числа специалистов общественных объединений в сфере информационной безопасности, а также должностных лиц, ответственных за обеспечение информационной безопасности, в уполномоченном органе, органах национальной безопасности, гражданской защиты и обороны (далее – комиссия).".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