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300" w14:textId="58dd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оптимизации системы управления институтами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"Казахстанский институт развития индустрии" путем присоединения к нему акционерного общества "Национальное агентство по развитию местного содержания "NADLoC".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инфраструктурного развития Республики Казахстан после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установленном законодательством Республики Казахстан порядке обеспечить: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переименование акционерного общества "Казахстанский институт развития индустрии" в акционерное общество "Казахстанский центр индустрии и экспорта"; 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соответствующих изменений в некоторые решения Правительства Республики Казахстан, в том числе предусматривающих определение предмета деятельности акционерного общества "Казахстанский центр индустрии и экспорта".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20.02.2019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830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21-41,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пользования,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индустриального развития и промышленной безопасности Министерства по инвестициям и развитию Республики Казахстан":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359-8, исключить.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20.02.2019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 2015 г., № 77-78-79, ст. 588.):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порядке, утвержденном указанным постановлением: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"Национальный управляющий холдинг "Байтерек":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53.38, исключить.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