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c922" w14:textId="eeac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2018 года № 816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16: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методологическое обеспечение разработки Прогноза социально-экономического развития, в том числе разработка и утверждение методики прогнозирования основных показателей социально-экономического развития страны и регионов на пятилетний период;";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утверждение методики по разработке стратегий развития городов республиканского и областного значений;".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