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70d5" w14:textId="2837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изменении транскрипции наименования на русском языке "Хобдинский район" на "Кобдинский район"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2018 года № 794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изменении транскрипции наименования на русском языке "Хобдинский район" на "Кобдинский район" Актюбинской области.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изменении транскрипции наименования на русском языке "Хобдинский район" на "Кобдинский район" Актюбинской области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транскрипцию наименования на русском языке "Хобдинский район" на "Кобдинский район" Актюбинской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