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a1a9" w14:textId="dfda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2018 года № 621.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621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305 "Об утверждении Правил разработки концепции, доктрины" (САПП Республики Казахстан, 2010 г., № 30, ст. 227).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1354 "О внесении изменений в постановление Правительства Республики Казахстан от 14 апреля 2010 года № 305 "Об утверждении Правил разработки концепции, доктрины" (САПП Республики Казахстан, 2013 г., № 72, ст. 946).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2015 года № 288 "О внесении изменений и дополнений в некоторые решения Правительства Республики Казахстан" (САПП Республики Казахстан, 2015 г., № 24-25, ст. 149).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