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d92d" w14:textId="eacd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2018 года № 602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"Департамент государственного имущества и приватизации города Астаны" Министерства финансов Республики Казахстан в коммунальную собственность города Астаны здание гостиничного комплекса общей площадью 33 909,20 квадратных метров, кадастровый номер 21:318:027:055:47, расположенное на земельном участке общей площадью 2,5593 гектаров по адресу: город Астана, район Байконыр, проспект Абая, здание 47.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города Астаны в установленном законодательством Республики Казахстан порядке осуществить необходимые организационные мероприятия по приему-передаче недвижимого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