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d14f" w14:textId="ed8d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20 апреля 2017 года № 211 "О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2018 года № 591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2017 года № 211 "О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партнерстве, утвержденные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32-1, 32-2, 32-3 и 32-4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 Если в ходе реализации проектов по заимствованию субъектов квазигосударственного сектора возникает необходимость изменения установленных финансово-экономических параметров бюджетных инвестиций, влекущих дополнение и (или) изменение мероприятий, технико-технологических решений, снижение показателей прямых и конечных результатов, увеличение расходов, предусмотренных на утвержденные мероприятия, по согласованию с МФО проводится корректировка финансово-экономического обоснования бюджетных инвестиций в пределах предусмотренных средств из Национального фонда и республиканского бюджета в порядке, определенном в пунктах 32-2 и 32-3 настоящих Правил.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32-2. Первый этап: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разработка администратором местных бюджетных программ инвестиционного предложения по корректировке финансово-экономического обоснования бюджетных инвестиций и его представление в местный уполномоченный орган по государственному планированию со следующим пакетом документов: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письмо-заявка с указанием предполагаемых дополнений и (или) изменений мероприятий, технико-технологических решений в финансово-экономическое обоснование бюджетных инвестиций, обстоятельств и причин, влекущих увеличение расходов, предусмотренных на утвержденные мероприятия, с приложением сравнительной таблицы по форме согласно приложению 16 к Правилам по бюджетным инвестициям;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администратора местных бюджетных программ об утверждении бюджетных инвестиций, на которые ранее было получено положительное экономическое заключение;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экономического заключения местного уполномоченного органа по государственному планированию на ранее представленные бюджетные инвестиции;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заключений экспертиз и утвержденного финансово-экономического обоснования бюджетных инвестиций;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заключенных договорах в рамках реализации мероприятий финансово-экономического обоснования бюджетных инвестиций, в том числе по проектам, предполагающим строительную деятельность, начиная с разработки проектно-сметной документации, с указанием суммы экономии в результате проведения государственных закупок (в случае, если имеется экономия);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финансированию мероприятий финансово-экономического обоснования бюджетных инвестиций из бюджета за каждый год с начала реализации (в данной информации отражаются сведения о плановых и фактических значениях за каждый год с указанием причин неосвоения, в случае наличия таковых);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причинах, влекущих удорожание (с приложением копий писем подрядчиков, подтверждающих своевременность предупреждения администраторов местных бюджетных программ о необходимости превышения указанной в договоре цены (сметы);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организациям либо физическим лицам, по вине которых произошло удорожание, а также меры, принятые в отношении таких организаций либо физических лиц;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отраслевое заключение соответствующего местного исполнительного органа, в том числе подтверждающее обоснованность и достоверность увеличения стоимости проектов по заимствованию субъектов квазигосударственного сектора;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уполномоченного органа по внутреннему государственному аудиту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 на предмет целевого использования бюджетных средств, а также отсутствия нарушений, если по проекту начато финансирование, охватывающий все бюджетные средства, выделенные в рамках реализации финансово-экономического обоснования бюджетных инвестиций, срок давности которого не более 6 (шесть) месяцев от даты представления документов;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достижении либо недостижении показателей, указанных в утвержденном финансово-экономическом обосновании бюджетных инвестиций, в том числе при полном освоении выделенных бюджетных средств, с указанием причин недостижения;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фото или видеосъемки, дающие полное представление о фактическом состоянии объекта, снятые не ранее, чем за 1 (один) месяц до даты представления документов;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рассмотрение местным уполномоченным органом по государственному планированию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и подготовка экономического заключения на инвестиционное предложение по корректировке финансово-экономического обоснования бюджетных инвестиций;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подготовки положительного экономического заключения на инвестиционное предложение по корректировке финансово-экономического обоснования бюджетных инвестиций, внесение местным уполномоченным органом по государственному планированию настоящего экономического заключения на рассмотрение соответствующей бюджетной комиссии области, города республиканского значения, столицы, района (города областного значения) (далее – соответствующая бюджетная комиссия) по определению целесообразности корректировки финансово-экономического обоснования бюджетных инвестиций;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при получении положительного решения соответствующей бюджетной комиссии внесение администратором местных бюджетных программ соответствующих корректировок в финансово-экономическое обоснование бюджетных инвестиций с последующим проведением комплексных вневедомственных (если проект предполагает строительство объектов), экономических и отраслевых экспертиз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Правилами по бюджетным инвестициям. Параметры финансово-экономического обоснования бюджетных инвестиций, подлежащие корректировке, согласовываются с МФО и соответствующим центральным государственным органом.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32-3. Второй этап: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представление администратором местных бюджетных программ скорректированного финансово-экономического обоснования бюджетных инвестиций в местный уполномоченный орган по государственному планированию для подготовки экономического заключения на бюджетные инвестиции;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представление администратором местных бюджетных программ соответствующему центральному государственному органу за подписью первого руководителя государственного органа – администратора местных бюджетных программ либо лица, его замещающего или уполномоченного отдельно по каждому проекту по заимствованию субъектов квазигосударственного сектора, первым руководителем государственного органа – администратором местных бюджетных программ следующего пакета документов: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письмо-заявка с указанием предполагаемых дополнений и (или) изменений мероприятий, технико-технологических решений в финансово-экономическое обоснование бюджетных инвестиций, обстоятельств и причин, влекущих увеличение расходов, предусмотренных на утвержденные мероприятия, с приложением сравнительной таблицы по форме согласно приложению 16 к Правилам по бюджетным инвестициям;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администратора местных бюджетных программ об утверждении бюджетных инвестиций, на которые ранее было получено положительное экономическое заключение;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экономического заключения местного уполномоченного органа по государственному планированию на ранее представленные бюджетные инвестиции;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заключений экспертиз и утвержденного финансово-экономического обоснования бюджетных инвестиций;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скорректированное финансово-экономическое обоснование бюджетных инвестиций;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заключенных договорах в рамках реализации мероприятий финансово-экономического обоснования бюджетных инвестиций, в том числе по проектам, предполагающим строительную деятельность, начиная с разработки проектно-сметной документации, с указанием суммы экономии в результате проведения государственных закупок (в случае, если имеется экономия);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финансированию мероприятий финансово-экономического обоснования бюджетных инвестиций из бюджета за каждый год с начала реализации (в данной информации отражаются сведения о плановых и фактических значениях за каждый год с указанием причин неосвоения, в случае наличия таковых);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причинах, влекущих удорожание (с приложением копий писем подрядчиков, подтверждающих своевременность предупреждения администраторов местных бюджетных программ о необходимости превышения указанной в договоре цены (сметы);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организациям либо физическим лицам, по вине которых произошло удорожание, а также меры, принятые в отношении таких организаций либо физических лиц;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экономическое заключение местного уполномоченного органа по государственному планированию на бюджетные инвестиции по скорректированному финансово-экономическому обоснованию;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отраслевое заключение соответствующего местного исполнительного органа, в том числе подтверждающее обоснованность и достоверность увеличения стоимости проектов по заимствованию субъектов квазигосударственного сектора;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предполагаемых дополнительных бюджетных расходов, которые потребуются для завершения реализации мероприятий, указанных в финансово-экономическом обосновании бюджетных инвестиций;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уполномоченного органа по внутреннему государственному аудиту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 на предмет целевого использования бюджетных средств, а также отсутствия нарушений, если по проекту начато финансирование, охватывающий все бюджетные средства, выделенные в рамках реализации финансово-экономического обоснования бюджетных инвестиций, срок давности которого не более 6 (шесть) месяцев от даты представления документов;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соответствующей бюджетной комиссии о целесообразности корректировки финансово-экономического обоснования бюджетных инвестиций;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достижении либо недостижении показателей, указанных в утвержденном финансово-экономическом обосновании бюджетных инвестиций, в том числе при полном освоении выделенных бюджетных средств, с указанием причин недостижения;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фото или видеосъемки, дающие полное представление о фактическом состоянии объекта, снятые не ранее, чем за 1 (один) месяц до даты представления документов;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рассмотрение соответствующим центральным государственным органом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и внесение их в центральный уполномоченный орган по бюджетному планированию для вынесения на республиканскую бюджетную комиссию;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 получении положительного решения республиканской бюджетной комиссии о целесообразности финансирования проекта по заимствованию субъектов квазигосударственного сектора по скорректированному финансово-экономическому обоснованию бюджетных инвестиций утверждение скорректированного финансово-экономического обоснования бюджетных инвестиций администратором местных бюджетных программ.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32-4. При корректировке финансово-экономического обоснования бюджетных инвестиций, в случае необходимости, администратор местных бюджетных программ совместно с администратором республиканских бюджетных программ и МФО вносит изменения в трехстороннее соглашение в части корректировки пропорций привлекаемых средств займа и софинансирования из республиканского и местного бюджетов.".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