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07f" w14:textId="2f5d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финансовых правилах Центра кочевой цивилизации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2018 года № 508.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финансовых правилах Центра кочевой цивилизации.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о финансовых правилах Центра кочевой цивилизации,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2018 года № 508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финансовых правилах Центра кочевой цивилизации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Азербайджанской Республики, Республики Казахстан, Кыргызской Республики и Турецкой Республики, далее именуемые Стороны,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о создании Центра кочевой цивилизации, подписанного (далее - Соглашение),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Определение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"Тюркский совет" означает Совет сотрудничества тюркоязычных государств;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"Центр" означает Центр кочевой цивилизации;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"Стороны" означает правительства государств-членов Тюркского совета, подписавших Соглашение;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"СМИД" означает Совет министров иностранных дел Тюркского совета;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"КСДЛ" означает Комитет старших должностных лиц Тюркского совета;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"принимающее государство" означает государство-член Центра, на территории которого размещен Центр;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"Соглашение" означает настоящее Соглашение о финансовых правилах Центра кочевой цивилизации;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- президент 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"Совет" контролирующий орган Центра, состоящий из одного представителя от каждого государства-члена и президента;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Центра" состоит из президента, профессионального персонала и персонала общего обслуживания;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персонал" состоит из проектных менеджеров, экспертов в области спорта и кочевой цивилизации тюркского мира, международных проектов, мониторинга и анализа, эксперта по правовым вопросам;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общего обслуживания" состоит из технического персонала, нанимаемого на контрактной основе;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"иждивенцы" означают супруг/супруга, не состоящие в браке дети в возрасте до 18 лет, а также родители, находящиеся на полном иждивении персонала Центра;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"бюджет" означает формирование и распоряжение средствами, предназначенными для реализации задач и функции Центра;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"финансовый год" означает период времени, начиная с 1 января и по 31 декабря календарного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"взносы" означают суммы, установленные для Сторон на покрытие расходов, связанные с деятельностью Центра в текущем финансовом году;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"внешний аудит" означает проверку финансовой и экономической деятельности Центра, которая осуществляется независимыми аудитором/аудиторами, назначаемым (и) СМИД;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"доходы" означают средства, полученные Центром в виде установленных взносов в бюджет;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доходы" означают все поступления, за исключением установленных взносов, пожертвований в денежной форме, а также сумм, полученных в результате прямого возмещения расходов в текущем финансовом году;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"расходы" означают денежные средства, выделенные Центром из бюджета для финансирования его задач и функций;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кандидатов" означают расходы кандидатов на транспорт, проживание в отеле и оплату суточных;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 оборотных средств" является частью бюджета, используемого для расходов Центра до полной выплаты обязательных взносов.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источники финансирования, порядок формирования, осуществления и подотчетности бюджета.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Бюджет Центра включает все доходы и расходы финансового года в денежной и/или другой форме, бюджет покрывает ежегодные расходы по выполнению долгосрочных проектов Центра.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Бюджет Центра разрабатывается президентом и утверждается СМИД после одобрения КСДЛ.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Доходы включают в себя: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обязательные взносы Сторон, сумма которых определяется СМИД, принимая во внимание их платежеспособность, шкалу взносов в Организацию Объединенных Наций и их текущие взносы в аналогичные региональные организации, однако доля принимающего государства не должна быть меньше доли других государств-членов (шкала обязательных взносов указывается в отдельном протоколе, который подписывается СМИД, по мере необходимости в протокол вносятся изменения);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гранты;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платежи в бюджет Центра из добровольных взносов, размер которых не ограничивается;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добровольные взносы в денежной и/или другой форме, которые также могут быть приняты от стран-наблюдателей Центра, других государств, организаций-наблюдателей Центра, других международных организаций и фондов, юридических и физических лиц, подлежащих одобрению Сторон;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другие доходы, включая доход от процентов по прочим доходам, при условии, что они не противоречат целям и задачам Центра.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Расходы включают: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культурные и научные расходы: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исследовательские расходы;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проектные расходы;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симпозиумы, научные конференции и заседания;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типографические расходы;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консалтинг;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персонал: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вознаграждение президента,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на аренду жилья;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пособие по ротации;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отпускное пособие (один раз в год);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представительские расходы;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взносы на пенсионное и социальное обеспечение;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вознаграждение профессионального персонала, в том числе: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по ротации;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отпускное пособие (один раз в год);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на пенсионное и социальное обеспечение;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вознаграждение персонала общего обслуживания,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взносы на пенсионное и социальное обеспечение;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выходное пособие в случае расторжения контрактов персонала;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командировочные расходы персонала Центра, в том числе суточные, транспортные расходы и проживание в гостинице, за исключением персонала общего обслуживания;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обучение персонала;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расходы кандидатов.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на содержание иждивенцев и образовательные расходы не распространяются на граждан принимающего государства.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Административные расходы: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страхование персонала Центра от несчастных случаев при исполнении им трудовых (служебных) обязанностей;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социальное страхование;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приобретение товаров и услуг для Центра;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офисного оборудования и мебели, автомобильного транспорта и других средств, необходимых для функционирования Центра;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недвижимого имущества, офисной мебели, оборудования, автомобилей и других средств;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протокольные расходы;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командировочные расходы членов Совета, включая транспортные расходы, проживание в гостинице и суточные;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расходы на музей и библиотеку: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товаров и услуг для музея и библиотеки;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необходимого офисного оборудования и мебели, автомобильного транспорта и других средств для функционирования музея и библиотеки;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помещений, офисной мебели, оборудования и других средств;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Штатное расписание Центра с указанием расходов согласно рангу и заработной плате персонала за финансовый год разрабатывается Центром и после одобрения КСДЛ утверждается СМИД. 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бюджета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Бюджет администрируется президентом.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Конкретная сумма обязательных взносов каждой Стороны указывается в бюджете.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Ежегодные взносы в бюджет исчисляются и оплачиваются в долларах США.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Центр посредством секретариата Тюркского совета информирует СМИД о сроках перечисления обязательных взносов в бюджет в полном объеме.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Надлежащие взносы оплачиваются предпочтительно в течение первых трех месяцев финансового года. Однако в случае, если это невозможно в силу национального законодательства, выплаты могут быть сделаны в четырех интервалах и осуществлены в начале каждых трех месяцев. 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Смета расходов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Бюджет Центра осуществляется в соответствии со сметой расходов - документом, который включает расходы на финансовый год.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Центр составляет проект бюджета с расчетами и обоснованием по каждой статье расходов и направляет его через КСДЛ на рассмотрение Сторон посредством секретариата Тюркского совета и на утверждение СМИД в первой половине года, предшествующего новому финансовому году.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СМИД рассматривает и утверждает бюджет на следующий финансовый год до 31 декабря текущего года. Однако если бюджет не был принят в течение года, предшествующего новому финансовому году текущий бюджет будет использоваться с учетом утвержденных изменений.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Операции с наличными средствами могут выполняться в национальной валюте принимающего государства и, где это применимо, осуществляться в валютах других государств.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Для расходов в местной валюте обменный курс для бюджета оценивается на основе среднего обменного курса предыдущего года, установленного центральным банком принимающего государства.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В рамках утвержденного бюджета Центр может перемещать средства от одного пункта расходов к другому, за исключением пункта расходов о заработной плате, но не более 10 процентов общего объема расходов, утвержденных по этим пунктам, посредством заблаговременного информирования Сторон с приложением объяснений своих действий. В случае, если Стороны не выразили возражения в течение 30 (тридцать) дней со дня получения уведомления, предложенные перемещения денежных средств считаются утвержденными. Если перевод из одного пункта в другой пункт будет превышать 10%, то перевод будет выноситься на утверждение СМИД.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Остатки средств бюджета Фонда, которые не были использованы по назначению до конца финансового года, должны быть зачислены в доход бюджета следующего финансового года. Взносы каждого государства-члена должны быть рассчитаны пропорционально и будут переданы Сторонам в счет их суммарных взносов.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5.8. Сальдо бюджета по состоянию на 1 января из-за неполного использования на приобретение оборудования и товаров длительного пользования в предыдущем году должно быть использовано для оплаты отложенных заказов. 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Хранение денежных средств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Президент определяет банковские счета, на которых Центр хранит денежные средства.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Счета Центра хранятся в долларах США и национальной валюте принимающего государства. Бухгалтерский учет обменных курсов расходов предшествующего периода основывается на трехмесячном среднем обменном курсе центрального банка принимающего государства. 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Отчетность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Президент осуществляет контроль и подотчетен СМИД через КСДЛ за управление финансовыми ресурсами Центра.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Президент представляет в СМИД через КСДЛ годовой финансовый отчет /доклад за каждый финансовый год не позднее 31 марта года, следующего за предыдущий финансовый год.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7.3. В конце каждого финансового года остаток или дефицит наличных средств определяются путем вычисления превышения доходов над расходами или путем вычисления превышения расходов над доходами. В случае нехватки наличных средств бюджета, президент посредством КСДЛ информирует СМИД и вносит предложения относительно необходимых финансовых мер.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Аудит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Внешний аудит финансовой деятельности Центра осуществляется в конце каждого бюджетного периода. Аудит осуществляется устоявшейся на международном уровне независимой организацией (компанией), уполномоченной СМИД после одобрения КСДЛ. Президент представляет все необходимые документы в уполномоченную организацию для проведения внешнего аудита.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После осуществления внешнего аудита президент направляет всем Сторонам аудиторский отчет.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Резерв оборотных средств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Резерв оборотных средств является частью бюджета и используется исключительно для финансирования бюджетных ассигнований в период ожидания поступления ежегодных обязательных взносов.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Сумма резерва оборотных средств устанавливается в размере не менее 10% годового бюджета. После получения ежегодных обязательных взносов аванс возвращается в резерв оборотных средств. 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Настоящее Соглашение вступает в силу на тридцатый день после получения депозитарием по дипломатическим каналам последнего письменного уведомления о завершении Сторонами внутригосударственных процедур, необходимых для вступления его в силу.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любому государству по решению Тюркского совета может быть предложено присоединение к нему. Для присоединившегося государства настоящее Соглашение вступает в силу на тридцатый день после получения депозитарием документа о присоединении.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Депозитарием настоящего Соглашения является Кыргызская Республика. Депозитарий уведомит в письменной форме по дипломатическим каналам Стороны о дате вступления в силу настоящего Соглашения, а также получении документа о ратификации, принятии, утверждении или присоединении.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В случае возникновения разногласий относительно толкования или применения настоящего Соглашения, Стороны будут разрешать их путем консультаций и переговоров.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По взаимному согласию Сторон в настоящее Соглашение могут вноситься изменения и дополнения, которые оформляются отдельными протоколами, вступающими в силу в соответствии с процедурой, изложенной в пункте 10.1 настоящей статьи. Эти изменения и дополнения являются неотъемлемой частью настоящего Соглашения.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10.5. Каждая из Сторон может в любое время выйти из настоящего Соглашения, направив письменное уведомление депозитарию. Настоящее Соглашение прекращает действие в отношении этой Стороны по истечении 6 месяцев со дня получения депозитарием такого уведомления.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___________ года в одном подлинном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расхождения между текстами, версия на английском языке имеет преимущество.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Турецкой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