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7ae1" w14:textId="9107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"Внедрение индикаторов зеленого роста и подготовка Доклада по зеленому росту в Казахстане"</w:t>
      </w:r>
    </w:p>
    <w:p>
      <w:pPr>
        <w:spacing w:after="0"/>
        <w:ind w:left="0"/>
        <w:jc w:val="both"/>
      </w:pPr>
      <w:r>
        <w:rPr>
          <w:rFonts w:ascii="Times New Roman"/>
          <w:b w:val="false"/>
          <w:i w:val="false"/>
          <w:color w:val="000000"/>
          <w:sz w:val="28"/>
        </w:rPr>
        <w:t>Постановление Правительства Республики Казахстан от 30 июля 2018 года № 472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Организацией экономического сотрудничества и развития о реализации проекта "Внедрение индикаторов зеленого роста и подготовка Доклада по зеленому росту в Казахстане". </w:t>
      </w:r>
    </w:p>
    <w:bookmarkEnd w:id="1"/>
    <w:bookmarkStart w:name="z5" w:id="2"/>
    <w:p>
      <w:pPr>
        <w:spacing w:after="0"/>
        <w:ind w:left="0"/>
        <w:jc w:val="both"/>
      </w:pPr>
      <w:r>
        <w:rPr>
          <w:rFonts w:ascii="Times New Roman"/>
          <w:b w:val="false"/>
          <w:i w:val="false"/>
          <w:color w:val="000000"/>
          <w:sz w:val="28"/>
        </w:rPr>
        <w:t xml:space="preserve">
      2.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"Внедрение индикаторов зеленого роста и подготовка Доклада по зеленому росту в Казахстане",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Одобрено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июля 2018 года № 472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Cоглашение </w:t>
      </w:r>
      <w:r>
        <w:br/>
      </w:r>
      <w:r>
        <w:rPr>
          <w:rFonts w:ascii="Times New Roman"/>
          <w:b/>
          <w:i w:val="false"/>
          <w:color w:val="000000"/>
        </w:rPr>
        <w:t xml:space="preserve">между Правительством Республики Казахстан и Организацией экономического сотрудничества и развития о реализации проекта "Внедрение индикаторов зеленого роста и подготовка Доклада по зеленому росту в Казахстане" </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Организация экономического сотрудничества и развития, здесь и далее по отдельности именуемые "Сторона" или вместе именуемые "Стороны", согласились о нижеследующем: </w:t>
      </w:r>
    </w:p>
    <w:bookmarkEnd w:id="5"/>
    <w:bookmarkStart w:name="z12"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6"/>
    <w:bookmarkStart w:name="z13" w:id="7"/>
    <w:p>
      <w:pPr>
        <w:spacing w:after="0"/>
        <w:ind w:left="0"/>
        <w:jc w:val="both"/>
      </w:pPr>
      <w:r>
        <w:rPr>
          <w:rFonts w:ascii="Times New Roman"/>
          <w:b w:val="false"/>
          <w:i w:val="false"/>
          <w:color w:val="000000"/>
          <w:sz w:val="28"/>
        </w:rPr>
        <w:t>
      1. Организация экономического сотрудничества и развития (далее – ОЭСР) реализует проект "Внедрение индикаторов зеленого роста и подготовка Доклада по зеленому росту в Казахстане" (далее – Проект) в рамках настоящего Соглашения.</w:t>
      </w:r>
    </w:p>
    <w:bookmarkEnd w:id="7"/>
    <w:bookmarkStart w:name="z14" w:id="8"/>
    <w:p>
      <w:pPr>
        <w:spacing w:after="0"/>
        <w:ind w:left="0"/>
        <w:jc w:val="both"/>
      </w:pPr>
      <w:r>
        <w:rPr>
          <w:rFonts w:ascii="Times New Roman"/>
          <w:b w:val="false"/>
          <w:i w:val="false"/>
          <w:color w:val="000000"/>
          <w:sz w:val="28"/>
        </w:rPr>
        <w:t xml:space="preserve">
      2. Правительство Республики Казахстан соглашается финансировать работу, которую ОЭСР выполняет в рамках Проекта. </w:t>
      </w:r>
    </w:p>
    <w:bookmarkEnd w:id="8"/>
    <w:bookmarkStart w:name="z15" w:id="9"/>
    <w:p>
      <w:pPr>
        <w:spacing w:after="0"/>
        <w:ind w:left="0"/>
        <w:jc w:val="both"/>
      </w:pPr>
      <w:r>
        <w:rPr>
          <w:rFonts w:ascii="Times New Roman"/>
          <w:b w:val="false"/>
          <w:i w:val="false"/>
          <w:color w:val="000000"/>
          <w:sz w:val="28"/>
        </w:rPr>
        <w:t>
      3. Длительность Проекта составляет 24 месяца со дня подписания настоящего Соглашения.</w:t>
      </w:r>
    </w:p>
    <w:bookmarkEnd w:id="9"/>
    <w:bookmarkStart w:name="z16" w:id="10"/>
    <w:p>
      <w:pPr>
        <w:spacing w:after="0"/>
        <w:ind w:left="0"/>
        <w:jc w:val="left"/>
      </w:pPr>
      <w:r>
        <w:rPr>
          <w:rFonts w:ascii="Times New Roman"/>
          <w:b/>
          <w:i w:val="false"/>
          <w:color w:val="000000"/>
        </w:rPr>
        <w:t xml:space="preserve"> Статья 2</w:t>
      </w:r>
      <w:r>
        <w:br/>
      </w:r>
      <w:r>
        <w:rPr>
          <w:rFonts w:ascii="Times New Roman"/>
          <w:b/>
          <w:i w:val="false"/>
          <w:color w:val="000000"/>
        </w:rPr>
        <w:t xml:space="preserve">Бюджет и механизмы финансирования </w:t>
      </w:r>
    </w:p>
    <w:bookmarkEnd w:id="10"/>
    <w:bookmarkStart w:name="z17" w:id="11"/>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в сумме 150 000 (сто пятьдесят тысяч) евро в счет покрытия расходов на реализацию проекта. Расчет по использованию бюджета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неотъемлемой частью.</w:t>
      </w:r>
    </w:p>
    <w:bookmarkEnd w:id="11"/>
    <w:bookmarkStart w:name="z18" w:id="12"/>
    <w:p>
      <w:pPr>
        <w:spacing w:after="0"/>
        <w:ind w:left="0"/>
        <w:jc w:val="both"/>
      </w:pPr>
      <w:r>
        <w:rPr>
          <w:rFonts w:ascii="Times New Roman"/>
          <w:b w:val="false"/>
          <w:i w:val="false"/>
          <w:color w:val="000000"/>
          <w:sz w:val="28"/>
        </w:rPr>
        <w:t>
      2. Оплата взноса будет произведена согласно следующему графику оплаты:</w:t>
      </w:r>
    </w:p>
    <w:bookmarkEnd w:id="12"/>
    <w:bookmarkStart w:name="z19" w:id="13"/>
    <w:p>
      <w:pPr>
        <w:spacing w:after="0"/>
        <w:ind w:left="0"/>
        <w:jc w:val="both"/>
      </w:pPr>
      <w:r>
        <w:rPr>
          <w:rFonts w:ascii="Times New Roman"/>
          <w:b w:val="false"/>
          <w:i w:val="false"/>
          <w:color w:val="000000"/>
          <w:sz w:val="28"/>
        </w:rPr>
        <w:t>
      а) первый взнос 50% (пятьдесят процентов) в размере 75 000 евро (семьдесят пять тысяч евро) будет выплачен в течение 30 (тридцати) дней с даты подписания настоящего Соглашения и получения соответствующего счета от ОЭСР;</w:t>
      </w:r>
    </w:p>
    <w:bookmarkEnd w:id="13"/>
    <w:bookmarkStart w:name="z20" w:id="14"/>
    <w:p>
      <w:pPr>
        <w:spacing w:after="0"/>
        <w:ind w:left="0"/>
        <w:jc w:val="both"/>
      </w:pPr>
      <w:r>
        <w:rPr>
          <w:rFonts w:ascii="Times New Roman"/>
          <w:b w:val="false"/>
          <w:i w:val="false"/>
          <w:color w:val="000000"/>
          <w:sz w:val="28"/>
        </w:rPr>
        <w:t xml:space="preserve">
      б) второй взнос 50% (пятьдесят процентов) в размере 75 000 евро (семьдесят пять тысяч евро) будет выплачен до декабря 2019 года со дня получения соответствующего счета от ОЭСР. </w:t>
      </w:r>
    </w:p>
    <w:bookmarkEnd w:id="14"/>
    <w:bookmarkStart w:name="z21" w:id="15"/>
    <w:p>
      <w:pPr>
        <w:spacing w:after="0"/>
        <w:ind w:left="0"/>
        <w:jc w:val="both"/>
      </w:pPr>
      <w:r>
        <w:rPr>
          <w:rFonts w:ascii="Times New Roman"/>
          <w:b w:val="false"/>
          <w:i w:val="false"/>
          <w:color w:val="000000"/>
          <w:sz w:val="28"/>
        </w:rPr>
        <w:t>
      3. ОЭСР будет администрировать этот взнос в соответствии с финансовыми положениями и другими соответствующими правилами, политиками и процедурами ОЭСР, которые в настоящий момент предусматривают оплату возмещения административных затрат 6,3 % (эта сумма может изменяться) от общей суммы взноса. Расход будет отражен в счетах ОЭСР согласно общепринятым принципам бухгалтерского учета, и он может проверяться во время аудита в соответствии со стандартными правилами аудита ОЭСР.</w:t>
      </w:r>
    </w:p>
    <w:bookmarkEnd w:id="15"/>
    <w:bookmarkStart w:name="z22" w:id="16"/>
    <w:p>
      <w:pPr>
        <w:spacing w:after="0"/>
        <w:ind w:left="0"/>
        <w:jc w:val="left"/>
      </w:pPr>
      <w:r>
        <w:rPr>
          <w:rFonts w:ascii="Times New Roman"/>
          <w:b/>
          <w:i w:val="false"/>
          <w:color w:val="000000"/>
        </w:rPr>
        <w:t xml:space="preserve"> Статья 3</w:t>
      </w:r>
      <w:r>
        <w:br/>
      </w:r>
      <w:r>
        <w:rPr>
          <w:rFonts w:ascii="Times New Roman"/>
          <w:b/>
          <w:i w:val="false"/>
          <w:color w:val="000000"/>
        </w:rPr>
        <w:t>Описание работ и отчетности</w:t>
      </w:r>
    </w:p>
    <w:bookmarkEnd w:id="16"/>
    <w:bookmarkStart w:name="z23" w:id="17"/>
    <w:p>
      <w:pPr>
        <w:spacing w:after="0"/>
        <w:ind w:left="0"/>
        <w:jc w:val="both"/>
      </w:pPr>
      <w:r>
        <w:rPr>
          <w:rFonts w:ascii="Times New Roman"/>
          <w:b w:val="false"/>
          <w:i w:val="false"/>
          <w:color w:val="000000"/>
          <w:sz w:val="28"/>
        </w:rPr>
        <w:t xml:space="preserve">
      1. ОЭСР будет осуществлять Проект согласно описанию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являющемся его неотъемлемой частью.</w:t>
      </w:r>
    </w:p>
    <w:bookmarkEnd w:id="17"/>
    <w:bookmarkStart w:name="z24" w:id="18"/>
    <w:p>
      <w:pPr>
        <w:spacing w:after="0"/>
        <w:ind w:left="0"/>
        <w:jc w:val="both"/>
      </w:pPr>
      <w:r>
        <w:rPr>
          <w:rFonts w:ascii="Times New Roman"/>
          <w:b w:val="false"/>
          <w:i w:val="false"/>
          <w:color w:val="000000"/>
          <w:sz w:val="28"/>
        </w:rPr>
        <w:t>
      2. В течение трех месяцев после завершения первого года Проекта ОЭСР представит в Правительство Республики Казахстан промежуточный отчет о ходе реализации Проекта.</w:t>
      </w:r>
    </w:p>
    <w:bookmarkEnd w:id="18"/>
    <w:bookmarkStart w:name="z25" w:id="19"/>
    <w:p>
      <w:pPr>
        <w:spacing w:after="0"/>
        <w:ind w:left="0"/>
        <w:jc w:val="both"/>
      </w:pPr>
      <w:r>
        <w:rPr>
          <w:rFonts w:ascii="Times New Roman"/>
          <w:b w:val="false"/>
          <w:i w:val="false"/>
          <w:color w:val="000000"/>
          <w:sz w:val="28"/>
        </w:rPr>
        <w:t>
      3. В течение шести месяцев после завершения проекта ОЭСР представит в Правительство Республики Казахстан заключительный отчет о реализации Проекта и заключительный отчет о расходах.</w:t>
      </w:r>
    </w:p>
    <w:bookmarkEnd w:id="19"/>
    <w:bookmarkStart w:name="z26" w:id="20"/>
    <w:p>
      <w:pPr>
        <w:spacing w:after="0"/>
        <w:ind w:left="0"/>
        <w:jc w:val="both"/>
      </w:pPr>
      <w:r>
        <w:rPr>
          <w:rFonts w:ascii="Times New Roman"/>
          <w:b w:val="false"/>
          <w:i w:val="false"/>
          <w:color w:val="000000"/>
          <w:sz w:val="28"/>
        </w:rPr>
        <w:t>
      4.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w:t>
      </w:r>
    </w:p>
    <w:bookmarkEnd w:id="20"/>
    <w:bookmarkStart w:name="z27" w:id="2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Обмен информацией </w:t>
      </w:r>
    </w:p>
    <w:bookmarkEnd w:id="21"/>
    <w:bookmarkStart w:name="z28" w:id="22"/>
    <w:p>
      <w:pPr>
        <w:spacing w:after="0"/>
        <w:ind w:left="0"/>
        <w:jc w:val="both"/>
      </w:pPr>
      <w:r>
        <w:rPr>
          <w:rFonts w:ascii="Times New Roman"/>
          <w:b w:val="false"/>
          <w:i w:val="false"/>
          <w:color w:val="000000"/>
          <w:sz w:val="28"/>
        </w:rPr>
        <w:t xml:space="preserve">
      1. Стороны предоставляют друг другу информацию, необходимую для осуществления Проекта. </w:t>
      </w:r>
    </w:p>
    <w:bookmarkEnd w:id="22"/>
    <w:bookmarkStart w:name="z29" w:id="23"/>
    <w:p>
      <w:pPr>
        <w:spacing w:after="0"/>
        <w:ind w:left="0"/>
        <w:jc w:val="both"/>
      </w:pPr>
      <w:r>
        <w:rPr>
          <w:rFonts w:ascii="Times New Roman"/>
          <w:b w:val="false"/>
          <w:i w:val="false"/>
          <w:color w:val="000000"/>
          <w:sz w:val="28"/>
        </w:rPr>
        <w:t xml:space="preserve">
      2. Любой обмен информацией между Сторонами адресуется: </w:t>
      </w:r>
    </w:p>
    <w:bookmarkEnd w:id="23"/>
    <w:bookmarkStart w:name="z30" w:id="24"/>
    <w:p>
      <w:pPr>
        <w:spacing w:after="0"/>
        <w:ind w:left="0"/>
        <w:jc w:val="both"/>
      </w:pPr>
      <w:r>
        <w:rPr>
          <w:rFonts w:ascii="Times New Roman"/>
          <w:b w:val="false"/>
          <w:i w:val="false"/>
          <w:color w:val="000000"/>
          <w:sz w:val="28"/>
        </w:rPr>
        <w:t xml:space="preserve">
      для Правительства Республики Казахстан: г-н Нурболат Айдапкелов, Комитет по статистике Министерства национальной экономики Республики Казахстан, 010000 Казахстан, Астана, Мангилик ел, 8, Дом министерств, 4 подъезд, тел.: +7 (7172) 74-90-23, факс: + 7 (7172) 74 94-94, эл.адрес: n.aidapkelov@economy.gov.kz; </w:t>
      </w:r>
    </w:p>
    <w:bookmarkEnd w:id="24"/>
    <w:bookmarkStart w:name="z31" w:id="25"/>
    <w:p>
      <w:pPr>
        <w:spacing w:after="0"/>
        <w:ind w:left="0"/>
        <w:jc w:val="both"/>
      </w:pPr>
      <w:r>
        <w:rPr>
          <w:rFonts w:ascii="Times New Roman"/>
          <w:b w:val="false"/>
          <w:i w:val="false"/>
          <w:color w:val="000000"/>
          <w:sz w:val="28"/>
        </w:rPr>
        <w:t xml:space="preserve">
      для ОЭСР: г-н Куми Китамори, Глава Отдела по зеленому росту и глобальным отношениям, Директорат по окружающей среде ОЭСР, 75775, Франция, Париж Cedex 16, ул. Андре Паскаля 2, тел. +33 1 45 24 92 02, эл. адрес: kumi.kitamori@oecd.org. </w:t>
      </w:r>
    </w:p>
    <w:bookmarkEnd w:id="25"/>
    <w:bookmarkStart w:name="z32" w:id="2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Использование результатов Проекта </w:t>
      </w:r>
    </w:p>
    <w:bookmarkEnd w:id="26"/>
    <w:bookmarkStart w:name="z33" w:id="27"/>
    <w:p>
      <w:pPr>
        <w:spacing w:after="0"/>
        <w:ind w:left="0"/>
        <w:jc w:val="both"/>
      </w:pPr>
      <w:r>
        <w:rPr>
          <w:rFonts w:ascii="Times New Roman"/>
          <w:b w:val="false"/>
          <w:i w:val="false"/>
          <w:color w:val="000000"/>
          <w:sz w:val="28"/>
        </w:rPr>
        <w:t>
      1. Результаты Проекта в любой форме остаются исключительной собственностью ОЭСР.</w:t>
      </w:r>
    </w:p>
    <w:bookmarkEnd w:id="27"/>
    <w:bookmarkStart w:name="z34" w:id="28"/>
    <w:p>
      <w:pPr>
        <w:spacing w:after="0"/>
        <w:ind w:left="0"/>
        <w:jc w:val="both"/>
      </w:pPr>
      <w:r>
        <w:rPr>
          <w:rFonts w:ascii="Times New Roman"/>
          <w:b w:val="false"/>
          <w:i w:val="false"/>
          <w:color w:val="000000"/>
          <w:sz w:val="28"/>
        </w:rPr>
        <w:t>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передает Правительству Республики Казахстан право на использование, копирование и распространение в некоммерческих целях бумажных копий публикаций, подготовленных в рамках мероприятий, финансируемых настоящим взносом.</w:t>
      </w:r>
    </w:p>
    <w:bookmarkEnd w:id="28"/>
    <w:bookmarkStart w:name="z35" w:id="29"/>
    <w:p>
      <w:pPr>
        <w:spacing w:after="0"/>
        <w:ind w:left="0"/>
        <w:jc w:val="both"/>
      </w:pPr>
      <w:r>
        <w:rPr>
          <w:rFonts w:ascii="Times New Roman"/>
          <w:b w:val="false"/>
          <w:i w:val="false"/>
          <w:color w:val="000000"/>
          <w:sz w:val="28"/>
        </w:rPr>
        <w:t>
      3. Правительство Республики Казахстан всегда должным образом признает авторское право ОЭСР, где это необходимо.</w:t>
      </w:r>
    </w:p>
    <w:bookmarkEnd w:id="29"/>
    <w:bookmarkStart w:name="z36" w:id="30"/>
    <w:p>
      <w:pPr>
        <w:spacing w:after="0"/>
        <w:ind w:left="0"/>
        <w:jc w:val="both"/>
      </w:pPr>
      <w:r>
        <w:rPr>
          <w:rFonts w:ascii="Times New Roman"/>
          <w:b w:val="false"/>
          <w:i w:val="false"/>
          <w:color w:val="000000"/>
          <w:sz w:val="28"/>
        </w:rPr>
        <w:t>
      4. Любые данные или информация, являющиеся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с целью подготовки своего отчета (-ов), публикации (-ий) и для осуществления проекта.</w:t>
      </w:r>
    </w:p>
    <w:bookmarkEnd w:id="30"/>
    <w:bookmarkStart w:name="z37" w:id="3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Разрешение споров </w:t>
      </w:r>
    </w:p>
    <w:bookmarkEnd w:id="31"/>
    <w:bookmarkStart w:name="z38" w:id="32"/>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объяснения должны быть на английском языке.</w:t>
      </w:r>
    </w:p>
    <w:bookmarkEnd w:id="32"/>
    <w:bookmarkStart w:name="z39" w:id="3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Привилегии и иммунитеты </w:t>
      </w:r>
    </w:p>
    <w:bookmarkEnd w:id="33"/>
    <w:bookmarkStart w:name="z40" w:id="34"/>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привилегий ОЭСР в качестве международной организации.</w:t>
      </w:r>
    </w:p>
    <w:bookmarkEnd w:id="34"/>
    <w:bookmarkStart w:name="z41" w:id="3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Изменения и дополнения </w:t>
      </w:r>
    </w:p>
    <w:bookmarkEnd w:id="35"/>
    <w:bookmarkStart w:name="z42" w:id="36"/>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w:t>
      </w:r>
    </w:p>
    <w:bookmarkEnd w:id="36"/>
    <w:bookmarkStart w:name="z43" w:id="3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Вступление в силу </w:t>
      </w:r>
    </w:p>
    <w:bookmarkEnd w:id="37"/>
    <w:bookmarkStart w:name="z44" w:id="38"/>
    <w:p>
      <w:pPr>
        <w:spacing w:after="0"/>
        <w:ind w:left="0"/>
        <w:jc w:val="both"/>
      </w:pPr>
      <w:r>
        <w:rPr>
          <w:rFonts w:ascii="Times New Roman"/>
          <w:b w:val="false"/>
          <w:i w:val="false"/>
          <w:color w:val="000000"/>
          <w:sz w:val="28"/>
        </w:rPr>
        <w:t xml:space="preserve">
      1. Настоящее Соглашение вступает в силу с даты подписания. Оно остается действительным до тех пор, пока обе Стороны не выполнят все обязательства, вытекающие из него. </w:t>
      </w:r>
    </w:p>
    <w:bookmarkEnd w:id="38"/>
    <w:bookmarkStart w:name="z45" w:id="39"/>
    <w:p>
      <w:pPr>
        <w:spacing w:after="0"/>
        <w:ind w:left="0"/>
        <w:jc w:val="both"/>
      </w:pPr>
      <w:r>
        <w:rPr>
          <w:rFonts w:ascii="Times New Roman"/>
          <w:b w:val="false"/>
          <w:i w:val="false"/>
          <w:color w:val="000000"/>
          <w:sz w:val="28"/>
        </w:rPr>
        <w:t xml:space="preserve">
      2. Совершено в двух подлинных экземплярах, каждый на казахском, русском и английском языках. В случае расхождений между казахским, русским и английским текстами, вариант на английском языке является единственной подлинной версией. </w:t>
      </w:r>
    </w:p>
    <w:bookmarkEnd w:id="39"/>
    <w:tbl>
      <w:tblPr>
        <w:tblW w:w="0" w:type="auto"/>
        <w:tblCellSpacing w:w="0" w:type="auto"/>
        <w:tblBorders>
          <w:top w:val="none"/>
          <w:left w:val="none"/>
          <w:bottom w:val="none"/>
          <w:right w:val="none"/>
          <w:insideH w:val="none"/>
          <w:insideV w:val="none"/>
        </w:tblBorders>
      </w:tblPr>
      <w:tblGrid>
        <w:gridCol w:w="6209"/>
        <w:gridCol w:w="6091"/>
      </w:tblGrid>
      <w:tr>
        <w:trPr>
          <w:trHeight w:val="30" w:hRule="atLeast"/>
        </w:trPr>
        <w:tc>
          <w:tcPr>
            <w:tcW w:w="62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 стороны Правительства Республики Казахстан
</w:t>
            </w:r>
          </w:p>
        </w:tc>
        <w:tc>
          <w:tcPr>
            <w:tcW w:w="60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 стороны Организации экономического сотрудничества и развития
</w:t>
            </w:r>
          </w:p>
        </w:tc>
      </w:tr>
      <w:tr>
        <w:trPr>
          <w:trHeight w:val="30" w:hRule="atLeast"/>
        </w:trPr>
        <w:tc>
          <w:tcPr>
            <w:tcW w:w="6209" w:type="dxa"/>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xml:space="preserve">
Сулейменов Тимур </w:t>
            </w:r>
            <w:r>
              <w:br/>
            </w:r>
            <w:r>
              <w:rPr>
                <w:rFonts w:ascii="Times New Roman"/>
                <w:b w:val="false"/>
                <w:i w:val="false"/>
                <w:color w:val="000000"/>
                <w:sz w:val="20"/>
              </w:rPr>
              <w:t xml:space="preserve">Министр национальной экономики Республики Казахстан </w:t>
            </w:r>
            <w:r>
              <w:br/>
            </w:r>
            <w:r>
              <w:rPr>
                <w:rFonts w:ascii="Times New Roman"/>
                <w:b w:val="false"/>
                <w:i w:val="false"/>
                <w:color w:val="000000"/>
                <w:sz w:val="20"/>
              </w:rPr>
              <w:t xml:space="preserve">Подпись:______________________ </w:t>
            </w:r>
            <w:r>
              <w:br/>
            </w:r>
            <w:r>
              <w:rPr>
                <w:rFonts w:ascii="Times New Roman"/>
                <w:b w:val="false"/>
                <w:i w:val="false"/>
                <w:color w:val="000000"/>
                <w:sz w:val="20"/>
              </w:rPr>
              <w:t xml:space="preserve">
Дата: _________________________ </w:t>
            </w:r>
          </w:p>
          <w:bookmarkEnd w:id="40"/>
        </w:tc>
        <w:tc>
          <w:tcPr>
            <w:tcW w:w="6091" w:type="dxa"/>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xml:space="preserve">
Энтони Кокс </w:t>
            </w:r>
            <w:r>
              <w:br/>
            </w:r>
            <w:r>
              <w:rPr>
                <w:rFonts w:ascii="Times New Roman"/>
                <w:b w:val="false"/>
                <w:i w:val="false"/>
                <w:color w:val="000000"/>
                <w:sz w:val="20"/>
              </w:rPr>
              <w:t xml:space="preserve">Исполняющий обязанности Директора, Директорат по окружающей среде </w:t>
            </w:r>
            <w:r>
              <w:br/>
            </w:r>
            <w:r>
              <w:rPr>
                <w:rFonts w:ascii="Times New Roman"/>
                <w:b w:val="false"/>
                <w:i w:val="false"/>
                <w:color w:val="000000"/>
                <w:sz w:val="20"/>
              </w:rPr>
              <w:t xml:space="preserve">Подпись:______________________ </w:t>
            </w:r>
            <w:r>
              <w:br/>
            </w:r>
            <w:r>
              <w:rPr>
                <w:rFonts w:ascii="Times New Roman"/>
                <w:b w:val="false"/>
                <w:i w:val="false"/>
                <w:color w:val="000000"/>
                <w:sz w:val="20"/>
              </w:rPr>
              <w:t xml:space="preserve">
Дата:_________________________ </w:t>
            </w:r>
          </w:p>
          <w:bookmarkEnd w:id="41"/>
        </w:tc>
      </w:tr>
      <w:tr>
        <w:trPr>
          <w:trHeight w:val="30" w:hRule="atLeast"/>
        </w:trPr>
        <w:tc>
          <w:tcPr>
            <w:tcW w:w="6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Антуан Пайе </w:t>
            </w:r>
            <w:r>
              <w:br/>
            </w:r>
            <w:r>
              <w:rPr>
                <w:rFonts w:ascii="Times New Roman"/>
                <w:b w:val="false"/>
                <w:i w:val="false"/>
                <w:color w:val="000000"/>
                <w:sz w:val="20"/>
              </w:rPr>
              <w:t xml:space="preserve">Заместитель Главы Программы, Служба бюджетного и финансового управления, </w:t>
            </w:r>
            <w:r>
              <w:br/>
            </w:r>
            <w:r>
              <w:rPr>
                <w:rFonts w:ascii="Times New Roman"/>
                <w:b w:val="false"/>
                <w:i w:val="false"/>
                <w:color w:val="000000"/>
                <w:sz w:val="20"/>
              </w:rPr>
              <w:t xml:space="preserve">Исполнительный Директорат </w:t>
            </w:r>
            <w:r>
              <w:br/>
            </w:r>
            <w:r>
              <w:rPr>
                <w:rFonts w:ascii="Times New Roman"/>
                <w:b w:val="false"/>
                <w:i w:val="false"/>
                <w:color w:val="000000"/>
                <w:sz w:val="20"/>
              </w:rPr>
              <w:t>
</w:t>
            </w:r>
            <w:r>
              <w:rPr>
                <w:rFonts w:ascii="Times New Roman"/>
                <w:b w:val="false"/>
                <w:i w:val="false"/>
                <w:color w:val="000000"/>
                <w:sz w:val="20"/>
              </w:rPr>
              <w:t>Подпись:______________________</w:t>
            </w:r>
            <w:r>
              <w:br/>
            </w:r>
            <w:r>
              <w:rPr>
                <w:rFonts w:ascii="Times New Roman"/>
                <w:b w:val="false"/>
                <w:i w:val="false"/>
                <w:color w:val="000000"/>
                <w:sz w:val="20"/>
              </w:rPr>
              <w:t>
Дата:_________________________</w:t>
            </w:r>
          </w:p>
          <w:bookmarkEnd w:id="4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Казахстани Организацией</w:t>
            </w:r>
            <w:r>
              <w:br/>
            </w:r>
            <w:r>
              <w:rPr>
                <w:rFonts w:ascii="Times New Roman"/>
                <w:b w:val="false"/>
                <w:i w:val="false"/>
                <w:color w:val="000000"/>
                <w:sz w:val="20"/>
              </w:rPr>
              <w:t>экономического сотрудничества и</w:t>
            </w:r>
            <w:r>
              <w:br/>
            </w:r>
            <w:r>
              <w:rPr>
                <w:rFonts w:ascii="Times New Roman"/>
                <w:b w:val="false"/>
                <w:i w:val="false"/>
                <w:color w:val="000000"/>
                <w:sz w:val="20"/>
              </w:rPr>
              <w:t>развития о реализации проекта</w:t>
            </w:r>
            <w:r>
              <w:br/>
            </w:r>
            <w:r>
              <w:rPr>
                <w:rFonts w:ascii="Times New Roman"/>
                <w:b w:val="false"/>
                <w:i w:val="false"/>
                <w:color w:val="000000"/>
                <w:sz w:val="20"/>
              </w:rPr>
              <w:t>"Внедрение индикаторов зеленого</w:t>
            </w:r>
            <w:r>
              <w:br/>
            </w:r>
            <w:r>
              <w:rPr>
                <w:rFonts w:ascii="Times New Roman"/>
                <w:b w:val="false"/>
                <w:i w:val="false"/>
                <w:color w:val="000000"/>
                <w:sz w:val="20"/>
              </w:rPr>
              <w:t>роста и подготовка Доклада по</w:t>
            </w:r>
            <w:r>
              <w:br/>
            </w:r>
            <w:r>
              <w:rPr>
                <w:rFonts w:ascii="Times New Roman"/>
                <w:b w:val="false"/>
                <w:i w:val="false"/>
                <w:color w:val="000000"/>
                <w:sz w:val="20"/>
              </w:rPr>
              <w:t>зеленому росту в Казахстане"</w:t>
            </w:r>
          </w:p>
        </w:tc>
      </w:tr>
    </w:tbl>
    <w:bookmarkStart w:name="z52" w:id="43"/>
    <w:p>
      <w:pPr>
        <w:spacing w:after="0"/>
        <w:ind w:left="0"/>
        <w:jc w:val="left"/>
      </w:pPr>
      <w:r>
        <w:rPr>
          <w:rFonts w:ascii="Times New Roman"/>
          <w:b/>
          <w:i w:val="false"/>
          <w:color w:val="000000"/>
        </w:rPr>
        <w:t xml:space="preserve"> Расчет по использованию бюджета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4639"/>
      </w:tblGrid>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r>
              <w:rPr>
                <w:rFonts w:ascii="Times New Roman"/>
                <w:b w:val="false"/>
                <w:i/>
                <w:color w:val="000000"/>
                <w:sz w:val="20"/>
              </w:rPr>
              <w:t>Предполагаемые расходы</w:t>
            </w:r>
          </w:p>
          <w:bookmarkEnd w:id="44"/>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xml:space="preserve">
Расходы на персонал ОЭСР </w:t>
            </w:r>
          </w:p>
          <w:bookmarkEnd w:id="45"/>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Централизованные услуги (PPC)</w:t>
            </w:r>
          </w:p>
          <w:bookmarkEnd w:id="46"/>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Миссии сотрудников ОЭСР</w:t>
            </w:r>
          </w:p>
          <w:bookmarkEnd w:id="47"/>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Командировки казахстанских сотрудников и экспертов в ОЭСР</w:t>
            </w:r>
          </w:p>
          <w:bookmarkEnd w:id="48"/>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Два международных совещания Межведомственной рабочей группы</w:t>
            </w:r>
          </w:p>
          <w:bookmarkEnd w:id="49"/>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Услуги национального консультанта</w:t>
            </w:r>
          </w:p>
          <w:bookmarkEnd w:id="50"/>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Услуги национального консультанта (интеграция измерения зеленого роста в систему регулярной отчетности Казахстана)</w:t>
            </w:r>
          </w:p>
          <w:bookmarkEnd w:id="51"/>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Услуги международного консультанта</w:t>
            </w:r>
          </w:p>
          <w:bookmarkEnd w:id="52"/>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Другие операционные услуги (публикации; подготовка веб-сайта, печать,перевод, плата за обслуживание мобильной рабочей станции )</w:t>
            </w:r>
          </w:p>
          <w:bookmarkEnd w:id="53"/>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xml:space="preserve">
Административные затраты </w:t>
            </w:r>
          </w:p>
          <w:bookmarkEnd w:id="54"/>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150,000
</w:t>
            </w:r>
          </w:p>
        </w:tc>
      </w:tr>
    </w:tbl>
    <w:bookmarkStart w:name="z65" w:id="55"/>
    <w:p>
      <w:pPr>
        <w:spacing w:after="0"/>
        <w:ind w:left="0"/>
        <w:jc w:val="both"/>
      </w:pPr>
      <w:r>
        <w:rPr>
          <w:rFonts w:ascii="Times New Roman"/>
          <w:b w:val="false"/>
          <w:i w:val="false"/>
          <w:color w:val="000000"/>
          <w:sz w:val="28"/>
        </w:rPr>
        <w:t>
      Примечание: любой перерасход на одной строке бюджета может быть компенсирован недостачей на другой строке бюджета, оставаясь в рамках общего бюджета.</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Казахстани Организацией</w:t>
            </w:r>
            <w:r>
              <w:br/>
            </w:r>
            <w:r>
              <w:rPr>
                <w:rFonts w:ascii="Times New Roman"/>
                <w:b w:val="false"/>
                <w:i w:val="false"/>
                <w:color w:val="000000"/>
                <w:sz w:val="20"/>
              </w:rPr>
              <w:t>экономического сотрудничества и</w:t>
            </w:r>
            <w:r>
              <w:br/>
            </w:r>
            <w:r>
              <w:rPr>
                <w:rFonts w:ascii="Times New Roman"/>
                <w:b w:val="false"/>
                <w:i w:val="false"/>
                <w:color w:val="000000"/>
                <w:sz w:val="20"/>
              </w:rPr>
              <w:t>развития о реализации проекта</w:t>
            </w:r>
            <w:r>
              <w:br/>
            </w:r>
            <w:r>
              <w:rPr>
                <w:rFonts w:ascii="Times New Roman"/>
                <w:b w:val="false"/>
                <w:i w:val="false"/>
                <w:color w:val="000000"/>
                <w:sz w:val="20"/>
              </w:rPr>
              <w:t>"Внедрение индикаторов зеленого</w:t>
            </w:r>
            <w:r>
              <w:br/>
            </w:r>
            <w:r>
              <w:rPr>
                <w:rFonts w:ascii="Times New Roman"/>
                <w:b w:val="false"/>
                <w:i w:val="false"/>
                <w:color w:val="000000"/>
                <w:sz w:val="20"/>
              </w:rPr>
              <w:t>роста и подготовка Доклада по</w:t>
            </w:r>
            <w:r>
              <w:br/>
            </w:r>
            <w:r>
              <w:rPr>
                <w:rFonts w:ascii="Times New Roman"/>
                <w:b w:val="false"/>
                <w:i w:val="false"/>
                <w:color w:val="000000"/>
                <w:sz w:val="20"/>
              </w:rPr>
              <w:t>зеленому росту в Казахстане"</w:t>
            </w:r>
          </w:p>
        </w:tc>
      </w:tr>
    </w:tbl>
    <w:bookmarkStart w:name="z67" w:id="56"/>
    <w:p>
      <w:pPr>
        <w:spacing w:after="0"/>
        <w:ind w:left="0"/>
        <w:jc w:val="left"/>
      </w:pPr>
      <w:r>
        <w:rPr>
          <w:rFonts w:ascii="Times New Roman"/>
          <w:b/>
          <w:i w:val="false"/>
          <w:color w:val="000000"/>
        </w:rPr>
        <w:t xml:space="preserve"> Техническое задание к проекту "Внедрение индикаторов зеленого роста и подготовка Доклада по зеленому росту в Казахстане"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xml:space="preserve">
            </w:t>
            </w:r>
            <w:r>
              <w:rPr>
                <w:rFonts w:ascii="Times New Roman"/>
                <w:b w:val="false"/>
                <w:i/>
                <w:color w:val="000000"/>
                <w:sz w:val="20"/>
              </w:rPr>
              <w:t>Описание</w:t>
            </w:r>
          </w:p>
          <w:bookmarkEnd w:id="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Казахстан принял Концепцию зеленой экономики в 2013 году, чтобы вызвать сдвиг в экономическом пути развития на пути к зеленому росту. Поскольку экономика развивается дальше, для политиков важно следить за реализацией Концепции, для оценки прогресса в достижении зеленого роста, для лучшего понимания источника зеленого роста и для информирования общественности о прогрессе.</w:t>
            </w:r>
          </w:p>
          <w:bookmarkEnd w:id="58"/>
          <w:bookmarkStart w:name="z70" w:id="59"/>
          <w:p>
            <w:pPr>
              <w:spacing w:after="20"/>
              <w:ind w:left="20"/>
              <w:jc w:val="both"/>
            </w:pPr>
            <w:r>
              <w:rPr>
                <w:rFonts w:ascii="Times New Roman"/>
                <w:b w:val="false"/>
                <w:i w:val="false"/>
                <w:color w:val="000000"/>
                <w:sz w:val="20"/>
              </w:rPr>
              <w:t>
В 2011 году ОЭСР приняла структуру измерения зеленого роста, которая включает набор индикаторов зеленого роста (ИЗР), обеспечивающий политиков и широкую общественность качественной информацией о физических характеристиках природного капитала и его взаимодействия с другими формами капитала, для обеспечения эффективной разработки политики для поддержки зеленого роста (см.: ОЭСР (2011) На пути к успеху измерения зеленого роста; ОЭСР (2014), Индикаторы зеленого роста 2014, ОЭСР (2017), Индикаторы зеленого роста 2017).</w:t>
            </w:r>
          </w:p>
          <w:bookmarkEnd w:id="59"/>
          <w:p>
            <w:pPr>
              <w:spacing w:after="20"/>
              <w:ind w:left="20"/>
              <w:jc w:val="both"/>
            </w:pPr>
            <w:r>
              <w:rPr>
                <w:rFonts w:ascii="Times New Roman"/>
                <w:b w:val="false"/>
                <w:i w:val="false"/>
                <w:color w:val="000000"/>
                <w:sz w:val="20"/>
              </w:rPr>
              <w:t>
В рамках Страновой программы сотрудничества между ОЭСР и Казахстаном (2015-2016 гг.), секретариат ОЭСР работал совместно с Комитетом по статистике Казахстана, для того чтобы определить и подготовить список специфичных для страны индикаторов зеленого роста, на основе набора ОЭСР. Выбранные индикаторы нацелены на то, чтобы наилучшим образом отразить конкретные обстоятельства страны, потребности и приоритеты. Они также могут быть легко интегрированы в национальную систему отчетности и статистики.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xml:space="preserve">
            </w:t>
            </w:r>
            <w:r>
              <w:rPr>
                <w:rFonts w:ascii="Times New Roman"/>
                <w:b w:val="false"/>
                <w:i/>
                <w:color w:val="000000"/>
                <w:sz w:val="20"/>
              </w:rPr>
              <w:t>Предлагаемые мероприятия</w:t>
            </w:r>
          </w:p>
          <w:bookmarkEnd w:id="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r>
              <w:rPr>
                <w:rFonts w:ascii="Times New Roman"/>
                <w:b/>
                <w:i w:val="false"/>
                <w:color w:val="000000"/>
                <w:sz w:val="20"/>
              </w:rPr>
              <w:t>1. Разработка Доклада, основанного на страновых индикаторах зеленого роста</w:t>
            </w:r>
          </w:p>
          <w:bookmarkEnd w:id="61"/>
          <w:bookmarkStart w:name="z73" w:id="62"/>
          <w:p>
            <w:pPr>
              <w:spacing w:after="20"/>
              <w:ind w:left="20"/>
              <w:jc w:val="both"/>
            </w:pPr>
            <w:r>
              <w:rPr>
                <w:rFonts w:ascii="Times New Roman"/>
                <w:b w:val="false"/>
                <w:i w:val="false"/>
                <w:color w:val="000000"/>
                <w:sz w:val="20"/>
              </w:rPr>
              <w:t>
Основываясь на результатах работы, проделанной в 2015-2016 гг. в рамках Страновой программы сотрудничества между ОЭСР и Казахстаном, ОЭСР окажет поддержку Казахстану для подготовки национального Доклада, основанного на страновых индикаторах зеленого роста. Этот отчет будет строиться вокруг показателей, которые были определены в 2016 году (семинар по ИЗР, июнь 2016 г.). Отчеты по ИЗР, подготовленные Нидерландами и Словацкой Республикой, которые используют набор ИЗР ОЭСР могут дать информацию о разработке отчета для Казахстана.</w:t>
            </w:r>
          </w:p>
          <w:bookmarkEnd w:id="62"/>
          <w:bookmarkStart w:name="z74" w:id="63"/>
          <w:p>
            <w:pPr>
              <w:spacing w:after="20"/>
              <w:ind w:left="20"/>
              <w:jc w:val="both"/>
            </w:pPr>
            <w:r>
              <w:rPr>
                <w:rFonts w:ascii="Times New Roman"/>
                <w:b w:val="false"/>
                <w:i w:val="false"/>
                <w:color w:val="000000"/>
                <w:sz w:val="20"/>
              </w:rPr>
              <w:t xml:space="preserve">
Доклад представит ИЗР в визуальной форме совместно с описательной информацией контекста, политики и методологических вопросов. Доклад включит общее введение, исполнительное резюме, основной текст доклада, заключения и приложения. </w:t>
            </w:r>
          </w:p>
          <w:bookmarkEnd w:id="63"/>
          <w:bookmarkStart w:name="z75" w:id="64"/>
          <w:p>
            <w:pPr>
              <w:spacing w:after="20"/>
              <w:ind w:left="20"/>
              <w:jc w:val="both"/>
            </w:pPr>
            <w:r>
              <w:rPr>
                <w:rFonts w:ascii="Times New Roman"/>
                <w:b w:val="false"/>
                <w:i w:val="false"/>
                <w:color w:val="000000"/>
                <w:sz w:val="20"/>
              </w:rPr>
              <w:t>
</w:t>
            </w:r>
            <w:r>
              <w:rPr>
                <w:rFonts w:ascii="Times New Roman"/>
                <w:b/>
                <w:i w:val="false"/>
                <w:color w:val="000000"/>
                <w:sz w:val="20"/>
              </w:rPr>
              <w:t>2. Поддержка Межведомственной рабочей группы Казахстана по индикаторам зеленого роста</w:t>
            </w:r>
          </w:p>
          <w:bookmarkEnd w:id="64"/>
          <w:bookmarkStart w:name="z76" w:id="65"/>
          <w:p>
            <w:pPr>
              <w:spacing w:after="20"/>
              <w:ind w:left="20"/>
              <w:jc w:val="both"/>
            </w:pPr>
            <w:r>
              <w:rPr>
                <w:rFonts w:ascii="Times New Roman"/>
                <w:b w:val="false"/>
                <w:i w:val="false"/>
                <w:color w:val="000000"/>
                <w:sz w:val="20"/>
              </w:rPr>
              <w:t>
Межведомственная рабочая группа по ИЗР, которая была создана в Казахстане на первом этапе работы, предоставит комментарии по вопросам развития ИЗР для Казахстана (отчет и план действий по будущему сбору данных). ОЭСР окажет поддержку по проведению двух международных совещаний Рабочей группы, которые будут организованы при участии международных партнеров. ОЭСР представит руководство по сбору данных, институциональной координации и интеграции политики.</w:t>
            </w:r>
          </w:p>
          <w:bookmarkEnd w:id="65"/>
          <w:bookmarkStart w:name="z77" w:id="66"/>
          <w:p>
            <w:pPr>
              <w:spacing w:after="20"/>
              <w:ind w:left="20"/>
              <w:jc w:val="both"/>
            </w:pPr>
            <w:r>
              <w:rPr>
                <w:rFonts w:ascii="Times New Roman"/>
                <w:b w:val="false"/>
                <w:i w:val="false"/>
                <w:color w:val="000000"/>
                <w:sz w:val="20"/>
              </w:rPr>
              <w:t>
ОЭСР также окажет поддержку по участию отдельных членов Рабочей группы в соответствующих совещаниях ОЭСР в штаб-квартире ОЭСР.</w:t>
            </w:r>
          </w:p>
          <w:bookmarkEnd w:id="66"/>
          <w:bookmarkStart w:name="z78" w:id="67"/>
          <w:p>
            <w:pPr>
              <w:spacing w:after="20"/>
              <w:ind w:left="20"/>
              <w:jc w:val="both"/>
            </w:pPr>
            <w:r>
              <w:rPr>
                <w:rFonts w:ascii="Times New Roman"/>
                <w:b w:val="false"/>
                <w:i w:val="false"/>
                <w:color w:val="000000"/>
                <w:sz w:val="20"/>
              </w:rPr>
              <w:t>
Рабочая группа включает ключевые заинтересованные стороны правительства и гражданского общества и содействует разработке и продвижению индикаторов зеленого роста, используемых для оценки прогресса в достижении зеленого роста.</w:t>
            </w:r>
          </w:p>
          <w:bookmarkEnd w:id="67"/>
          <w:bookmarkStart w:name="z79" w:id="68"/>
          <w:p>
            <w:pPr>
              <w:spacing w:after="20"/>
              <w:ind w:left="20"/>
              <w:jc w:val="both"/>
            </w:pPr>
            <w:r>
              <w:rPr>
                <w:rFonts w:ascii="Times New Roman"/>
                <w:b w:val="false"/>
                <w:i w:val="false"/>
                <w:color w:val="000000"/>
                <w:sz w:val="20"/>
              </w:rPr>
              <w:t>
</w:t>
            </w:r>
            <w:r>
              <w:rPr>
                <w:rFonts w:ascii="Times New Roman"/>
                <w:b/>
                <w:i w:val="false"/>
                <w:color w:val="000000"/>
                <w:sz w:val="20"/>
              </w:rPr>
              <w:t xml:space="preserve">3. Расширение сбора данных </w:t>
            </w:r>
          </w:p>
          <w:bookmarkEnd w:id="68"/>
          <w:bookmarkStart w:name="z80" w:id="69"/>
          <w:p>
            <w:pPr>
              <w:spacing w:after="20"/>
              <w:ind w:left="20"/>
              <w:jc w:val="both"/>
            </w:pPr>
            <w:r>
              <w:rPr>
                <w:rFonts w:ascii="Times New Roman"/>
                <w:b w:val="false"/>
                <w:i w:val="false"/>
                <w:color w:val="000000"/>
                <w:sz w:val="20"/>
              </w:rPr>
              <w:t>
ОЭСР окажет поддержку Казахстану в разработке процесса, ответственности и временных рамок для создания регулярной отчетности по "зеленому" росту. В ходе разработки отчета, основанного на ИЗР, в рамках проекта будет проведен дополнительный анализ того, как наилучшим образом интегрировать измерение "зеленого роста" в систему регулярной отчетности Казахстана. ОЭСР будет определять потребности в сборе данных и давать рекомендации о том, какие и как должны быть созданы необходимые каналы сбора.</w:t>
            </w:r>
          </w:p>
          <w:bookmarkEnd w:id="69"/>
          <w:bookmarkStart w:name="z81" w:id="70"/>
          <w:p>
            <w:pPr>
              <w:spacing w:after="20"/>
              <w:ind w:left="20"/>
              <w:jc w:val="both"/>
            </w:pPr>
            <w:r>
              <w:rPr>
                <w:rFonts w:ascii="Times New Roman"/>
                <w:b w:val="false"/>
                <w:i w:val="false"/>
                <w:color w:val="000000"/>
                <w:sz w:val="20"/>
              </w:rPr>
              <w:t>
</w:t>
            </w:r>
            <w:r>
              <w:rPr>
                <w:rFonts w:ascii="Times New Roman"/>
                <w:b/>
                <w:i w:val="false"/>
                <w:color w:val="000000"/>
                <w:sz w:val="20"/>
              </w:rPr>
              <w:t>4. Распространение и передача результатов проекта ключевым заинтересованным сторонам в Казахстане и за его пределами</w:t>
            </w:r>
          </w:p>
          <w:bookmarkEnd w:id="70"/>
          <w:p>
            <w:pPr>
              <w:spacing w:after="20"/>
              <w:ind w:left="20"/>
              <w:jc w:val="both"/>
            </w:pPr>
            <w:r>
              <w:rPr>
                <w:rFonts w:ascii="Times New Roman"/>
                <w:b w:val="false"/>
                <w:i w:val="false"/>
                <w:color w:val="000000"/>
                <w:sz w:val="20"/>
              </w:rPr>
              <w:t xml:space="preserve">
Цель данного компонента заключается в обеспечении согласованных сообщений для распространения и передачи результатов проекта. Этот компонент включает разработку повествовательного отчета и презентацию материалов и результатов Проекта на соответствующих веб-сайтах.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w:t>
            </w:r>
            <w:r>
              <w:rPr>
                <w:rFonts w:ascii="Times New Roman"/>
                <w:b w:val="false"/>
                <w:i/>
                <w:color w:val="000000"/>
                <w:sz w:val="20"/>
              </w:rPr>
              <w:t>Реализация и управление проектом</w:t>
            </w:r>
          </w:p>
          <w:bookmarkEnd w:id="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Проект будет внедряться и осуществляться ОЭСР в тесной консультации с Комитетом по статистике Казахстана. Будет обеспечено активное участие представителей Министерства национальной экономики РК и Министерства энергетики РК в проекте.</w:t>
            </w:r>
          </w:p>
          <w:bookmarkEnd w:id="72"/>
          <w:bookmarkStart w:name="z84" w:id="73"/>
          <w:p>
            <w:pPr>
              <w:spacing w:after="20"/>
              <w:ind w:left="20"/>
              <w:jc w:val="both"/>
            </w:pPr>
            <w:r>
              <w:rPr>
                <w:rFonts w:ascii="Times New Roman"/>
                <w:b w:val="false"/>
                <w:i w:val="false"/>
                <w:color w:val="000000"/>
                <w:sz w:val="20"/>
              </w:rPr>
              <w:t>
В начале Проекта ОЭСР и Комитет по статистике Казахстана организуют встречу с заинтересованными сторонами с участием соответствующих организаций для дальнейшего обсуждения сферы охвата Проекта и его отдельных элементов. Комитет по статистике Казахстана в консультации с ОЭСР назначит местного координатора Проекта для координации Проекта в стране.</w:t>
            </w:r>
          </w:p>
          <w:bookmarkEnd w:id="73"/>
          <w:bookmarkStart w:name="z85" w:id="74"/>
          <w:p>
            <w:pPr>
              <w:spacing w:after="20"/>
              <w:ind w:left="20"/>
              <w:jc w:val="both"/>
            </w:pPr>
            <w:r>
              <w:rPr>
                <w:rFonts w:ascii="Times New Roman"/>
                <w:b w:val="false"/>
                <w:i w:val="false"/>
                <w:color w:val="000000"/>
                <w:sz w:val="20"/>
              </w:rPr>
              <w:t>
Местный координатор проекта будет отвечать за направление запросов ОЭСР для Проекта, которые необходимо обрабатывать на местном уровне, в частности, за следующее:</w:t>
            </w:r>
          </w:p>
          <w:bookmarkEnd w:id="74"/>
          <w:bookmarkStart w:name="z86" w:id="75"/>
          <w:p>
            <w:pPr>
              <w:spacing w:after="20"/>
              <w:ind w:left="20"/>
              <w:jc w:val="both"/>
            </w:pPr>
            <w:r>
              <w:rPr>
                <w:rFonts w:ascii="Times New Roman"/>
                <w:b w:val="false"/>
                <w:i w:val="false"/>
                <w:color w:val="000000"/>
                <w:sz w:val="20"/>
              </w:rPr>
              <w:t>
- идентификация источников информации, сбор документов по запросу ОЭСР;</w:t>
            </w:r>
          </w:p>
          <w:bookmarkEnd w:id="75"/>
          <w:bookmarkStart w:name="z87" w:id="76"/>
          <w:p>
            <w:pPr>
              <w:spacing w:after="20"/>
              <w:ind w:left="20"/>
              <w:jc w:val="both"/>
            </w:pPr>
            <w:r>
              <w:rPr>
                <w:rFonts w:ascii="Times New Roman"/>
                <w:b w:val="false"/>
                <w:i w:val="false"/>
                <w:color w:val="000000"/>
                <w:sz w:val="20"/>
              </w:rPr>
              <w:t>
- взаимодействие с национальными органами власти по вопросам, связанным с проектом, в частности по выявлению ключевых заинтересованных сторон, с которыми сотрудники проекта должны встречаться во время визитов ОЭСР;</w:t>
            </w:r>
          </w:p>
          <w:bookmarkEnd w:id="76"/>
          <w:bookmarkStart w:name="z88" w:id="77"/>
          <w:p>
            <w:pPr>
              <w:spacing w:after="20"/>
              <w:ind w:left="20"/>
              <w:jc w:val="both"/>
            </w:pPr>
            <w:r>
              <w:rPr>
                <w:rFonts w:ascii="Times New Roman"/>
                <w:b w:val="false"/>
                <w:i w:val="false"/>
                <w:color w:val="000000"/>
                <w:sz w:val="20"/>
              </w:rPr>
              <w:t>
- организация встреч заинтересованных сторон в стране;</w:t>
            </w:r>
          </w:p>
          <w:bookmarkEnd w:id="77"/>
          <w:bookmarkStart w:name="z89" w:id="78"/>
          <w:p>
            <w:pPr>
              <w:spacing w:after="20"/>
              <w:ind w:left="20"/>
              <w:jc w:val="both"/>
            </w:pPr>
            <w:r>
              <w:rPr>
                <w:rFonts w:ascii="Times New Roman"/>
                <w:b w:val="false"/>
                <w:i w:val="false"/>
                <w:color w:val="000000"/>
                <w:sz w:val="20"/>
              </w:rPr>
              <w:t>
- предоставление сводных комментариев по проекту отчета и окончательному варианту отчета о результатах анализа;</w:t>
            </w:r>
          </w:p>
          <w:bookmarkEnd w:id="78"/>
          <w:bookmarkStart w:name="z90" w:id="79"/>
          <w:p>
            <w:pPr>
              <w:spacing w:after="20"/>
              <w:ind w:left="20"/>
              <w:jc w:val="both"/>
            </w:pPr>
            <w:r>
              <w:rPr>
                <w:rFonts w:ascii="Times New Roman"/>
                <w:b w:val="false"/>
                <w:i w:val="false"/>
                <w:color w:val="000000"/>
                <w:sz w:val="20"/>
              </w:rPr>
              <w:t>
- помощь в решении вопросов материально-технического обеспечения персонала проекта: подготовка письменных приглашений, помощь в выдаче виз, определение мест проведения встреч, обеспечение успешных встреч, организация перевода документов с государственного языка на английский язык (при необходимости).</w:t>
            </w:r>
          </w:p>
          <w:bookmarkEnd w:id="79"/>
          <w:bookmarkStart w:name="z91" w:id="80"/>
          <w:p>
            <w:pPr>
              <w:spacing w:after="20"/>
              <w:ind w:left="20"/>
              <w:jc w:val="both"/>
            </w:pPr>
            <w:r>
              <w:rPr>
                <w:rFonts w:ascii="Times New Roman"/>
                <w:b w:val="false"/>
                <w:i w:val="false"/>
                <w:color w:val="000000"/>
                <w:sz w:val="20"/>
              </w:rPr>
              <w:t>
Местный координатор проекта будет тесно сотрудничать с Менеджером проекта ОЭСР, который будет координировать реализацию Проекта со стороны ОЭСР. В частности, Менеджер проекта ОЭСР будет отвечать за следующее:</w:t>
            </w:r>
          </w:p>
          <w:bookmarkEnd w:id="80"/>
          <w:bookmarkStart w:name="z92" w:id="81"/>
          <w:p>
            <w:pPr>
              <w:spacing w:after="20"/>
              <w:ind w:left="20"/>
              <w:jc w:val="both"/>
            </w:pPr>
            <w:r>
              <w:rPr>
                <w:rFonts w:ascii="Times New Roman"/>
                <w:b w:val="false"/>
                <w:i w:val="false"/>
                <w:color w:val="000000"/>
                <w:sz w:val="20"/>
              </w:rPr>
              <w:t>
- выбор международных и местных консультантов для Проекта;</w:t>
            </w:r>
          </w:p>
          <w:bookmarkEnd w:id="81"/>
          <w:bookmarkStart w:name="z93" w:id="82"/>
          <w:p>
            <w:pPr>
              <w:spacing w:after="20"/>
              <w:ind w:left="20"/>
              <w:jc w:val="both"/>
            </w:pPr>
            <w:r>
              <w:rPr>
                <w:rFonts w:ascii="Times New Roman"/>
                <w:b w:val="false"/>
                <w:i w:val="false"/>
                <w:color w:val="000000"/>
                <w:sz w:val="20"/>
              </w:rPr>
              <w:t>
- взаимодействие с государственными чиновниками в стране для содействия реализации проекта;</w:t>
            </w:r>
          </w:p>
          <w:bookmarkEnd w:id="82"/>
          <w:bookmarkStart w:name="z94" w:id="83"/>
          <w:p>
            <w:pPr>
              <w:spacing w:after="20"/>
              <w:ind w:left="20"/>
              <w:jc w:val="both"/>
            </w:pPr>
            <w:r>
              <w:rPr>
                <w:rFonts w:ascii="Times New Roman"/>
                <w:b w:val="false"/>
                <w:i w:val="false"/>
                <w:color w:val="000000"/>
                <w:sz w:val="20"/>
              </w:rPr>
              <w:t>
- мониторинг сроков реализации проекта;</w:t>
            </w:r>
          </w:p>
          <w:bookmarkEnd w:id="83"/>
          <w:bookmarkStart w:name="z95" w:id="84"/>
          <w:p>
            <w:pPr>
              <w:spacing w:after="20"/>
              <w:ind w:left="20"/>
              <w:jc w:val="both"/>
            </w:pPr>
            <w:r>
              <w:rPr>
                <w:rFonts w:ascii="Times New Roman"/>
                <w:b w:val="false"/>
                <w:i w:val="false"/>
                <w:color w:val="000000"/>
                <w:sz w:val="20"/>
              </w:rPr>
              <w:t>
- подготовка и редактирование проектов отчетов для обеспечения качественной аналитической работы;</w:t>
            </w:r>
          </w:p>
          <w:bookmarkEnd w:id="84"/>
          <w:bookmarkStart w:name="z96" w:id="85"/>
          <w:p>
            <w:pPr>
              <w:spacing w:after="20"/>
              <w:ind w:left="20"/>
              <w:jc w:val="both"/>
            </w:pPr>
            <w:r>
              <w:rPr>
                <w:rFonts w:ascii="Times New Roman"/>
                <w:b w:val="false"/>
                <w:i w:val="false"/>
                <w:color w:val="000000"/>
                <w:sz w:val="20"/>
              </w:rPr>
              <w:t>
- участие в совещаниях заинтересованных сторон в стране.</w:t>
            </w:r>
          </w:p>
          <w:bookmarkEnd w:id="85"/>
          <w:bookmarkStart w:name="z97" w:id="86"/>
          <w:p>
            <w:pPr>
              <w:spacing w:after="20"/>
              <w:ind w:left="20"/>
              <w:jc w:val="both"/>
            </w:pPr>
            <w:r>
              <w:rPr>
                <w:rFonts w:ascii="Times New Roman"/>
                <w:b w:val="false"/>
                <w:i w:val="false"/>
                <w:color w:val="000000"/>
                <w:sz w:val="20"/>
              </w:rPr>
              <w:t>
Проект будет реализован ОЭСР при поддержке международных консультантов с практическим опытом и знаниями в области экологической платежной системы в странах ВЕКЦА и ОЭСР и местными консультантами, обладающими глубокими знаниями о статистических и отчетных системах Казахстана, в том числе связанных с окружающей средой. Международные и местные консультанты будут отобраны непосредственно ОЭСР.</w:t>
            </w:r>
          </w:p>
          <w:bookmarkEnd w:id="86"/>
          <w:bookmarkStart w:name="z98" w:id="87"/>
          <w:p>
            <w:pPr>
              <w:spacing w:after="20"/>
              <w:ind w:left="20"/>
              <w:jc w:val="both"/>
            </w:pPr>
            <w:r>
              <w:rPr>
                <w:rFonts w:ascii="Times New Roman"/>
                <w:b w:val="false"/>
                <w:i w:val="false"/>
                <w:color w:val="000000"/>
                <w:sz w:val="20"/>
              </w:rPr>
              <w:t xml:space="preserve">
Основными функциями международных консультантов будут миссии в Казахстан для сбора необходимых данных и разработки рекомендаций. Международные консультанты могут консультироваться с национальным консультантом; международные консультанты подотчетны Менеджеру проекта из ОЭСР. </w:t>
            </w:r>
          </w:p>
          <w:bookmarkEnd w:id="87"/>
          <w:bookmarkStart w:name="z99" w:id="88"/>
          <w:p>
            <w:pPr>
              <w:spacing w:after="20"/>
              <w:ind w:left="20"/>
              <w:jc w:val="both"/>
            </w:pPr>
            <w:r>
              <w:rPr>
                <w:rFonts w:ascii="Times New Roman"/>
                <w:b w:val="false"/>
                <w:i w:val="false"/>
                <w:color w:val="000000"/>
                <w:sz w:val="20"/>
              </w:rPr>
              <w:t>
</w:t>
            </w:r>
            <w:r>
              <w:rPr>
                <w:rFonts w:ascii="Times New Roman"/>
                <w:b/>
                <w:i w:val="false"/>
                <w:color w:val="000000"/>
                <w:sz w:val="20"/>
              </w:rPr>
              <w:t>Роль международных экспертов:</w:t>
            </w:r>
          </w:p>
          <w:bookmarkEnd w:id="88"/>
          <w:bookmarkStart w:name="z100" w:id="89"/>
          <w:p>
            <w:pPr>
              <w:spacing w:after="20"/>
              <w:ind w:left="20"/>
              <w:jc w:val="both"/>
            </w:pPr>
            <w:r>
              <w:rPr>
                <w:rFonts w:ascii="Times New Roman"/>
                <w:b w:val="false"/>
                <w:i w:val="false"/>
                <w:color w:val="000000"/>
                <w:sz w:val="20"/>
              </w:rPr>
              <w:t>
Подготовить проект Доклада по Зеленому росту в Республике Казахстан, содержащий:</w:t>
            </w:r>
          </w:p>
          <w:bookmarkEnd w:id="89"/>
          <w:bookmarkStart w:name="z101" w:id="90"/>
          <w:p>
            <w:pPr>
              <w:spacing w:after="20"/>
              <w:ind w:left="20"/>
              <w:jc w:val="both"/>
            </w:pPr>
            <w:r>
              <w:rPr>
                <w:rFonts w:ascii="Times New Roman"/>
                <w:b w:val="false"/>
                <w:i w:val="false"/>
                <w:color w:val="000000"/>
                <w:sz w:val="20"/>
              </w:rPr>
              <w:t>
- оценку по качеству формирования показателей, характеризующих Зеленый рост в Казахстане;</w:t>
            </w:r>
          </w:p>
          <w:bookmarkEnd w:id="90"/>
          <w:bookmarkStart w:name="z102" w:id="91"/>
          <w:p>
            <w:pPr>
              <w:spacing w:after="20"/>
              <w:ind w:left="20"/>
              <w:jc w:val="both"/>
            </w:pPr>
            <w:r>
              <w:rPr>
                <w:rFonts w:ascii="Times New Roman"/>
                <w:b w:val="false"/>
                <w:i w:val="false"/>
                <w:color w:val="000000"/>
                <w:sz w:val="20"/>
              </w:rPr>
              <w:t>
- анализ по всем имеющимся источникам данных (государственная и ведомственная статистика, административные источники), с выявлением их слабой стороны, а также возможность их применения в формировании индикаторов показателей Зеленого роста;</w:t>
            </w:r>
          </w:p>
          <w:bookmarkEnd w:id="91"/>
          <w:bookmarkStart w:name="z103" w:id="92"/>
          <w:p>
            <w:pPr>
              <w:spacing w:after="20"/>
              <w:ind w:left="20"/>
              <w:jc w:val="both"/>
            </w:pPr>
            <w:r>
              <w:rPr>
                <w:rFonts w:ascii="Times New Roman"/>
                <w:b w:val="false"/>
                <w:i w:val="false"/>
                <w:color w:val="000000"/>
                <w:sz w:val="20"/>
              </w:rPr>
              <w:t xml:space="preserve">
- проект рекомендаций по дальнейшему формированию приоритетных для Казахстана показателей Зеленого роста, отвечающие международным требованиям. </w:t>
            </w:r>
          </w:p>
          <w:bookmarkEnd w:id="92"/>
          <w:bookmarkStart w:name="z104" w:id="93"/>
          <w:p>
            <w:pPr>
              <w:spacing w:after="20"/>
              <w:ind w:left="20"/>
              <w:jc w:val="both"/>
            </w:pPr>
            <w:r>
              <w:rPr>
                <w:rFonts w:ascii="Times New Roman"/>
                <w:b w:val="false"/>
                <w:i w:val="false"/>
                <w:color w:val="000000"/>
                <w:sz w:val="20"/>
              </w:rPr>
              <w:t xml:space="preserve">
- практическое и методологическое содействие в формировании индикаторов показателей Зеленого роста в соответствии с международной практикой. </w:t>
            </w:r>
          </w:p>
          <w:bookmarkEnd w:id="93"/>
          <w:bookmarkStart w:name="z105" w:id="94"/>
          <w:p>
            <w:pPr>
              <w:spacing w:after="20"/>
              <w:ind w:left="20"/>
              <w:jc w:val="both"/>
            </w:pPr>
            <w:r>
              <w:rPr>
                <w:rFonts w:ascii="Times New Roman"/>
                <w:b w:val="false"/>
                <w:i w:val="false"/>
                <w:color w:val="000000"/>
                <w:sz w:val="20"/>
              </w:rPr>
              <w:t>
Вышеуказанная работа будет проконтролирована и завершена ОЭСР.</w:t>
            </w:r>
          </w:p>
          <w:bookmarkEnd w:id="94"/>
          <w:bookmarkStart w:name="z106" w:id="95"/>
          <w:p>
            <w:pPr>
              <w:spacing w:after="20"/>
              <w:ind w:left="20"/>
              <w:jc w:val="both"/>
            </w:pPr>
            <w:r>
              <w:rPr>
                <w:rFonts w:ascii="Times New Roman"/>
                <w:b w:val="false"/>
                <w:i w:val="false"/>
                <w:color w:val="000000"/>
                <w:sz w:val="20"/>
              </w:rPr>
              <w:t>
</w:t>
            </w:r>
            <w:r>
              <w:rPr>
                <w:rFonts w:ascii="Times New Roman"/>
                <w:b/>
                <w:i w:val="false"/>
                <w:color w:val="000000"/>
                <w:sz w:val="20"/>
              </w:rPr>
              <w:t>Роль национальных консультантов:</w:t>
            </w:r>
          </w:p>
          <w:bookmarkEnd w:id="95"/>
          <w:bookmarkStart w:name="z107" w:id="96"/>
          <w:p>
            <w:pPr>
              <w:spacing w:after="20"/>
              <w:ind w:left="20"/>
              <w:jc w:val="both"/>
            </w:pPr>
            <w:r>
              <w:rPr>
                <w:rFonts w:ascii="Times New Roman"/>
                <w:b w:val="false"/>
                <w:i w:val="false"/>
                <w:color w:val="000000"/>
                <w:sz w:val="20"/>
              </w:rPr>
              <w:t>
- оказывать полную поддержку в осуществлении Проекта, в том числе поддерживать связь с соответствующими государственными органами;</w:t>
            </w:r>
          </w:p>
          <w:bookmarkEnd w:id="96"/>
          <w:bookmarkStart w:name="z108" w:id="97"/>
          <w:p>
            <w:pPr>
              <w:spacing w:after="20"/>
              <w:ind w:left="20"/>
              <w:jc w:val="both"/>
            </w:pPr>
            <w:r>
              <w:rPr>
                <w:rFonts w:ascii="Times New Roman"/>
                <w:b w:val="false"/>
                <w:i w:val="false"/>
                <w:color w:val="000000"/>
                <w:sz w:val="20"/>
              </w:rPr>
              <w:t xml:space="preserve">
- внести вклад в части анализа для подготовки Доклада по зеленому росту Казахстане; </w:t>
            </w:r>
          </w:p>
          <w:bookmarkEnd w:id="97"/>
          <w:bookmarkStart w:name="z109" w:id="98"/>
          <w:p>
            <w:pPr>
              <w:spacing w:after="20"/>
              <w:ind w:left="20"/>
              <w:jc w:val="both"/>
            </w:pPr>
            <w:r>
              <w:rPr>
                <w:rFonts w:ascii="Times New Roman"/>
                <w:b w:val="false"/>
                <w:i w:val="false"/>
                <w:color w:val="000000"/>
                <w:sz w:val="20"/>
              </w:rPr>
              <w:t>
- оказывать методологическую и практическую помощь сотрудникам заинтересованных органов, данные которых используются при формировании индикаторов Зеленого роста (презентации, тренинги).</w:t>
            </w:r>
          </w:p>
          <w:bookmarkEnd w:id="98"/>
          <w:bookmarkStart w:name="z110" w:id="99"/>
          <w:p>
            <w:pPr>
              <w:spacing w:after="20"/>
              <w:ind w:left="20"/>
              <w:jc w:val="both"/>
            </w:pPr>
            <w:r>
              <w:rPr>
                <w:rFonts w:ascii="Times New Roman"/>
                <w:b w:val="false"/>
                <w:i w:val="false"/>
                <w:color w:val="000000"/>
                <w:sz w:val="20"/>
              </w:rPr>
              <w:t xml:space="preserve">
- предоставлять руководство по интеграции Казахстаном измерения зеленого роста в систему регулярной отчетности Казахстана. </w:t>
            </w:r>
          </w:p>
          <w:bookmarkEnd w:id="99"/>
          <w:p>
            <w:pPr>
              <w:spacing w:after="20"/>
              <w:ind w:left="20"/>
              <w:jc w:val="both"/>
            </w:pPr>
            <w:r>
              <w:rPr>
                <w:rFonts w:ascii="Times New Roman"/>
                <w:b w:val="false"/>
                <w:i w:val="false"/>
                <w:color w:val="000000"/>
                <w:sz w:val="20"/>
              </w:rPr>
              <w:t>
- Вышеуказанная работа будет проконтролирована и завершена ОЭСР.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w:t>
            </w:r>
            <w:r>
              <w:rPr>
                <w:rFonts w:ascii="Times New Roman"/>
                <w:b w:val="false"/>
                <w:i/>
                <w:color w:val="000000"/>
                <w:sz w:val="20"/>
              </w:rPr>
              <w:t>Ожидаемые результаты</w:t>
            </w:r>
          </w:p>
          <w:bookmarkEnd w:id="1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 Индикаторы зеленого роста для Республики Казахстан, соответствующие международным требованиям.</w:t>
            </w:r>
          </w:p>
          <w:bookmarkEnd w:id="101"/>
          <w:bookmarkStart w:name="z113" w:id="102"/>
          <w:p>
            <w:pPr>
              <w:spacing w:after="20"/>
              <w:ind w:left="20"/>
              <w:jc w:val="both"/>
            </w:pPr>
            <w:r>
              <w:rPr>
                <w:rFonts w:ascii="Times New Roman"/>
                <w:b w:val="false"/>
                <w:i w:val="false"/>
                <w:color w:val="000000"/>
                <w:sz w:val="20"/>
              </w:rPr>
              <w:t xml:space="preserve">
- Доклад по Зеленому росту в Республике Казахстан. </w:t>
            </w:r>
          </w:p>
          <w:bookmarkEnd w:id="102"/>
          <w:p>
            <w:pPr>
              <w:spacing w:after="20"/>
              <w:ind w:left="20"/>
              <w:jc w:val="both"/>
            </w:pPr>
            <w:r>
              <w:rPr>
                <w:rFonts w:ascii="Times New Roman"/>
                <w:b w:val="false"/>
                <w:i w:val="false"/>
                <w:color w:val="000000"/>
                <w:sz w:val="20"/>
              </w:rPr>
              <w:t>
- Распространение и сообщение результатов проекта основным заинтересованным сторонам в Казахстане и за его пределами.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w:t>
            </w:r>
            <w:r>
              <w:rPr>
                <w:rFonts w:ascii="Times New Roman"/>
                <w:b w:val="false"/>
                <w:i/>
                <w:color w:val="000000"/>
                <w:sz w:val="20"/>
              </w:rPr>
              <w:t>Ориентировочный график работы</w:t>
            </w:r>
          </w:p>
          <w:bookmarkEnd w:id="1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Проект будет завершен к 31 декабря 2019 г. К тому времени будут завершены следующие основные этапы проекта:</w:t>
            </w:r>
          </w:p>
          <w:bookmarkEnd w:id="104"/>
          <w:bookmarkStart w:name="z116" w:id="105"/>
          <w:p>
            <w:pPr>
              <w:spacing w:after="20"/>
              <w:ind w:left="20"/>
              <w:jc w:val="both"/>
            </w:pPr>
            <w:r>
              <w:rPr>
                <w:rFonts w:ascii="Times New Roman"/>
                <w:b w:val="false"/>
                <w:i w:val="false"/>
                <w:color w:val="000000"/>
                <w:sz w:val="20"/>
              </w:rPr>
              <w:t>
- идентификация и привлечение консультантов для проекта - февраль-март 2018 года;</w:t>
            </w:r>
          </w:p>
          <w:bookmarkEnd w:id="105"/>
          <w:bookmarkStart w:name="z117" w:id="106"/>
          <w:p>
            <w:pPr>
              <w:spacing w:after="20"/>
              <w:ind w:left="20"/>
              <w:jc w:val="both"/>
            </w:pPr>
            <w:r>
              <w:rPr>
                <w:rFonts w:ascii="Times New Roman"/>
                <w:b w:val="false"/>
                <w:i w:val="false"/>
                <w:color w:val="000000"/>
                <w:sz w:val="20"/>
              </w:rPr>
              <w:t xml:space="preserve">
- встреча между ОЭСР, консультантами, Комитетом по статистике Казахстана и соответствующими заинтересованными сторонами, посвященными запуску проекта - май-июнь 2018 года; </w:t>
            </w:r>
          </w:p>
          <w:bookmarkEnd w:id="106"/>
          <w:bookmarkStart w:name="z118" w:id="107"/>
          <w:p>
            <w:pPr>
              <w:spacing w:after="20"/>
              <w:ind w:left="20"/>
              <w:jc w:val="both"/>
            </w:pPr>
            <w:r>
              <w:rPr>
                <w:rFonts w:ascii="Times New Roman"/>
                <w:b w:val="false"/>
                <w:i w:val="false"/>
                <w:color w:val="000000"/>
                <w:sz w:val="20"/>
              </w:rPr>
              <w:t>
- обзор имеющихся источников данных (государственная и ведомственная статистика, административные источники), выявление их слабостей, а также возможность их применения в разработке (формировании) индикаторов зеленого роста - июль-октябрь 2018 года;</w:t>
            </w:r>
          </w:p>
          <w:bookmarkEnd w:id="107"/>
          <w:bookmarkStart w:name="z119" w:id="108"/>
          <w:p>
            <w:pPr>
              <w:spacing w:after="20"/>
              <w:ind w:left="20"/>
              <w:jc w:val="both"/>
            </w:pPr>
            <w:r>
              <w:rPr>
                <w:rFonts w:ascii="Times New Roman"/>
                <w:b w:val="false"/>
                <w:i w:val="false"/>
                <w:color w:val="000000"/>
                <w:sz w:val="20"/>
              </w:rPr>
              <w:t>
- международное совещание Межправительственной рабочей группы для обсуждения результатов анализа - октябрь 2018 года;</w:t>
            </w:r>
          </w:p>
          <w:bookmarkEnd w:id="108"/>
          <w:bookmarkStart w:name="z120" w:id="109"/>
          <w:p>
            <w:pPr>
              <w:spacing w:after="20"/>
              <w:ind w:left="20"/>
              <w:jc w:val="both"/>
            </w:pPr>
            <w:r>
              <w:rPr>
                <w:rFonts w:ascii="Times New Roman"/>
                <w:b w:val="false"/>
                <w:i w:val="false"/>
                <w:color w:val="000000"/>
                <w:sz w:val="20"/>
              </w:rPr>
              <w:t>
- подготовка проекта отчета о показателях зеленого роста - октябрь 2018 г. - март 2019 г.;</w:t>
            </w:r>
          </w:p>
          <w:bookmarkEnd w:id="109"/>
          <w:bookmarkStart w:name="z121" w:id="110"/>
          <w:p>
            <w:pPr>
              <w:spacing w:after="20"/>
              <w:ind w:left="20"/>
              <w:jc w:val="both"/>
            </w:pPr>
            <w:r>
              <w:rPr>
                <w:rFonts w:ascii="Times New Roman"/>
                <w:b w:val="false"/>
                <w:i w:val="false"/>
                <w:color w:val="000000"/>
                <w:sz w:val="20"/>
              </w:rPr>
              <w:t>
- рекомендации по будущей разработке приоритетных индикаторов зеленого роста для Казахстана, отвечающих международным требованиям - октябрь - март 2019 года;</w:t>
            </w:r>
          </w:p>
          <w:bookmarkEnd w:id="110"/>
          <w:bookmarkStart w:name="z122" w:id="111"/>
          <w:p>
            <w:pPr>
              <w:spacing w:after="20"/>
              <w:ind w:left="20"/>
              <w:jc w:val="both"/>
            </w:pPr>
            <w:r>
              <w:rPr>
                <w:rFonts w:ascii="Times New Roman"/>
                <w:b w:val="false"/>
                <w:i w:val="false"/>
                <w:color w:val="000000"/>
                <w:sz w:val="20"/>
              </w:rPr>
              <w:t>
- международное совещание Межправительственной рабочей группы для представления замечания по проекту доклада - апрель 2019 года;</w:t>
            </w:r>
          </w:p>
          <w:bookmarkEnd w:id="111"/>
          <w:p>
            <w:pPr>
              <w:spacing w:after="20"/>
              <w:ind w:left="20"/>
              <w:jc w:val="both"/>
            </w:pPr>
            <w:r>
              <w:rPr>
                <w:rFonts w:ascii="Times New Roman"/>
                <w:b w:val="false"/>
                <w:i w:val="false"/>
                <w:color w:val="000000"/>
                <w:sz w:val="20"/>
              </w:rPr>
              <w:t>
- публикация окончательного отчета и распространение по релевантности на сентябрь - декабрь 2019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r>
              <w:rPr>
                <w:rFonts w:ascii="Times New Roman"/>
                <w:b w:val="false"/>
                <w:i/>
                <w:color w:val="000000"/>
                <w:sz w:val="20"/>
              </w:rPr>
              <w:t>Ожидаемые результаты (после реализации Казахстаном)</w:t>
            </w:r>
          </w:p>
          <w:bookmarkEnd w:id="1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Интеграция измерения зеленого роста Правительством Республики Казахстан в систему регулярной отчетности в Казахстане.</w:t>
            </w:r>
          </w:p>
          <w:bookmarkEnd w:id="11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