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36c1" w14:textId="0653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государственной гарантии по проекту "Реконструкция коридора "Центр-Юг" автомобильной дороги "Астана – Караганда – Балхаш – Курты – Капшагай - Алматы" (Караганда – Бурылбайтал), участок "Караганда – Балхаш"</w:t>
      </w:r>
    </w:p>
    <w:p>
      <w:pPr>
        <w:spacing w:after="0"/>
        <w:ind w:left="0"/>
        <w:jc w:val="both"/>
      </w:pPr>
      <w:r>
        <w:rPr>
          <w:rFonts w:ascii="Times New Roman"/>
          <w:b w:val="false"/>
          <w:i w:val="false"/>
          <w:color w:val="000000"/>
          <w:sz w:val="28"/>
        </w:rPr>
        <w:t>Постановление Правительства Республики Казахстан от 4 июня 2018 года № 319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w:t>
      </w:r>
      <w:r>
        <w:rPr>
          <w:rFonts w:ascii="Times New Roman"/>
          <w:b/>
          <w:i w:val="false"/>
          <w:color w:val="000000"/>
          <w:sz w:val="28"/>
        </w:rPr>
        <w:t xml:space="preserve"> 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Министерству финансов Республики Казахстан в установленном законодательством Республики Казахстан порядке предоставить Экспортно-импортному банку Китая государственную гарантию Республики Казахстан по проекту "Реконструкция коридора "Центр-Юг" автомобильной дороги "Астана – Караганда – Балхаш – Курты – Капшагай – Алматы" (Караганда – Бурылбайтал), участок "Караганда – Балхаш" в качестве обеспечения обязательств акционерного общества "Национальная компания "ҚазАвтоЖол" по привлекаемому займу на сумму, эквивалентную до 727212039 (семьсот двадцать семь миллионов двести двенадцать тысяч тридцать девять) долларов США по рыночному курсу обмена валют на день заключения Соглашения о государственной гарантии. </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