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449f" w14:textId="cd84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о преступлениях и некоторых других актах, совершаемых на борту воздушных судов, и Протокола, изменяющего Конвенцию о преступлениях и некоторых других актах, совершаемых на борту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2018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Конвенции о преступлениях и некоторых других актах, совершаемых на борту воздушных судов, и Протокола, изменяющего Конвенцию о преступлениях и некоторых других актах, совершаемых на борту воздушных судов".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Конвенции о преступлениях и некоторых других актах, совершаемых на борту воздушных судов, и Протокола, изменяющего Конвенцию о преступлениях и некоторых других актах, совершаемых на борту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о преступлениях и некоторых других актах, совершаемых на борту воздушных судов, совершенную в Токио 14 сентября 1963 года, и Протокол, изменяющий Конвенцию о преступлениях и некоторых других актах, совершаемых на борту воздушных судов, совершенный в Монреале 4 апреля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