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75a3" w14:textId="8997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2018 года № 179.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 (САПП Республики Казахстан, 2016 г., № 48, ст. 306)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для рассмотрения и анализа предложений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значение, формирует комиссию из числа специалистов общественных объединений в сфере информационной безопасности, а также должностных лиц, ответственных за обеспечение информационной безопасности, в уполномоченном органе, органах национальной безопасности и обороны (далее – комиссия).";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инфраструктуры, утвержденные указанным постановлением: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Влияние объекта информационно-коммуникационной инфраструктуры на обеспечение устойчивого функционирования объекта информатизации "электронного правительства" и иных информационно-коммуникационных услуг, частичное или полное нарушение (прекращение) функционирования которых может привести к чрезвычайной ситуации социального характера.".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