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db61" w14:textId="d81d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Конвенции о борьбе с незаконными актами в отношении международной гражданской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18 года № 13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Конвенции о борьбе с незаконными актами в отношении международной гражданской авиаци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Конвенцию о борьбе с незаконными актами в отношении международной гражданской авиации, совершенную в Пекине 10 сентября 201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