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39ad" w14:textId="2963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статуса международной школы организации образования - "Учреждение Международная школа "Galaxy"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2018 года № 121.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статус международной школы организации образования - "Учреждение Международная школа "Galaxy".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