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e575" w14:textId="37ce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Таджикистан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Таджикистан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7 марта 2018 года № 114</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1. Одобрить прилагаемые проекты Соглашения между Правительством Республики Казахстан и Правительством Республики Таджикистан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Таджикистан о реадмиссии лиц.</w:t>
      </w:r>
      <w:r>
        <w:br/>
      </w:r>
      <w:r>
        <w:rPr>
          <w:rFonts w:ascii="Times New Roman"/>
          <w:b w:val="false"/>
          <w:i w:val="false"/>
          <w:color w:val="000000"/>
          <w:sz w:val="28"/>
        </w:rPr>
        <w:t xml:space="preserve">
      </w:t>
      </w:r>
      <w:r>
        <w:rPr>
          <w:rFonts w:ascii="Times New Roman"/>
          <w:b w:val="false"/>
          <w:i w:val="false"/>
          <w:color w:val="000000"/>
          <w:sz w:val="28"/>
        </w:rPr>
        <w:t>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реадмиссии лиц и Исполнительный протокол о порядке реализации Соглашения между Правительством Республики Казахстан и Правительством Республики Таджикистан о реадмиссии лиц, разрешив вносить изменения и дополнения, не имеющие принципиального характера.</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Б.Сагинтаев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7 марта 2018 года №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0"/>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Таджикистан о реадмиссии лиц</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 и Правительство Республики Таджикистан, именуемые в дальнейшем Сторонами,</w:t>
      </w:r>
      <w:r>
        <w:br/>
      </w:r>
      <w:r>
        <w:rPr>
          <w:rFonts w:ascii="Times New Roman"/>
          <w:b w:val="false"/>
          <w:i w:val="false"/>
          <w:color w:val="000000"/>
          <w:sz w:val="28"/>
        </w:rPr>
        <w:t xml:space="preserve">
      </w:t>
      </w:r>
      <w:r>
        <w:rPr>
          <w:rFonts w:ascii="Times New Roman"/>
          <w:b w:val="false"/>
          <w:i w:val="false"/>
          <w:color w:val="000000"/>
          <w:sz w:val="28"/>
        </w:rPr>
        <w:t>уважая суверенное право каждого из государств Сторон в соответствии с его национальным законодательством устанавливать ответственность за незаконную миграцию на его территории или через нее иностранных граждан и лиц без гражданства,</w:t>
      </w:r>
      <w:r>
        <w:br/>
      </w:r>
      <w:r>
        <w:rPr>
          <w:rFonts w:ascii="Times New Roman"/>
          <w:b w:val="false"/>
          <w:i w:val="false"/>
          <w:color w:val="000000"/>
          <w:sz w:val="28"/>
        </w:rPr>
        <w:t xml:space="preserve">
      </w:t>
      </w:r>
      <w:r>
        <w:rPr>
          <w:rFonts w:ascii="Times New Roman"/>
          <w:b w:val="false"/>
          <w:i w:val="false"/>
          <w:color w:val="000000"/>
          <w:sz w:val="28"/>
        </w:rPr>
        <w:t xml:space="preserve">подчеркивая, что настоящее Соглашение не наносит ущерба правам и обязательствам государств Сторон, вытекающим из </w:t>
      </w:r>
      <w:r>
        <w:rPr>
          <w:rFonts w:ascii="Times New Roman"/>
          <w:b w:val="false"/>
          <w:i w:val="false"/>
          <w:color w:val="000000"/>
          <w:sz w:val="28"/>
        </w:rPr>
        <w:t>Всеобщей декларации</w:t>
      </w:r>
      <w:r>
        <w:rPr>
          <w:rFonts w:ascii="Times New Roman"/>
          <w:b w:val="false"/>
          <w:i w:val="false"/>
          <w:color w:val="000000"/>
          <w:sz w:val="28"/>
        </w:rPr>
        <w:t xml:space="preserve"> прав человека от 10 декабря 1948 года и других международных договоров, в частности,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Протокола</w:t>
      </w:r>
      <w:r>
        <w:rPr>
          <w:rFonts w:ascii="Times New Roman"/>
          <w:b w:val="false"/>
          <w:i w:val="false"/>
          <w:color w:val="000000"/>
          <w:sz w:val="28"/>
        </w:rPr>
        <w:t xml:space="preserve">, касающегося статуса беженцев от 31 января 1967 года,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rPr>
          <w:rFonts w:ascii="Times New Roman"/>
          <w:b w:val="false"/>
          <w:i w:val="false"/>
          <w:color w:val="000000"/>
          <w:sz w:val="28"/>
        </w:rPr>
        <w:t>Конвенции против пыток и других жестоких</w:t>
      </w:r>
      <w:r>
        <w:rPr>
          <w:rFonts w:ascii="Times New Roman"/>
          <w:b w:val="false"/>
          <w:i w:val="false"/>
          <w:color w:val="000000"/>
          <w:sz w:val="28"/>
        </w:rPr>
        <w:t xml:space="preserve">, бесчеловечных или унижающих достоинство видов обращения и наказания от 10 декабря 1984 года и </w:t>
      </w:r>
      <w:r>
        <w:rPr>
          <w:rFonts w:ascii="Times New Roman"/>
          <w:b w:val="false"/>
          <w:i w:val="false"/>
          <w:color w:val="000000"/>
          <w:sz w:val="28"/>
        </w:rPr>
        <w:t>Конвенции</w:t>
      </w:r>
      <w:r>
        <w:rPr>
          <w:rFonts w:ascii="Times New Roman"/>
          <w:b w:val="false"/>
          <w:i w:val="false"/>
          <w:color w:val="000000"/>
          <w:sz w:val="28"/>
        </w:rPr>
        <w:t xml:space="preserve"> о правовом статусе трудящихся-мигрантов и членов их семей государств-участников Содружества Независимых Государств от 14 ноября 2008 года,</w:t>
      </w:r>
      <w:r>
        <w:br/>
      </w:r>
      <w:r>
        <w:rPr>
          <w:rFonts w:ascii="Times New Roman"/>
          <w:b w:val="false"/>
          <w:i w:val="false"/>
          <w:color w:val="000000"/>
          <w:sz w:val="28"/>
        </w:rPr>
        <w:t xml:space="preserve">
      </w:t>
      </w:r>
      <w:r>
        <w:rPr>
          <w:rFonts w:ascii="Times New Roman"/>
          <w:b w:val="false"/>
          <w:i w:val="false"/>
          <w:color w:val="000000"/>
          <w:sz w:val="28"/>
        </w:rPr>
        <w:t>исходя из актуальной необходимости четкой регламентации миграционных процессов на территориях государств Сторон,</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w:t>
      </w:r>
    </w:p>
    <w:p>
      <w:pPr>
        <w:spacing w:after="0"/>
        <w:ind w:left="0"/>
        <w:jc w:val="both"/>
      </w:pPr>
      <w:r>
        <w:rPr>
          <w:rFonts w:ascii="Times New Roman"/>
          <w:b/>
          <w:i w:val="false"/>
          <w:color w:val="000000"/>
          <w:sz w:val="28"/>
        </w:rPr>
        <w:t>Определения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настоящем Соглашении приводимые ниже определения имеют следующее значение:</w:t>
      </w:r>
      <w:r>
        <w:br/>
      </w:r>
      <w:r>
        <w:rPr>
          <w:rFonts w:ascii="Times New Roman"/>
          <w:b w:val="false"/>
          <w:i w:val="false"/>
          <w:color w:val="000000"/>
          <w:sz w:val="28"/>
        </w:rPr>
        <w:t xml:space="preserve">
      </w:t>
      </w:r>
      <w:r>
        <w:rPr>
          <w:rFonts w:ascii="Times New Roman"/>
          <w:b w:val="false"/>
          <w:i w:val="false"/>
          <w:color w:val="000000"/>
          <w:sz w:val="28"/>
        </w:rPr>
        <w:t>"реадмиссия" - передача компетентными органами государства запрашивающей Стороны и прием компетентными органами государства запрашиваемой Стороны в порядке, на условиях и в целях, предусмотренных настоящим Соглашением, лиц, въехавших или находящихся на территории государства запрашивающей Стороны в нарушение действующего в нем национального законодательства по вопросам въезда, выезда и пребывания иностранных граждан и лиц без гражданства;</w:t>
      </w:r>
      <w:r>
        <w:br/>
      </w:r>
      <w:r>
        <w:rPr>
          <w:rFonts w:ascii="Times New Roman"/>
          <w:b w:val="false"/>
          <w:i w:val="false"/>
          <w:color w:val="000000"/>
          <w:sz w:val="28"/>
        </w:rPr>
        <w:t xml:space="preserve">
      </w:t>
      </w:r>
      <w:r>
        <w:rPr>
          <w:rFonts w:ascii="Times New Roman"/>
          <w:b w:val="false"/>
          <w:i w:val="false"/>
          <w:color w:val="000000"/>
          <w:sz w:val="28"/>
        </w:rPr>
        <w:t>"запрашивающая Сторона" - Сторона, направляющая запрос о реадмиссии или транзите лица;</w:t>
      </w:r>
      <w:r>
        <w:br/>
      </w:r>
      <w:r>
        <w:rPr>
          <w:rFonts w:ascii="Times New Roman"/>
          <w:b w:val="false"/>
          <w:i w:val="false"/>
          <w:color w:val="000000"/>
          <w:sz w:val="28"/>
        </w:rPr>
        <w:t xml:space="preserve">
      </w:t>
      </w:r>
      <w:r>
        <w:rPr>
          <w:rFonts w:ascii="Times New Roman"/>
          <w:b w:val="false"/>
          <w:i w:val="false"/>
          <w:color w:val="000000"/>
          <w:sz w:val="28"/>
        </w:rPr>
        <w:t>"запрашиваемая Сторона" - Сторона, в адрес которой направлен запрос о реадмиссии или транзите лица;</w:t>
      </w:r>
      <w:r>
        <w:br/>
      </w:r>
      <w:r>
        <w:rPr>
          <w:rFonts w:ascii="Times New Roman"/>
          <w:b w:val="false"/>
          <w:i w:val="false"/>
          <w:color w:val="000000"/>
          <w:sz w:val="28"/>
        </w:rPr>
        <w:t xml:space="preserve">
      </w:t>
      </w:r>
      <w:r>
        <w:rPr>
          <w:rFonts w:ascii="Times New Roman"/>
          <w:b w:val="false"/>
          <w:i w:val="false"/>
          <w:color w:val="000000"/>
          <w:sz w:val="28"/>
        </w:rPr>
        <w:t>"граждане третьих государств" - лица, не имеющие гражданства государств Сторон и принадлежащие к гражданству государства, не являющегося участником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"лица без гражданства" - лица, не являющиеся гражданами государств Сторон и не имеющие доказательства принадлежности к гражданству третьего государства;</w:t>
      </w:r>
      <w:r>
        <w:br/>
      </w:r>
      <w:r>
        <w:rPr>
          <w:rFonts w:ascii="Times New Roman"/>
          <w:b w:val="false"/>
          <w:i w:val="false"/>
          <w:color w:val="000000"/>
          <w:sz w:val="28"/>
        </w:rPr>
        <w:t xml:space="preserve">
      </w:t>
      </w:r>
      <w:r>
        <w:rPr>
          <w:rFonts w:ascii="Times New Roman"/>
          <w:b w:val="false"/>
          <w:i w:val="false"/>
          <w:color w:val="000000"/>
          <w:sz w:val="28"/>
        </w:rPr>
        <w:t>"центральный компетентный орган" - компетентный орган каждого из государств Сторон, на который возлагаются основные задачи по реализации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"компетентные органы" - органы государств Сторон, ответственные за реализацию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"Исполнительный протокол" - протокол о порядке реализации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"персональные данные" - любая информация, относящаяся к определенному или определяемому на основе такой информации физическому лицу;</w:t>
      </w:r>
      <w:r>
        <w:br/>
      </w:r>
      <w:r>
        <w:rPr>
          <w:rFonts w:ascii="Times New Roman"/>
          <w:b w:val="false"/>
          <w:i w:val="false"/>
          <w:color w:val="000000"/>
          <w:sz w:val="28"/>
        </w:rPr>
        <w:t xml:space="preserve">
      </w:t>
      </w:r>
      <w:r>
        <w:rPr>
          <w:rFonts w:ascii="Times New Roman"/>
          <w:b w:val="false"/>
          <w:i w:val="false"/>
          <w:color w:val="000000"/>
          <w:sz w:val="28"/>
        </w:rPr>
        <w:t>"транзит"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Реадмиссия граждан государств Сторон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Компетентные органы государства запрашиваемой Стороны принимают по запросу компетентного органа государства запрашивающей Стороны лиц, которые въехали или находятся на территории государства запрашивающей Стороны с нарушением национального законодательства этого государства по вопросам въезда, выезда и пребывания иностранных граждан и лиц без гражданства, если установлено, что они являются гражданами государства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2. Компетентные органы государства запрашиваемой Стороны выдают передаваемым лицам документы, необходимые для их въезда на территорию государства запрашиваемой Стороны, срок действия которых составляет 30 календарных дней с даты их выдачи.</w:t>
      </w:r>
      <w:r>
        <w:br/>
      </w:r>
      <w:r>
        <w:rPr>
          <w:rFonts w:ascii="Times New Roman"/>
          <w:b w:val="false"/>
          <w:i w:val="false"/>
          <w:color w:val="000000"/>
          <w:sz w:val="28"/>
        </w:rPr>
        <w:t xml:space="preserve">
      </w:t>
      </w:r>
      <w:r>
        <w:rPr>
          <w:rFonts w:ascii="Times New Roman"/>
          <w:b w:val="false"/>
          <w:i w:val="false"/>
          <w:color w:val="000000"/>
          <w:sz w:val="28"/>
        </w:rPr>
        <w:t>3. Перечни документов, на основании которых определяется наличие у лица гражданства государства одной из Сторон, содержатся в Исполнительном протоколе.</w:t>
      </w:r>
      <w:r>
        <w:br/>
      </w:r>
      <w:r>
        <w:rPr>
          <w:rFonts w:ascii="Times New Roman"/>
          <w:b w:val="false"/>
          <w:i w:val="false"/>
          <w:color w:val="000000"/>
          <w:sz w:val="28"/>
        </w:rPr>
        <w:t xml:space="preserve">
      </w:t>
      </w:r>
      <w:r>
        <w:rPr>
          <w:rFonts w:ascii="Times New Roman"/>
          <w:b w:val="false"/>
          <w:i w:val="false"/>
          <w:color w:val="000000"/>
          <w:sz w:val="28"/>
        </w:rPr>
        <w:t>Стороны в течение 30 дней с даты вступления в силу настоящего Соглашения и Исполнительного протокола обмениваются по дипломатическим каналам образцами таких документов. В последующем каждая из Сторон незамедлительно уведомляет другую Сторону по дипломатическим каналам о любых изменениях в образцах указанных документов.</w:t>
      </w:r>
      <w:r>
        <w:br/>
      </w:r>
      <w:r>
        <w:rPr>
          <w:rFonts w:ascii="Times New Roman"/>
          <w:b w:val="false"/>
          <w:i w:val="false"/>
          <w:color w:val="000000"/>
          <w:sz w:val="28"/>
        </w:rPr>
        <w:t xml:space="preserve">
      </w:t>
      </w:r>
      <w:r>
        <w:rPr>
          <w:rFonts w:ascii="Times New Roman"/>
          <w:b w:val="false"/>
          <w:i w:val="false"/>
          <w:color w:val="000000"/>
          <w:sz w:val="28"/>
        </w:rPr>
        <w:t>4. Если ни один из документов, указанных в пункте 3 настоящей статьи, не может быть представлен, компетентный орган государства запрашивающей Стороны договаривается с дипломатическим представительством или консульским учреждением государства запрашиваемой Стороны о проведении собеседования с лицом, подлежащим реадмиссии, с целью получения сведений о его гражданстве. Процедура проведения таких собеседований определяется в Исполнительном протоколе.</w:t>
      </w:r>
      <w:r>
        <w:br/>
      </w:r>
      <w:r>
        <w:rPr>
          <w:rFonts w:ascii="Times New Roman"/>
          <w:b w:val="false"/>
          <w:i w:val="false"/>
          <w:color w:val="000000"/>
          <w:sz w:val="28"/>
        </w:rPr>
        <w:t xml:space="preserve">
      </w:t>
      </w:r>
      <w:r>
        <w:rPr>
          <w:rFonts w:ascii="Times New Roman"/>
          <w:b w:val="false"/>
          <w:i w:val="false"/>
          <w:color w:val="000000"/>
          <w:sz w:val="28"/>
        </w:rPr>
        <w:t xml:space="preserve">5. В случае, если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имеет действительный документ, удостоверяющий личность гражданина государства запрашиваемой Стороны, направление запроса о реадмиссии не требуется.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Реадмиссия граждан третьих государств и лиц без гражданства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Компетентные органы государства запрашиваемой Стороны принимают по запросу компетентного органа государства запрашивающей Стороны граждан третьих государств и лиц без гражданства, которые прибыли или находятся на территории государства запрашивающей Стороны с нарушением национального законодательства этого государства, и если установлено, что они прибыли на его территорию непосредственно с территории государства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2. В случае, если гражданин третьего государства или лицо без гражданства не имеют документа, удостоверяющего личность, и отсутствует возможность выдачи такого документа компетентным органом государства гражданства или постоянного проживания данного лица, то после получения положительного ответа на запрос о реадмиссии лица компетентные органы государства запрашиваемой Стороны выдают ему документ для въезда на территорию своего государства.</w:t>
      </w:r>
      <w:r>
        <w:br/>
      </w:r>
      <w:r>
        <w:rPr>
          <w:rFonts w:ascii="Times New Roman"/>
          <w:b w:val="false"/>
          <w:i w:val="false"/>
          <w:color w:val="000000"/>
          <w:sz w:val="28"/>
        </w:rPr>
        <w:t xml:space="preserve">
      </w:t>
      </w:r>
      <w:r>
        <w:rPr>
          <w:rFonts w:ascii="Times New Roman"/>
          <w:b w:val="false"/>
          <w:i w:val="false"/>
          <w:color w:val="000000"/>
          <w:sz w:val="28"/>
        </w:rPr>
        <w:t>3. Положения настоящей статьи не применяются к лицам:</w:t>
      </w:r>
      <w:r>
        <w:br/>
      </w:r>
      <w:r>
        <w:rPr>
          <w:rFonts w:ascii="Times New Roman"/>
          <w:b w:val="false"/>
          <w:i w:val="false"/>
          <w:color w:val="000000"/>
          <w:sz w:val="28"/>
        </w:rPr>
        <w:t xml:space="preserve">
      </w:t>
      </w:r>
      <w:r>
        <w:rPr>
          <w:rFonts w:ascii="Times New Roman"/>
          <w:b w:val="false"/>
          <w:i w:val="false"/>
          <w:color w:val="000000"/>
          <w:sz w:val="28"/>
        </w:rPr>
        <w:t>- имевшим на момент законного въезда на территорию государства запрашивающей Стороны действительные визу, разрешение на временное или постоянное проживание, выданные компетентными органами этого</w:t>
      </w:r>
      <w:r>
        <w:rPr>
          <w:rFonts w:ascii="Times New Roman"/>
          <w:b w:val="false"/>
          <w:i w:val="false"/>
          <w:color w:val="000000"/>
          <w:sz w:val="28"/>
        </w:rPr>
        <w:t xml:space="preserve"> государства;</w:t>
      </w:r>
      <w:r>
        <w:br/>
      </w:r>
      <w:r>
        <w:rPr>
          <w:rFonts w:ascii="Times New Roman"/>
          <w:b w:val="false"/>
          <w:i w:val="false"/>
          <w:color w:val="000000"/>
          <w:sz w:val="28"/>
        </w:rPr>
        <w:t xml:space="preserve">
      </w:t>
      </w:r>
      <w:r>
        <w:rPr>
          <w:rFonts w:ascii="Times New Roman"/>
          <w:b w:val="false"/>
          <w:i w:val="false"/>
          <w:color w:val="000000"/>
          <w:sz w:val="28"/>
        </w:rPr>
        <w:t>- прибывшим на законных основаниях на территорию государства запрашивающей Стороны в безвизовом порядке в соответствии с международным договором;</w:t>
      </w:r>
      <w:r>
        <w:br/>
      </w:r>
      <w:r>
        <w:rPr>
          <w:rFonts w:ascii="Times New Roman"/>
          <w:b w:val="false"/>
          <w:i w:val="false"/>
          <w:color w:val="000000"/>
          <w:sz w:val="28"/>
        </w:rPr>
        <w:t xml:space="preserve">
      </w:t>
      </w:r>
      <w:r>
        <w:rPr>
          <w:rFonts w:ascii="Times New Roman"/>
          <w:b w:val="false"/>
          <w:i w:val="false"/>
          <w:color w:val="000000"/>
          <w:sz w:val="28"/>
        </w:rPr>
        <w:t>- которым виза, разрешение на временное или постоянное проживание были выданы компетентными органами государства запрашивающей Стороны после въезда на территорию этого государства.</w:t>
      </w:r>
      <w:r>
        <w:br/>
      </w:r>
      <w:r>
        <w:rPr>
          <w:rFonts w:ascii="Times New Roman"/>
          <w:b w:val="false"/>
          <w:i w:val="false"/>
          <w:color w:val="000000"/>
          <w:sz w:val="28"/>
        </w:rPr>
        <w:t xml:space="preserve">
      </w:t>
      </w:r>
      <w:r>
        <w:rPr>
          <w:rFonts w:ascii="Times New Roman"/>
          <w:b w:val="false"/>
          <w:i w:val="false"/>
          <w:color w:val="000000"/>
          <w:sz w:val="28"/>
        </w:rPr>
        <w:t>4. Положения настоящей статьи применяются только в отношении граждан третьих государств и к лицам без гражданства из тех третьих государств, с которыми Республика Казахстан и Республика Таджикистан имеют действующие международные договоры о реадмиссии.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Ошибочная реадмиссия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Компетентные органы государства запрашивающей Стороны принимают обратно переданное ими лицо в течение 30 календарных дней с даты его передачи, если компетентным органам государства запрашиваемой Стороны будет установлено, что в момент передачи отсутствовали условия для его реадмиссии, предусмотренные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В таких случаях компетентный орган государства запрашиваемой Стороны передает компетентному органу государства запрашивающей Стороны имеющиеся в его распоряжении материалы, касающиеся данного лица.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Сроки направления и рассмотрения запросов о реадмиссии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о реадмиссии лица направляется компетентным органом государства запрашивающей Стороны непосредственно компетентному органу государства запрашиваемой Стороны в течение 45 календарных дней с даты установления факта незаконного въезда или незаконного пребывания данного лица на территории государства запрашивающей Стороны и/или установления его личности, но не позднее 180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2. Компетентный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приеме лица, если компетентными органами государства запрашиваемой Стороны установлено отсутствие необходимых для передачи лица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 и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При наличии обстоятельств, препятствующих своевременному ответу на запрос о реадмиссии, срок ответа на основании оформленного в установленном порядке обращения компетентного органа государства запрашиваемой Стороны продлевается до 60 календарных дней.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w:t>
      </w:r>
    </w:p>
    <w:p>
      <w:pPr>
        <w:spacing w:after="0"/>
        <w:ind w:left="0"/>
        <w:jc w:val="both"/>
      </w:pPr>
      <w:r>
        <w:rPr>
          <w:rFonts w:ascii="Times New Roman"/>
          <w:b/>
          <w:i w:val="false"/>
          <w:color w:val="000000"/>
          <w:sz w:val="28"/>
        </w:rPr>
        <w:t>Сроки реадмиссии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Передача лиц, в отношении которых запрашиваемой Стороной дано согласие на реадмиссию, осуществляется в течение 30 календарных дней с даты получения такого согласия запрашивающей Стороной, если центральные компетентные органы государств Сторон в каждом конкретном случае не договорятся об ином.</w:t>
      </w:r>
      <w:r>
        <w:br/>
      </w:r>
      <w:r>
        <w:rPr>
          <w:rFonts w:ascii="Times New Roman"/>
          <w:b w:val="false"/>
          <w:i w:val="false"/>
          <w:color w:val="000000"/>
          <w:sz w:val="28"/>
        </w:rPr>
        <w:t xml:space="preserve">
      </w:t>
      </w:r>
      <w:r>
        <w:rPr>
          <w:rFonts w:ascii="Times New Roman"/>
          <w:b w:val="false"/>
          <w:i w:val="false"/>
          <w:color w:val="000000"/>
          <w:sz w:val="28"/>
        </w:rPr>
        <w:t>2. Срок, указанный в пункте 1 настоящей статьи, может быть продлен, если упомянутые в нем лица не могут быть переданы компетентным органам государства запрашиваемой Стороны по причине возникновения обстоятельств, объективно препятствующих передаче, о чем направляется соответствующее письменное уведомление.</w:t>
      </w:r>
      <w:r>
        <w:br/>
      </w:r>
      <w:r>
        <w:rPr>
          <w:rFonts w:ascii="Times New Roman"/>
          <w:b w:val="false"/>
          <w:i w:val="false"/>
          <w:color w:val="000000"/>
          <w:sz w:val="28"/>
        </w:rPr>
        <w:t xml:space="preserve">
      </w:t>
      </w:r>
      <w:r>
        <w:rPr>
          <w:rFonts w:ascii="Times New Roman"/>
          <w:b w:val="false"/>
          <w:i w:val="false"/>
          <w:color w:val="000000"/>
          <w:sz w:val="28"/>
        </w:rPr>
        <w:t>3. При невозможности передачи лица, в отношении которого запрашиваемой Стороной дано согласие на реадмиссию, компетентный орган государства запрашивающей Стороны незамедлительно направляет компетентному органу государства запрашиваемой Стороны соответствующее письменное уведомление.</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w:t>
      </w:r>
    </w:p>
    <w:p>
      <w:pPr>
        <w:spacing w:after="0"/>
        <w:ind w:left="0"/>
        <w:jc w:val="both"/>
      </w:pPr>
      <w:r>
        <w:rPr>
          <w:rFonts w:ascii="Times New Roman"/>
          <w:b/>
          <w:i w:val="false"/>
          <w:color w:val="000000"/>
          <w:sz w:val="28"/>
        </w:rPr>
        <w:t>Транзит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Компетентный орган государства запрашиваемой Стороны по запросу компетентного органа государства запрашивающей Стороны разрешает транзит граждан третьих государств и лиц без гражданства через территорию государства запрашиваемой Стороны, если компетентный орган государства запрашивающей Стороны гарантирует, что указанным в настоящем пункте лицам предоставляется беспрепятственный въезд на территорию третьего государства независимо от того, является ли оно государством транзита или государством назначения.</w:t>
      </w:r>
      <w:r>
        <w:br/>
      </w:r>
      <w:r>
        <w:rPr>
          <w:rFonts w:ascii="Times New Roman"/>
          <w:b w:val="false"/>
          <w:i w:val="false"/>
          <w:color w:val="000000"/>
          <w:sz w:val="28"/>
        </w:rPr>
        <w:t xml:space="preserve">
      </w:t>
      </w:r>
      <w:r>
        <w:rPr>
          <w:rFonts w:ascii="Times New Roman"/>
          <w:b w:val="false"/>
          <w:i w:val="false"/>
          <w:color w:val="000000"/>
          <w:sz w:val="28"/>
        </w:rPr>
        <w:t>2. Транзит лиц, указанных в пункте 1 настоящей статьи, может осуществляться в сопровождении сотрудников компетентных органов государства запрашивающей Стороны, статус которых определяется в Исполнительном протоколе.</w:t>
      </w:r>
      <w:r>
        <w:br/>
      </w:r>
      <w:r>
        <w:rPr>
          <w:rFonts w:ascii="Times New Roman"/>
          <w:b w:val="false"/>
          <w:i w:val="false"/>
          <w:color w:val="000000"/>
          <w:sz w:val="28"/>
        </w:rPr>
        <w:t xml:space="preserve">
      </w:t>
      </w:r>
      <w:r>
        <w:rPr>
          <w:rFonts w:ascii="Times New Roman"/>
          <w:b w:val="false"/>
          <w:i w:val="false"/>
          <w:color w:val="000000"/>
          <w:sz w:val="28"/>
        </w:rPr>
        <w:t>3. Запрос о транзите лиц, указанных в пункте 1 настоящей статьи, направляется компетентным органом государства запрашивающей Стороны заблаговременно, но не позднее чем за 15 календарных дней до предполагаемой даты въезда лица на территорию государства запрашиваемой Стороны с целью транзита, если компетентные органы государств Сторон в каждом конкретном случае не договорятся об ином.</w:t>
      </w:r>
      <w:r>
        <w:br/>
      </w:r>
      <w:r>
        <w:rPr>
          <w:rFonts w:ascii="Times New Roman"/>
          <w:b w:val="false"/>
          <w:i w:val="false"/>
          <w:color w:val="000000"/>
          <w:sz w:val="28"/>
        </w:rPr>
        <w:t xml:space="preserve">
      </w:t>
      </w:r>
      <w:r>
        <w:rPr>
          <w:rFonts w:ascii="Times New Roman"/>
          <w:b w:val="false"/>
          <w:i w:val="false"/>
          <w:color w:val="000000"/>
          <w:sz w:val="28"/>
        </w:rPr>
        <w:t>4. Компетентный орган государства запрашиваемой Стороны в течение 7 календарных дней с даты получения запроса о транзите лиц дает согласие на транзит или оформленный в установленном порядке отказ в осуществлении транзита.</w:t>
      </w:r>
      <w:r>
        <w:br/>
      </w:r>
      <w:r>
        <w:rPr>
          <w:rFonts w:ascii="Times New Roman"/>
          <w:b w:val="false"/>
          <w:i w:val="false"/>
          <w:color w:val="000000"/>
          <w:sz w:val="28"/>
        </w:rPr>
        <w:t xml:space="preserve">
      </w:t>
      </w:r>
      <w:r>
        <w:rPr>
          <w:rFonts w:ascii="Times New Roman"/>
          <w:b w:val="false"/>
          <w:i w:val="false"/>
          <w:color w:val="000000"/>
          <w:sz w:val="28"/>
        </w:rPr>
        <w:t xml:space="preserve">5. При осуществлении транзита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компетентный орган государства запрашиваемой Стороны по просьбе компетентного органа государства запрашивающей Стороны оказывает возможное содействие.</w:t>
      </w:r>
      <w:r>
        <w:br/>
      </w:r>
      <w:r>
        <w:rPr>
          <w:rFonts w:ascii="Times New Roman"/>
          <w:b w:val="false"/>
          <w:i w:val="false"/>
          <w:color w:val="000000"/>
          <w:sz w:val="28"/>
        </w:rPr>
        <w:t xml:space="preserve">
      </w:t>
      </w:r>
      <w:r>
        <w:rPr>
          <w:rFonts w:ascii="Times New Roman"/>
          <w:b w:val="false"/>
          <w:i w:val="false"/>
          <w:color w:val="000000"/>
          <w:sz w:val="28"/>
        </w:rPr>
        <w:t>6. Компетентный орган государства запрашиваемой Стороны может отказать в транзите лиц, указанных в пункте 1 настоящей статьи, в случаях, если:</w:t>
      </w:r>
      <w:r>
        <w:br/>
      </w:r>
      <w:r>
        <w:rPr>
          <w:rFonts w:ascii="Times New Roman"/>
          <w:b w:val="false"/>
          <w:i w:val="false"/>
          <w:color w:val="000000"/>
          <w:sz w:val="28"/>
        </w:rPr>
        <w:t xml:space="preserve">
      </w:t>
      </w:r>
      <w:r>
        <w:rPr>
          <w:rFonts w:ascii="Times New Roman"/>
          <w:b w:val="false"/>
          <w:i w:val="false"/>
          <w:color w:val="000000"/>
          <w:sz w:val="28"/>
        </w:rPr>
        <w:t>1) существует угроза того, что в государстве назначения или государстве транзита гражданин третьего государства или лицо без гражданства подвергнутся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по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xml:space="preserve">
      </w:t>
      </w:r>
      <w:r>
        <w:rPr>
          <w:rFonts w:ascii="Times New Roman"/>
          <w:b w:val="false"/>
          <w:i w:val="false"/>
          <w:color w:val="000000"/>
          <w:sz w:val="28"/>
        </w:rPr>
        <w:t>2) нахождение таких лиц на территории государства запрашиваемой Стороны является нежелательным, в том числе по соображениям национальной безопасности, охраны общественного порядка или здоровья населения.</w:t>
      </w:r>
      <w:r>
        <w:br/>
      </w:r>
      <w:r>
        <w:rPr>
          <w:rFonts w:ascii="Times New Roman"/>
          <w:b w:val="false"/>
          <w:i w:val="false"/>
          <w:color w:val="000000"/>
          <w:sz w:val="28"/>
        </w:rPr>
        <w:t xml:space="preserve">
      </w:t>
      </w:r>
      <w:r>
        <w:rPr>
          <w:rFonts w:ascii="Times New Roman"/>
          <w:b w:val="false"/>
          <w:i w:val="false"/>
          <w:color w:val="000000"/>
          <w:sz w:val="28"/>
        </w:rPr>
        <w:t xml:space="preserve">7. Компетентные органы государства запрашиваемой Стороны, несмотря на выданное разрешение на транзитный проезд, могут возвратить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компетентным органам государства запрашивающей Стороны, если после их въезда на территорию государства запрашиваемой Стороны в отношении них будут установлены обстоятельства, предусмотренные пунктом 6 настоящей статьи, а также, если беспрепятственный въезд на территорию другого государства транзита или государства назначения более нельзя считать гарантированным.</w:t>
      </w:r>
      <w:r>
        <w:br/>
      </w:r>
      <w:r>
        <w:rPr>
          <w:rFonts w:ascii="Times New Roman"/>
          <w:b w:val="false"/>
          <w:i w:val="false"/>
          <w:color w:val="000000"/>
          <w:sz w:val="28"/>
        </w:rPr>
        <w:t xml:space="preserve">
      </w:t>
      </w:r>
      <w:r>
        <w:rPr>
          <w:rFonts w:ascii="Times New Roman"/>
          <w:b w:val="false"/>
          <w:i w:val="false"/>
          <w:color w:val="000000"/>
          <w:sz w:val="28"/>
        </w:rPr>
        <w:t>8. Стороны на основе взаимности принимают меры по ограничению случаев транзита граждан третьих государств и лиц без гражданства, которые могут быть возвращены непосредственно в государства их гражданства или государства их постоянного проживания.</w:t>
      </w:r>
      <w:r>
        <w:br/>
      </w:r>
      <w:r>
        <w:rPr>
          <w:rFonts w:ascii="Times New Roman"/>
          <w:b w:val="false"/>
          <w:i w:val="false"/>
          <w:color w:val="000000"/>
          <w:sz w:val="28"/>
        </w:rPr>
        <w:t xml:space="preserve">
      </w:t>
      </w:r>
      <w:r>
        <w:rPr>
          <w:rFonts w:ascii="Times New Roman"/>
          <w:b w:val="false"/>
          <w:i w:val="false"/>
          <w:color w:val="000000"/>
          <w:sz w:val="28"/>
        </w:rPr>
        <w:t>9. Транзит граждан третьих государств и лиц без гражданства в государства назначения осуществляется только в случае отсутствия возможности прямой передачи лиц, подлежащих реадмиссии.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Защита персональных данных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Персональные данные, которыми компетентные органы государств Сторон обмениваются или передают друг другу в связи с реализацией положений настоящего Соглашения, подлежат защите в государстве каждой из Сторон в соответствии с их национальным законодательством и международными договорами, участниками которых являются государства Сторон.</w:t>
      </w:r>
      <w:r>
        <w:br/>
      </w:r>
      <w:r>
        <w:rPr>
          <w:rFonts w:ascii="Times New Roman"/>
          <w:b w:val="false"/>
          <w:i w:val="false"/>
          <w:color w:val="000000"/>
          <w:sz w:val="28"/>
        </w:rPr>
        <w:t xml:space="preserve">
      </w:t>
      </w:r>
      <w:r>
        <w:rPr>
          <w:rFonts w:ascii="Times New Roman"/>
          <w:b w:val="false"/>
          <w:i w:val="false"/>
          <w:color w:val="000000"/>
          <w:sz w:val="28"/>
        </w:rPr>
        <w:t>2. Компетентные органы государств Сторон обмениваются персональными данными только для целей настоящего Соглашения и обеспечивают их конфиденциальность.</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Расходы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Расходы, связанные с реадмиссией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1</w:t>
      </w:r>
      <w:r>
        <w:rPr>
          <w:rFonts w:ascii="Times New Roman"/>
          <w:b w:val="false"/>
          <w:i w:val="false"/>
          <w:color w:val="000000"/>
          <w:sz w:val="28"/>
        </w:rPr>
        <w:t xml:space="preserve"> статьи 3 настоящего Соглашения, до пункта пропуска через государственную границу государства запрашиваемой Стороны несет запрашивающая Сторона в случае, если расходы не могут быть оплачены указанными лицами самостоятельно или третьей стороной.</w:t>
      </w:r>
      <w:r>
        <w:br/>
      </w:r>
      <w:r>
        <w:rPr>
          <w:rFonts w:ascii="Times New Roman"/>
          <w:b w:val="false"/>
          <w:i w:val="false"/>
          <w:color w:val="000000"/>
          <w:sz w:val="28"/>
        </w:rPr>
        <w:t xml:space="preserve">
      </w:t>
      </w:r>
      <w:r>
        <w:rPr>
          <w:rFonts w:ascii="Times New Roman"/>
          <w:b w:val="false"/>
          <w:i w:val="false"/>
          <w:color w:val="000000"/>
          <w:sz w:val="28"/>
        </w:rPr>
        <w:t xml:space="preserve">2. Расходы, связанные с транзитом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 настоящего Соглашения, а также с их возможным возвращением, несет запрашивающая Сторона в случае, если расходы не могут быть оплачены указанными лицами самостоятельно или третьей стороной.</w:t>
      </w:r>
      <w:r>
        <w:br/>
      </w:r>
      <w:r>
        <w:rPr>
          <w:rFonts w:ascii="Times New Roman"/>
          <w:b w:val="false"/>
          <w:i w:val="false"/>
          <w:color w:val="000000"/>
          <w:sz w:val="28"/>
        </w:rPr>
        <w:t xml:space="preserve">
      </w:t>
      </w:r>
      <w:r>
        <w:rPr>
          <w:rFonts w:ascii="Times New Roman"/>
          <w:b w:val="false"/>
          <w:i w:val="false"/>
          <w:color w:val="000000"/>
          <w:sz w:val="28"/>
        </w:rPr>
        <w:t xml:space="preserve">3. Расходы, связанные с передачей лиц,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и их возможным сопровождением до пункта пропуска через государственную границу государства запрашивающей Стороны, несет Сторона, действия или бездействия которой привели к передаче лица, основания для реадмиссии которого отсутствовали.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w:t>
      </w:r>
    </w:p>
    <w:p>
      <w:pPr>
        <w:spacing w:after="0"/>
        <w:ind w:left="0"/>
        <w:jc w:val="both"/>
      </w:pPr>
      <w:r>
        <w:rPr>
          <w:rFonts w:ascii="Times New Roman"/>
          <w:b/>
          <w:i w:val="false"/>
          <w:color w:val="000000"/>
          <w:sz w:val="28"/>
        </w:rPr>
        <w:t>Исполнительный протокол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заключат Исполнительный протокол, который содержит правила, касающиеся:</w:t>
      </w:r>
      <w:r>
        <w:br/>
      </w:r>
      <w:r>
        <w:rPr>
          <w:rFonts w:ascii="Times New Roman"/>
          <w:b w:val="false"/>
          <w:i w:val="false"/>
          <w:color w:val="000000"/>
          <w:sz w:val="28"/>
        </w:rPr>
        <w:t xml:space="preserve">
      </w:t>
      </w:r>
      <w:r>
        <w:rPr>
          <w:rFonts w:ascii="Times New Roman"/>
          <w:b w:val="false"/>
          <w:i w:val="false"/>
          <w:color w:val="000000"/>
          <w:sz w:val="28"/>
        </w:rPr>
        <w:t>1) центральных и других компетентных органов и распределения полномочий между ними;</w:t>
      </w:r>
      <w:r>
        <w:br/>
      </w:r>
      <w:r>
        <w:rPr>
          <w:rFonts w:ascii="Times New Roman"/>
          <w:b w:val="false"/>
          <w:i w:val="false"/>
          <w:color w:val="000000"/>
          <w:sz w:val="28"/>
        </w:rPr>
        <w:t xml:space="preserve">
      </w:t>
      </w:r>
      <w:r>
        <w:rPr>
          <w:rFonts w:ascii="Times New Roman"/>
          <w:b w:val="false"/>
          <w:i w:val="false"/>
          <w:color w:val="000000"/>
          <w:sz w:val="28"/>
        </w:rPr>
        <w:t>2) содержания и порядка направления запроса о реадмиссии или</w:t>
      </w:r>
      <w:r>
        <w:rPr>
          <w:rFonts w:ascii="Times New Roman"/>
          <w:b w:val="false"/>
          <w:i w:val="false"/>
          <w:color w:val="000000"/>
          <w:sz w:val="28"/>
        </w:rPr>
        <w:t xml:space="preserve"> транзите;</w:t>
      </w:r>
      <w:r>
        <w:br/>
      </w:r>
      <w:r>
        <w:rPr>
          <w:rFonts w:ascii="Times New Roman"/>
          <w:b w:val="false"/>
          <w:i w:val="false"/>
          <w:color w:val="000000"/>
          <w:sz w:val="28"/>
        </w:rPr>
        <w:t xml:space="preserve">
      </w:t>
      </w:r>
      <w:r>
        <w:rPr>
          <w:rFonts w:ascii="Times New Roman"/>
          <w:b w:val="false"/>
          <w:i w:val="false"/>
          <w:color w:val="000000"/>
          <w:sz w:val="28"/>
        </w:rPr>
        <w:t>3) проведения собеседований;</w:t>
      </w:r>
      <w:r>
        <w:br/>
      </w:r>
      <w:r>
        <w:rPr>
          <w:rFonts w:ascii="Times New Roman"/>
          <w:b w:val="false"/>
          <w:i w:val="false"/>
          <w:color w:val="000000"/>
          <w:sz w:val="28"/>
        </w:rPr>
        <w:t xml:space="preserve">
      </w:t>
      </w:r>
      <w:r>
        <w:rPr>
          <w:rFonts w:ascii="Times New Roman"/>
          <w:b w:val="false"/>
          <w:i w:val="false"/>
          <w:color w:val="000000"/>
          <w:sz w:val="28"/>
        </w:rPr>
        <w:t>4) процедуры реадмиссии или транзита;</w:t>
      </w:r>
      <w:r>
        <w:br/>
      </w:r>
      <w:r>
        <w:rPr>
          <w:rFonts w:ascii="Times New Roman"/>
          <w:b w:val="false"/>
          <w:i w:val="false"/>
          <w:color w:val="000000"/>
          <w:sz w:val="28"/>
        </w:rPr>
        <w:t xml:space="preserve">
      </w:t>
      </w:r>
      <w:r>
        <w:rPr>
          <w:rFonts w:ascii="Times New Roman"/>
          <w:b w:val="false"/>
          <w:i w:val="false"/>
          <w:color w:val="000000"/>
          <w:sz w:val="28"/>
        </w:rPr>
        <w:t>5) условий передачи лиц с сопровождением, в том числе в случае</w:t>
      </w:r>
      <w:r>
        <w:rPr>
          <w:rFonts w:ascii="Times New Roman"/>
          <w:b w:val="false"/>
          <w:i w:val="false"/>
          <w:color w:val="000000"/>
          <w:sz w:val="28"/>
        </w:rPr>
        <w:t xml:space="preserve"> транзита граждан третьих государств и лиц без гражданства;</w:t>
      </w:r>
      <w:r>
        <w:br/>
      </w:r>
      <w:r>
        <w:rPr>
          <w:rFonts w:ascii="Times New Roman"/>
          <w:b w:val="false"/>
          <w:i w:val="false"/>
          <w:color w:val="000000"/>
          <w:sz w:val="28"/>
        </w:rPr>
        <w:t xml:space="preserve">
      </w:t>
      </w:r>
      <w:r>
        <w:rPr>
          <w:rFonts w:ascii="Times New Roman"/>
          <w:b w:val="false"/>
          <w:i w:val="false"/>
          <w:color w:val="000000"/>
          <w:sz w:val="28"/>
        </w:rPr>
        <w:t>6) порядка осуществления взаиморасчетов, связанных с выполнением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2. Исполнительный протокол заключается одновременно с Соглашением и является его неотъемлемой частью.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w:t>
      </w:r>
    </w:p>
    <w:p>
      <w:pPr>
        <w:spacing w:after="0"/>
        <w:ind w:left="0"/>
        <w:jc w:val="both"/>
      </w:pPr>
      <w:r>
        <w:rPr>
          <w:rFonts w:ascii="Times New Roman"/>
          <w:b/>
          <w:i w:val="false"/>
          <w:color w:val="000000"/>
          <w:sz w:val="28"/>
        </w:rPr>
        <w:t>Приостановление и возобновление действия настоящего Соглашения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из Сторон может частично или полностью приостановить действие настоящего Соглашения по причинам, связанным с защитой национальной безопасности, обеспечением общественного порядка или охраны здоровья населения.</w:t>
      </w:r>
      <w:r>
        <w:br/>
      </w:r>
      <w:r>
        <w:rPr>
          <w:rFonts w:ascii="Times New Roman"/>
          <w:b w:val="false"/>
          <w:i w:val="false"/>
          <w:color w:val="000000"/>
          <w:sz w:val="28"/>
        </w:rPr>
        <w:t xml:space="preserve">
      </w:t>
      </w:r>
      <w:r>
        <w:rPr>
          <w:rFonts w:ascii="Times New Roman"/>
          <w:b w:val="false"/>
          <w:i w:val="false"/>
          <w:color w:val="000000"/>
          <w:sz w:val="28"/>
        </w:rPr>
        <w:t>2. О приостановлении или возобновлении действия настоящего Соглашения другая Сторона уведомляется в письменной форме по дипломатическим каналам не позднее 72 часов до начала реализации такого решения.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w:t>
      </w:r>
    </w:p>
    <w:p>
      <w:pPr>
        <w:spacing w:after="0"/>
        <w:ind w:left="0"/>
        <w:jc w:val="both"/>
      </w:pPr>
      <w:r>
        <w:rPr>
          <w:rFonts w:ascii="Times New Roman"/>
          <w:b/>
          <w:i w:val="false"/>
          <w:color w:val="000000"/>
          <w:sz w:val="28"/>
        </w:rPr>
        <w:t>Разрешение споров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Все спорные вопросы, возникающие в отношениях между Сторонами и связанные с выполнением или толкованием настоящего Соглашения, решаются путем консультаций и переговоров между ними.</w:t>
      </w:r>
      <w:r>
        <w:br/>
      </w:r>
      <w:r>
        <w:rPr>
          <w:rFonts w:ascii="Times New Roman"/>
          <w:b w:val="false"/>
          <w:i w:val="false"/>
          <w:color w:val="000000"/>
          <w:sz w:val="28"/>
        </w:rPr>
        <w:t xml:space="preserve">
      </w:t>
      </w:r>
      <w:r>
        <w:rPr>
          <w:rFonts w:ascii="Times New Roman"/>
          <w:b w:val="false"/>
          <w:i w:val="false"/>
          <w:color w:val="000000"/>
          <w:sz w:val="28"/>
        </w:rPr>
        <w:t>2. По взаимной договоренности центральные компетентные органы государств Сторон могут проводить рабочие встречи и консультации экспертов по вопросам, связанным с реализацией Соглашения.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w:t>
      </w:r>
    </w:p>
    <w:p>
      <w:pPr>
        <w:spacing w:after="0"/>
        <w:ind w:left="0"/>
        <w:jc w:val="both"/>
      </w:pPr>
      <w:r>
        <w:rPr>
          <w:rFonts w:ascii="Times New Roman"/>
          <w:b/>
          <w:i w:val="false"/>
          <w:color w:val="000000"/>
          <w:sz w:val="28"/>
        </w:rPr>
        <w:t>Действие других международных договоров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Настоящее Соглашение не затрагивает прав и обязательств каждой из Сторон, вытекающих из других международных договоров, участником которых являются государства Сторон.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w:t>
      </w:r>
    </w:p>
    <w:p>
      <w:pPr>
        <w:spacing w:after="0"/>
        <w:ind w:left="0"/>
        <w:jc w:val="both"/>
      </w:pPr>
      <w:r>
        <w:rPr>
          <w:rFonts w:ascii="Times New Roman"/>
          <w:b/>
          <w:i w:val="false"/>
          <w:color w:val="000000"/>
          <w:sz w:val="28"/>
        </w:rPr>
        <w:t>Порядок внесения изменений и дополнений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w:t>
      </w:r>
    </w:p>
    <w:p>
      <w:pPr>
        <w:spacing w:after="0"/>
        <w:ind w:left="0"/>
        <w:jc w:val="both"/>
      </w:pPr>
      <w:r>
        <w:rPr>
          <w:rFonts w:ascii="Times New Roman"/>
          <w:b/>
          <w:i w:val="false"/>
          <w:color w:val="000000"/>
          <w:sz w:val="28"/>
        </w:rPr>
        <w:t>Заключительные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Соглашение вступает в силу по истечении 30 календарных дней с даты получения по дипломатическим каналам последнего из письменных уведомлений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xml:space="preserve">
      </w:t>
      </w:r>
      <w:r>
        <w:rPr>
          <w:rFonts w:ascii="Times New Roman"/>
          <w:b w:val="false"/>
          <w:i w:val="false"/>
          <w:color w:val="000000"/>
          <w:sz w:val="28"/>
        </w:rPr>
        <w:t>2. Настоящее Соглашение заключается на неопределенный срок, и срок его действия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w:t>
      </w:r>
      <w:r>
        <w:br/>
      </w:r>
      <w:r>
        <w:rPr>
          <w:rFonts w:ascii="Times New Roman"/>
          <w:b w:val="false"/>
          <w:i w:val="false"/>
          <w:color w:val="000000"/>
          <w:sz w:val="28"/>
        </w:rPr>
        <w:t xml:space="preserve">
      </w:t>
      </w:r>
      <w:r>
        <w:rPr>
          <w:rFonts w:ascii="Times New Roman"/>
          <w:b w:val="false"/>
          <w:i w:val="false"/>
          <w:color w:val="000000"/>
          <w:sz w:val="28"/>
        </w:rPr>
        <w:t>3. В случае прекращения действия настоящего Соглашения, Стороны урегулируют обязательства, возникшие в период его действия.</w:t>
      </w:r>
      <w:r>
        <w:br/>
      </w:r>
      <w:r>
        <w:rPr>
          <w:rFonts w:ascii="Times New Roman"/>
          <w:b w:val="false"/>
          <w:i w:val="false"/>
          <w:color w:val="000000"/>
          <w:sz w:val="28"/>
        </w:rPr>
        <w:t xml:space="preserve">
      </w:t>
      </w:r>
      <w:r>
        <w:rPr>
          <w:rFonts w:ascii="Times New Roman"/>
          <w:b w:val="false"/>
          <w:i w:val="false"/>
          <w:color w:val="000000"/>
          <w:sz w:val="28"/>
        </w:rPr>
        <w:t xml:space="preserve">Совершено в городе ______________ "_____" ________________ 20_____ года </w:t>
      </w:r>
      <w:r>
        <w:rPr>
          <w:rFonts w:ascii="Times New Roman"/>
          <w:b w:val="false"/>
          <w:i w:val="false"/>
          <w:color w:val="000000"/>
          <w:sz w:val="28"/>
        </w:rPr>
        <w:t>в двух экземплярах, каждый на казахском, таджикском и русском языках, причем все тексты являются равно аутентичными. В случае расхождения между текстами, Стороны обращаются к тексту на русском языке.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Таджикистан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7 марта 2018 года №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5" w:id="1"/>
    <w:p>
      <w:pPr>
        <w:spacing w:after="0"/>
        <w:ind w:left="0"/>
        <w:jc w:val="left"/>
      </w:pPr>
      <w:r>
        <w:rPr>
          <w:rFonts w:ascii="Times New Roman"/>
          <w:b/>
          <w:i w:val="false"/>
          <w:color w:val="000000"/>
        </w:rPr>
        <w:t xml:space="preserve"> ИСПОЛНИТЕЛЬНЫЙ ПРОТОКОЛ</w:t>
      </w:r>
      <w:r>
        <w:br/>
      </w:r>
      <w:r>
        <w:rPr>
          <w:rFonts w:ascii="Times New Roman"/>
          <w:b/>
          <w:i w:val="false"/>
          <w:color w:val="000000"/>
        </w:rPr>
        <w:t>О порядке реализации Соглашения между Правительством Республики Казахстан и Правительством Республики Таджикистан о реадмиссии лиц</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 и Правительство Республики Таджикистан, именуемые в дальнейшем Сторонами,</w:t>
      </w:r>
      <w:r>
        <w:br/>
      </w:r>
      <w:r>
        <w:rPr>
          <w:rFonts w:ascii="Times New Roman"/>
          <w:b w:val="false"/>
          <w:i w:val="false"/>
          <w:color w:val="000000"/>
          <w:sz w:val="28"/>
        </w:rPr>
        <w:t xml:space="preserve">
      </w:t>
      </w:r>
      <w:r>
        <w:rPr>
          <w:rFonts w:ascii="Times New Roman"/>
          <w:b w:val="false"/>
          <w:i w:val="false"/>
          <w:color w:val="000000"/>
          <w:sz w:val="28"/>
        </w:rPr>
        <w:t>выражая обоюдное желание наиболее полно урегулировать вопросы, связанные с реализацией Соглашения между Правительством Республики Казахстан и Правительством Республики Таджикистан о реадмиссии лиц от "___" ________ 20__ года (далее-Соглашение),</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 </w:t>
      </w:r>
    </w:p>
    <w:p>
      <w:pPr>
        <w:spacing w:after="0"/>
        <w:ind w:left="0"/>
        <w:jc w:val="both"/>
      </w:pPr>
      <w:r>
        <w:rPr>
          <w:rFonts w:ascii="Times New Roman"/>
          <w:b/>
          <w:i w:val="false"/>
          <w:color w:val="000000"/>
          <w:sz w:val="28"/>
        </w:rPr>
        <w:t>Компетентные органы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Компетентными органами, ответственными за реализацию положений Соглашения, являются:</w:t>
      </w:r>
      <w:r>
        <w:br/>
      </w:r>
      <w:r>
        <w:rPr>
          <w:rFonts w:ascii="Times New Roman"/>
          <w:b w:val="false"/>
          <w:i w:val="false"/>
          <w:color w:val="000000"/>
          <w:sz w:val="28"/>
        </w:rPr>
        <w:t xml:space="preserve">
      </w:t>
      </w:r>
      <w:r>
        <w:rPr>
          <w:rFonts w:ascii="Times New Roman"/>
          <w:b w:val="false"/>
          <w:i w:val="false"/>
          <w:color w:val="000000"/>
          <w:sz w:val="28"/>
        </w:rPr>
        <w:t>от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центральный компетентный орган - Министерство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компетентные органы - Министерство иностранных дел Республики Казахстан и Комитет национальной безопасности Республики Казахстан;</w:t>
      </w:r>
      <w:r>
        <w:br/>
      </w:r>
      <w:r>
        <w:rPr>
          <w:rFonts w:ascii="Times New Roman"/>
          <w:b w:val="false"/>
          <w:i w:val="false"/>
          <w:color w:val="000000"/>
          <w:sz w:val="28"/>
        </w:rPr>
        <w:t>
      от Республики Таджикистан:</w:t>
      </w:r>
      <w:r>
        <w:br/>
      </w:r>
      <w:r>
        <w:rPr>
          <w:rFonts w:ascii="Times New Roman"/>
          <w:b w:val="false"/>
          <w:i w:val="false"/>
          <w:color w:val="000000"/>
          <w:sz w:val="28"/>
        </w:rPr>
        <w:t xml:space="preserve">
      </w:t>
      </w:r>
      <w:r>
        <w:rPr>
          <w:rFonts w:ascii="Times New Roman"/>
          <w:b w:val="false"/>
          <w:i w:val="false"/>
          <w:color w:val="000000"/>
          <w:sz w:val="28"/>
        </w:rPr>
        <w:t>центральный компетентный орган - Министерство внутренних дел Республики Таджикистан;</w:t>
      </w:r>
      <w:r>
        <w:br/>
      </w:r>
      <w:r>
        <w:rPr>
          <w:rFonts w:ascii="Times New Roman"/>
          <w:b w:val="false"/>
          <w:i w:val="false"/>
          <w:color w:val="000000"/>
          <w:sz w:val="28"/>
        </w:rPr>
        <w:t xml:space="preserve">
      </w:t>
      </w:r>
      <w:r>
        <w:rPr>
          <w:rFonts w:ascii="Times New Roman"/>
          <w:b w:val="false"/>
          <w:i w:val="false"/>
          <w:color w:val="000000"/>
          <w:sz w:val="28"/>
        </w:rPr>
        <w:t>компетентные органы - Министерство иностранных дел Республики Таджикистан, Министерство труда, миграции и занятости населения Республики Таджикистан и Государственный комитет национальной безопасности Республики Таджикистан.</w:t>
      </w:r>
      <w:r>
        <w:br/>
      </w:r>
      <w:r>
        <w:rPr>
          <w:rFonts w:ascii="Times New Roman"/>
          <w:b w:val="false"/>
          <w:i w:val="false"/>
          <w:color w:val="000000"/>
          <w:sz w:val="28"/>
        </w:rPr>
        <w:t xml:space="preserve">
      </w:t>
      </w:r>
      <w:r>
        <w:rPr>
          <w:rFonts w:ascii="Times New Roman"/>
          <w:b w:val="false"/>
          <w:i w:val="false"/>
          <w:color w:val="000000"/>
          <w:sz w:val="28"/>
        </w:rPr>
        <w:t>2. Об изменениях, касающихся компетентных органов, указанных в пункте 1 настоящей статьи, Стороны незамедлительно информируют друг друга по дипломатическим каналам.</w:t>
      </w:r>
      <w:r>
        <w:br/>
      </w:r>
      <w:r>
        <w:rPr>
          <w:rFonts w:ascii="Times New Roman"/>
          <w:b w:val="false"/>
          <w:i w:val="false"/>
          <w:color w:val="000000"/>
          <w:sz w:val="28"/>
        </w:rPr>
        <w:t xml:space="preserve">
      </w:t>
      </w:r>
      <w:r>
        <w:rPr>
          <w:rFonts w:ascii="Times New Roman"/>
          <w:b w:val="false"/>
          <w:i w:val="false"/>
          <w:color w:val="000000"/>
          <w:sz w:val="28"/>
        </w:rPr>
        <w:t>3. В целях реализации положений Соглашения и настоящего Исполнительного протокола центральные компетентные органы государств Сторон взаимодействуют между собой непосредственно.</w:t>
      </w:r>
      <w:r>
        <w:br/>
      </w:r>
      <w:r>
        <w:rPr>
          <w:rFonts w:ascii="Times New Roman"/>
          <w:b w:val="false"/>
          <w:i w:val="false"/>
          <w:color w:val="000000"/>
          <w:sz w:val="28"/>
        </w:rPr>
        <w:t xml:space="preserve">
      </w:t>
      </w:r>
      <w:r>
        <w:rPr>
          <w:rFonts w:ascii="Times New Roman"/>
          <w:b w:val="false"/>
          <w:i w:val="false"/>
          <w:color w:val="000000"/>
          <w:sz w:val="28"/>
        </w:rPr>
        <w:t>4. Компетентные органы государств Сторон незамедлительно уведомляют друг друга в письменной форме об изменениях своих контактных данных.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Доказательства наличия гражданства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Наличие гражданства государств Сторон подтверждается следующими документами:</w:t>
      </w:r>
      <w:r>
        <w:br/>
      </w:r>
      <w:r>
        <w:rPr>
          <w:rFonts w:ascii="Times New Roman"/>
          <w:b w:val="false"/>
          <w:i w:val="false"/>
          <w:color w:val="000000"/>
          <w:sz w:val="28"/>
        </w:rPr>
        <w:t xml:space="preserve">
      </w:t>
      </w:r>
      <w:r>
        <w:rPr>
          <w:rFonts w:ascii="Times New Roman"/>
          <w:b w:val="false"/>
          <w:i w:val="false"/>
          <w:color w:val="000000"/>
          <w:sz w:val="28"/>
        </w:rPr>
        <w:t>для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 паспорт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удостоверение личности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дипломатический паспорт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служебный паспорт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удостоверение личности моряка;</w:t>
      </w:r>
      <w:r>
        <w:br/>
      </w:r>
      <w:r>
        <w:rPr>
          <w:rFonts w:ascii="Times New Roman"/>
          <w:b w:val="false"/>
          <w:i w:val="false"/>
          <w:color w:val="000000"/>
          <w:sz w:val="28"/>
        </w:rPr>
        <w:t xml:space="preserve">
      </w:t>
      </w:r>
      <w:r>
        <w:rPr>
          <w:rFonts w:ascii="Times New Roman"/>
          <w:b w:val="false"/>
          <w:i w:val="false"/>
          <w:color w:val="000000"/>
          <w:sz w:val="28"/>
        </w:rPr>
        <w:t>6) свидетельство на возвращение;</w:t>
      </w:r>
      <w:r>
        <w:br/>
      </w:r>
      <w:r>
        <w:rPr>
          <w:rFonts w:ascii="Times New Roman"/>
          <w:b w:val="false"/>
          <w:i w:val="false"/>
          <w:color w:val="000000"/>
          <w:sz w:val="28"/>
        </w:rPr>
        <w:t xml:space="preserve">
      </w:t>
      </w:r>
      <w:r>
        <w:rPr>
          <w:rFonts w:ascii="Times New Roman"/>
          <w:b w:val="false"/>
          <w:i w:val="false"/>
          <w:color w:val="000000"/>
          <w:sz w:val="28"/>
        </w:rPr>
        <w:t>7) свидетельство о рождении ребенка (при наличии записи в паспорте одного из родителей);</w:t>
      </w:r>
      <w:r>
        <w:br/>
      </w:r>
      <w:r>
        <w:rPr>
          <w:rFonts w:ascii="Times New Roman"/>
          <w:b w:val="false"/>
          <w:i w:val="false"/>
          <w:color w:val="000000"/>
          <w:sz w:val="28"/>
        </w:rPr>
        <w:t xml:space="preserve">
      </w:t>
      </w:r>
      <w:r>
        <w:rPr>
          <w:rFonts w:ascii="Times New Roman"/>
          <w:b w:val="false"/>
          <w:i w:val="false"/>
          <w:color w:val="000000"/>
          <w:sz w:val="28"/>
        </w:rPr>
        <w:t>для Республики Таджикистан:</w:t>
      </w:r>
      <w:r>
        <w:br/>
      </w:r>
      <w:r>
        <w:rPr>
          <w:rFonts w:ascii="Times New Roman"/>
          <w:b w:val="false"/>
          <w:i w:val="false"/>
          <w:color w:val="000000"/>
          <w:sz w:val="28"/>
        </w:rPr>
        <w:t xml:space="preserve">
      </w:t>
      </w:r>
      <w:r>
        <w:rPr>
          <w:rFonts w:ascii="Times New Roman"/>
          <w:b w:val="false"/>
          <w:i w:val="false"/>
          <w:color w:val="000000"/>
          <w:sz w:val="28"/>
        </w:rPr>
        <w:t>1) дипломатический паспорт гражданина Республики Таджикистан;</w:t>
      </w:r>
      <w:r>
        <w:br/>
      </w:r>
      <w:r>
        <w:rPr>
          <w:rFonts w:ascii="Times New Roman"/>
          <w:b w:val="false"/>
          <w:i w:val="false"/>
          <w:color w:val="000000"/>
          <w:sz w:val="28"/>
        </w:rPr>
        <w:t xml:space="preserve">
      </w:t>
      </w:r>
      <w:r>
        <w:rPr>
          <w:rFonts w:ascii="Times New Roman"/>
          <w:b w:val="false"/>
          <w:i w:val="false"/>
          <w:color w:val="000000"/>
          <w:sz w:val="28"/>
        </w:rPr>
        <w:t>2) служебный паспорт гражданина Республики Таджикистан;</w:t>
      </w:r>
      <w:r>
        <w:br/>
      </w:r>
      <w:r>
        <w:rPr>
          <w:rFonts w:ascii="Times New Roman"/>
          <w:b w:val="false"/>
          <w:i w:val="false"/>
          <w:color w:val="000000"/>
          <w:sz w:val="28"/>
        </w:rPr>
        <w:t xml:space="preserve">
      </w:t>
      </w:r>
      <w:r>
        <w:rPr>
          <w:rFonts w:ascii="Times New Roman"/>
          <w:b w:val="false"/>
          <w:i w:val="false"/>
          <w:color w:val="000000"/>
          <w:sz w:val="28"/>
        </w:rPr>
        <w:t>3) паспорт гражданина Республики Таджикистан (в том числе ID-карта);</w:t>
      </w:r>
      <w:r>
        <w:br/>
      </w:r>
      <w:r>
        <w:rPr>
          <w:rFonts w:ascii="Times New Roman"/>
          <w:b w:val="false"/>
          <w:i w:val="false"/>
          <w:color w:val="000000"/>
          <w:sz w:val="28"/>
        </w:rPr>
        <w:t xml:space="preserve">
      </w:t>
      </w:r>
      <w:r>
        <w:rPr>
          <w:rFonts w:ascii="Times New Roman"/>
          <w:b w:val="false"/>
          <w:i w:val="false"/>
          <w:color w:val="000000"/>
          <w:sz w:val="28"/>
        </w:rPr>
        <w:t>4) заграничный паспорт гражданина Республики Таджикистан;</w:t>
      </w:r>
      <w:r>
        <w:br/>
      </w:r>
      <w:r>
        <w:rPr>
          <w:rFonts w:ascii="Times New Roman"/>
          <w:b w:val="false"/>
          <w:i w:val="false"/>
          <w:color w:val="000000"/>
          <w:sz w:val="28"/>
        </w:rPr>
        <w:t xml:space="preserve">
      </w:t>
      </w:r>
      <w:r>
        <w:rPr>
          <w:rFonts w:ascii="Times New Roman"/>
          <w:b w:val="false"/>
          <w:i w:val="false"/>
          <w:color w:val="000000"/>
          <w:sz w:val="28"/>
        </w:rPr>
        <w:t>5) удостоверение личности (военный билет) военнослужащего;</w:t>
      </w:r>
      <w:r>
        <w:br/>
      </w:r>
      <w:r>
        <w:rPr>
          <w:rFonts w:ascii="Times New Roman"/>
          <w:b w:val="false"/>
          <w:i w:val="false"/>
          <w:color w:val="000000"/>
          <w:sz w:val="28"/>
        </w:rPr>
        <w:t xml:space="preserve">
      </w:t>
      </w:r>
      <w:r>
        <w:rPr>
          <w:rFonts w:ascii="Times New Roman"/>
          <w:b w:val="false"/>
          <w:i w:val="false"/>
          <w:color w:val="000000"/>
          <w:sz w:val="28"/>
        </w:rPr>
        <w:t>6) свидетельство о рождении при наличии записи в паспорте одного из родителей и со сведениями о принадлежности к гражданству Республики Таджикистан лица, не достигшего 16-ти летнего возраста;</w:t>
      </w:r>
      <w:r>
        <w:br/>
      </w:r>
      <w:r>
        <w:rPr>
          <w:rFonts w:ascii="Times New Roman"/>
          <w:b w:val="false"/>
          <w:i w:val="false"/>
          <w:color w:val="000000"/>
          <w:sz w:val="28"/>
        </w:rPr>
        <w:t xml:space="preserve">
      </w:t>
      </w:r>
      <w:r>
        <w:rPr>
          <w:rFonts w:ascii="Times New Roman"/>
          <w:b w:val="false"/>
          <w:i w:val="false"/>
          <w:color w:val="000000"/>
          <w:sz w:val="28"/>
        </w:rPr>
        <w:t>7) свидетельство на возвращение в Республику Таджикистан.</w:t>
      </w:r>
      <w:r>
        <w:br/>
      </w:r>
      <w:r>
        <w:rPr>
          <w:rFonts w:ascii="Times New Roman"/>
          <w:b w:val="false"/>
          <w:i w:val="false"/>
          <w:color w:val="000000"/>
          <w:sz w:val="28"/>
        </w:rPr>
        <w:t xml:space="preserve">
      </w:t>
      </w:r>
      <w:r>
        <w:rPr>
          <w:rFonts w:ascii="Times New Roman"/>
          <w:b w:val="false"/>
          <w:i w:val="false"/>
          <w:color w:val="000000"/>
          <w:sz w:val="28"/>
        </w:rPr>
        <w:t>2. Основания полагать, что лицо является гражданином государств Сторон, имеются при наличии:</w:t>
      </w:r>
      <w:r>
        <w:br/>
      </w:r>
      <w:r>
        <w:rPr>
          <w:rFonts w:ascii="Times New Roman"/>
          <w:b w:val="false"/>
          <w:i w:val="false"/>
          <w:color w:val="000000"/>
          <w:sz w:val="28"/>
        </w:rPr>
        <w:t xml:space="preserve">
      </w:t>
      </w:r>
      <w:r>
        <w:rPr>
          <w:rFonts w:ascii="Times New Roman"/>
          <w:b w:val="false"/>
          <w:i w:val="false"/>
          <w:color w:val="000000"/>
          <w:sz w:val="28"/>
        </w:rPr>
        <w:t>1) документов, указанных в пункте 1 настоящей статьи, срок действия которых истек;</w:t>
      </w:r>
      <w:r>
        <w:br/>
      </w:r>
      <w:r>
        <w:rPr>
          <w:rFonts w:ascii="Times New Roman"/>
          <w:b w:val="false"/>
          <w:i w:val="false"/>
          <w:color w:val="000000"/>
          <w:sz w:val="28"/>
        </w:rPr>
        <w:t xml:space="preserve">
      </w:t>
      </w:r>
      <w:r>
        <w:rPr>
          <w:rFonts w:ascii="Times New Roman"/>
          <w:b w:val="false"/>
          <w:i w:val="false"/>
          <w:color w:val="000000"/>
          <w:sz w:val="28"/>
        </w:rPr>
        <w:t>2) копий документов, указанных в пункте 1 настоящей статьи;</w:t>
      </w:r>
      <w:r>
        <w:br/>
      </w:r>
      <w:r>
        <w:rPr>
          <w:rFonts w:ascii="Times New Roman"/>
          <w:b w:val="false"/>
          <w:i w:val="false"/>
          <w:color w:val="000000"/>
          <w:sz w:val="28"/>
        </w:rPr>
        <w:t xml:space="preserve">
      </w:t>
      </w:r>
      <w:r>
        <w:rPr>
          <w:rFonts w:ascii="Times New Roman"/>
          <w:b w:val="false"/>
          <w:i w:val="false"/>
          <w:color w:val="000000"/>
          <w:sz w:val="28"/>
        </w:rPr>
        <w:t>3) вида на жительство иностранца, удостоверение лица без гражданства, удостоверение беженца;</w:t>
      </w:r>
      <w:r>
        <w:br/>
      </w:r>
      <w:r>
        <w:rPr>
          <w:rFonts w:ascii="Times New Roman"/>
          <w:b w:val="false"/>
          <w:i w:val="false"/>
          <w:color w:val="000000"/>
          <w:sz w:val="28"/>
        </w:rPr>
        <w:t xml:space="preserve">
      </w:t>
      </w:r>
      <w:r>
        <w:rPr>
          <w:rFonts w:ascii="Times New Roman"/>
          <w:b w:val="false"/>
          <w:i w:val="false"/>
          <w:color w:val="000000"/>
          <w:sz w:val="28"/>
        </w:rPr>
        <w:t xml:space="preserve">4) заявления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Исполнительному протоколу, заполненного лицом, подлежащим реадмиссии;</w:t>
      </w:r>
      <w:r>
        <w:br/>
      </w:r>
      <w:r>
        <w:rPr>
          <w:rFonts w:ascii="Times New Roman"/>
          <w:b w:val="false"/>
          <w:i w:val="false"/>
          <w:color w:val="000000"/>
          <w:sz w:val="28"/>
        </w:rPr>
        <w:t xml:space="preserve">
      </w:t>
      </w:r>
      <w:r>
        <w:rPr>
          <w:rFonts w:ascii="Times New Roman"/>
          <w:b w:val="false"/>
          <w:i w:val="false"/>
          <w:color w:val="000000"/>
          <w:sz w:val="28"/>
        </w:rPr>
        <w:t>5) письменных пояснений свидетелей, полученных на законных</w:t>
      </w:r>
      <w:r>
        <w:rPr>
          <w:rFonts w:ascii="Times New Roman"/>
          <w:b w:val="false"/>
          <w:i w:val="false"/>
          <w:color w:val="000000"/>
          <w:sz w:val="28"/>
        </w:rPr>
        <w:t xml:space="preserve"> основаниях соответствующими компетентными органами;</w:t>
      </w:r>
      <w:r>
        <w:br/>
      </w:r>
      <w:r>
        <w:rPr>
          <w:rFonts w:ascii="Times New Roman"/>
          <w:b w:val="false"/>
          <w:i w:val="false"/>
          <w:color w:val="000000"/>
          <w:sz w:val="28"/>
        </w:rPr>
        <w:t xml:space="preserve">
      </w:t>
      </w:r>
      <w:r>
        <w:rPr>
          <w:rFonts w:ascii="Times New Roman"/>
          <w:b w:val="false"/>
          <w:i w:val="false"/>
          <w:color w:val="000000"/>
          <w:sz w:val="28"/>
        </w:rPr>
        <w:t>6) письменной информации компетентных должностных лиц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7) положительных результатов собеседования с лицом, подлежащим реадмиссии.</w:t>
      </w:r>
      <w:r>
        <w:br/>
      </w:r>
      <w:r>
        <w:rPr>
          <w:rFonts w:ascii="Times New Roman"/>
          <w:b w:val="false"/>
          <w:i w:val="false"/>
          <w:color w:val="000000"/>
          <w:sz w:val="28"/>
        </w:rPr>
        <w:t xml:space="preserve">
      </w:t>
      </w:r>
      <w:r>
        <w:rPr>
          <w:rFonts w:ascii="Times New Roman"/>
          <w:b w:val="false"/>
          <w:i w:val="false"/>
          <w:color w:val="000000"/>
          <w:sz w:val="28"/>
        </w:rPr>
        <w:t>3. Вопрос о возможности принятия во внимание документов, указанных в части 2 настоящей статьи, при рассмотрении запроса о реадмиссии решается центральным компетентным органом государства запрашиваемой Стороны.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Доказательства наличия оснований для реадмиссии граждан третьих государств и лиц без гражданства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Доказательством наличия оснований для реадмиссии граждан третьих государств и лиц без гражданства являются следующие документы (в том числе с истекшим сроком действия):</w:t>
      </w:r>
      <w:r>
        <w:br/>
      </w:r>
      <w:r>
        <w:rPr>
          <w:rFonts w:ascii="Times New Roman"/>
          <w:b w:val="false"/>
          <w:i w:val="false"/>
          <w:color w:val="000000"/>
          <w:sz w:val="28"/>
        </w:rPr>
        <w:t xml:space="preserve">
      </w:t>
      </w:r>
      <w:r>
        <w:rPr>
          <w:rFonts w:ascii="Times New Roman"/>
          <w:b w:val="false"/>
          <w:i w:val="false"/>
          <w:color w:val="000000"/>
          <w:sz w:val="28"/>
        </w:rPr>
        <w:t>1) въездная /выездная отметка соответствующих компетентных органов государств Сторон в документе, удостоверяющем личность и дающем право на пересечение государственной границы;</w:t>
      </w:r>
      <w:r>
        <w:br/>
      </w:r>
      <w:r>
        <w:rPr>
          <w:rFonts w:ascii="Times New Roman"/>
          <w:b w:val="false"/>
          <w:i w:val="false"/>
          <w:color w:val="000000"/>
          <w:sz w:val="28"/>
        </w:rPr>
        <w:t xml:space="preserve">
      </w:t>
      </w:r>
      <w:r>
        <w:rPr>
          <w:rFonts w:ascii="Times New Roman"/>
          <w:b w:val="false"/>
          <w:i w:val="false"/>
          <w:color w:val="000000"/>
          <w:sz w:val="28"/>
        </w:rPr>
        <w:t>2) въездная /выездная отметка соответствующих компетентных органов государств Сторон в поддельном документе;</w:t>
      </w:r>
      <w:r>
        <w:br/>
      </w:r>
      <w:r>
        <w:rPr>
          <w:rFonts w:ascii="Times New Roman"/>
          <w:b w:val="false"/>
          <w:i w:val="false"/>
          <w:color w:val="000000"/>
          <w:sz w:val="28"/>
        </w:rPr>
        <w:t xml:space="preserve">
      </w:t>
      </w:r>
      <w:r>
        <w:rPr>
          <w:rFonts w:ascii="Times New Roman"/>
          <w:b w:val="false"/>
          <w:i w:val="false"/>
          <w:color w:val="000000"/>
          <w:sz w:val="28"/>
        </w:rPr>
        <w:t>3) вид на жительство иностранца на территории государства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4) действительное удостоверение и проездной документ беженца, выданные государством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5) документ, удостоверяющий личность гражданина третьего государства или лица без гражданства, с отметкой, дающей право на проживание в государстве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2. Документы, указанные в пункте 1 настоящей статьи, признаются Сторонами без дополнительных формальностей.</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w:t>
      </w:r>
    </w:p>
    <w:p>
      <w:pPr>
        <w:spacing w:after="0"/>
        <w:ind w:left="0"/>
        <w:jc w:val="both"/>
      </w:pPr>
      <w:r>
        <w:rPr>
          <w:rFonts w:ascii="Times New Roman"/>
          <w:b/>
          <w:i w:val="false"/>
          <w:color w:val="000000"/>
          <w:sz w:val="28"/>
        </w:rPr>
        <w:t>Собеседование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Собеседование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проводится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 Соглашения по запросу центрального компетентного органа государства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 xml:space="preserve">2. Собеседование должно быть проведено в срок, не превышающий 14 календарных дней с даты получения представителем компетентного органа государства запрашиваемой Стороны, находящимся на территории государства опрашивающей Стороны, либо (в случае, предусмотренном пунктом 2 настоящей статьи)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 составленного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xml:space="preserve">
      </w:t>
      </w:r>
      <w:r>
        <w:rPr>
          <w:rFonts w:ascii="Times New Roman"/>
          <w:b w:val="false"/>
          <w:i w:val="false"/>
          <w:color w:val="000000"/>
          <w:sz w:val="28"/>
        </w:rPr>
        <w:t>3. Дата, время и место проведения собеседования согласовываются компетентными органами государств Сторон в каждом конкретном случае.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Содержание и порядок направления запроса о реадмиссии, а также порядок направления ответа на него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Запрос о реадмиссии, составленный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статьей 4</w:t>
      </w:r>
      <w:r>
        <w:rPr>
          <w:rFonts w:ascii="Times New Roman"/>
          <w:b w:val="false"/>
          <w:i w:val="false"/>
          <w:color w:val="000000"/>
          <w:sz w:val="28"/>
        </w:rPr>
        <w:t xml:space="preserve"> Соглашения.</w:t>
      </w:r>
      <w:r>
        <w:br/>
      </w:r>
      <w:r>
        <w:rPr>
          <w:rFonts w:ascii="Times New Roman"/>
          <w:b w:val="false"/>
          <w:i w:val="false"/>
          <w:color w:val="000000"/>
          <w:sz w:val="28"/>
        </w:rPr>
        <w:t xml:space="preserve">
      </w:t>
      </w:r>
      <w:r>
        <w:rPr>
          <w:rFonts w:ascii="Times New Roman"/>
          <w:b w:val="false"/>
          <w:i w:val="false"/>
          <w:color w:val="000000"/>
          <w:sz w:val="28"/>
        </w:rPr>
        <w:t xml:space="preserve">2. К запросу о реадмиссии граждан государств Сторон прилагаются имеющиеся в распоряжении запрашивающей Стороны документы, предусмотренные </w:t>
      </w:r>
      <w:r>
        <w:rPr>
          <w:rFonts w:ascii="Times New Roman"/>
          <w:b w:val="false"/>
          <w:i w:val="false"/>
          <w:color w:val="000000"/>
          <w:sz w:val="28"/>
        </w:rPr>
        <w:t>статьей 2</w:t>
      </w:r>
      <w:r>
        <w:rPr>
          <w:rFonts w:ascii="Times New Roman"/>
          <w:b w:val="false"/>
          <w:i w:val="false"/>
          <w:color w:val="000000"/>
          <w:sz w:val="28"/>
        </w:rPr>
        <w:t xml:space="preserve"> настоящего Исполнительного протокола, наличие которых подтверждает либо дает основание предполагать, что у лица, подлежащего реадмиссии, имеется гражданство государства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 xml:space="preserve">3. К запросу о реадмиссии граждан третьих государств и лиц без гражданства прилагаются имеющиеся в распоряжении запрашивающей Стороны документы,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Исполнительного протокола, наличие которых подтверждает основания для реадмиссии указанных лиц.</w:t>
      </w:r>
      <w:r>
        <w:br/>
      </w:r>
      <w:r>
        <w:rPr>
          <w:rFonts w:ascii="Times New Roman"/>
          <w:b w:val="false"/>
          <w:i w:val="false"/>
          <w:color w:val="000000"/>
          <w:sz w:val="28"/>
        </w:rPr>
        <w:t xml:space="preserve">
      </w:t>
      </w:r>
      <w:r>
        <w:rPr>
          <w:rFonts w:ascii="Times New Roman"/>
          <w:b w:val="false"/>
          <w:i w:val="false"/>
          <w:color w:val="000000"/>
          <w:sz w:val="28"/>
        </w:rPr>
        <w:t xml:space="preserve">4. Ответ на запрос о реадмиссии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 Соглашения, составленный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w:t>
      </w:r>
    </w:p>
    <w:p>
      <w:pPr>
        <w:spacing w:after="0"/>
        <w:ind w:left="0"/>
        <w:jc w:val="both"/>
      </w:pPr>
      <w:r>
        <w:rPr>
          <w:rFonts w:ascii="Times New Roman"/>
          <w:b/>
          <w:i w:val="false"/>
          <w:color w:val="000000"/>
          <w:sz w:val="28"/>
        </w:rPr>
        <w:t>Порядок направления запроса о транзите и ответа на него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Запрос о транзите, составленный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7 Соглашения.</w:t>
      </w:r>
      <w:r>
        <w:br/>
      </w:r>
      <w:r>
        <w:rPr>
          <w:rFonts w:ascii="Times New Roman"/>
          <w:b w:val="false"/>
          <w:i w:val="false"/>
          <w:color w:val="000000"/>
          <w:sz w:val="28"/>
        </w:rPr>
        <w:t xml:space="preserve">
      </w:t>
      </w:r>
      <w:r>
        <w:rPr>
          <w:rFonts w:ascii="Times New Roman"/>
          <w:b w:val="false"/>
          <w:i w:val="false"/>
          <w:color w:val="000000"/>
          <w:sz w:val="28"/>
        </w:rPr>
        <w:t xml:space="preserve">2. Ответ на запрос о транзите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w:t>
      </w:r>
    </w:p>
    <w:p>
      <w:pPr>
        <w:spacing w:after="0"/>
        <w:ind w:left="0"/>
        <w:jc w:val="both"/>
      </w:pPr>
      <w:r>
        <w:rPr>
          <w:rFonts w:ascii="Times New Roman"/>
          <w:b/>
          <w:i w:val="false"/>
          <w:color w:val="000000"/>
          <w:sz w:val="28"/>
        </w:rPr>
        <w:t>Сопровождение лица, подлежащего реадмиссии или транзиту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необходимости реадмиссии или транзита лица с сопровождением, компетентный орган государства запрашивающей Стороны сообщает компетентному органу государства запрашиваемой Стороны имена, фамилии и должности сопровождающих лиц, вид, номер, дату выдачи и срок действия их паспортов, а также предполагаемые сроки их пребывания на территории государства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2. Сопровождающие лица обязаны соблюдать национальное законодательство государства запрашиваемой Стороны во время пребывания на его территории.</w:t>
      </w:r>
      <w:r>
        <w:br/>
      </w:r>
      <w:r>
        <w:rPr>
          <w:rFonts w:ascii="Times New Roman"/>
          <w:b w:val="false"/>
          <w:i w:val="false"/>
          <w:color w:val="000000"/>
          <w:sz w:val="28"/>
        </w:rPr>
        <w:t xml:space="preserve">
      </w:t>
      </w:r>
      <w:r>
        <w:rPr>
          <w:rFonts w:ascii="Times New Roman"/>
          <w:b w:val="false"/>
          <w:i w:val="false"/>
          <w:color w:val="000000"/>
          <w:sz w:val="28"/>
        </w:rPr>
        <w:t>3. Сопровождающие лица должны быть в гражданской одежде, а также иметь при себе действительные паспорта и документы, свидетельствующие о согласованной договоренности в отношении реадмиссии или транзита.</w:t>
      </w:r>
      <w:r>
        <w:br/>
      </w:r>
      <w:r>
        <w:rPr>
          <w:rFonts w:ascii="Times New Roman"/>
          <w:b w:val="false"/>
          <w:i w:val="false"/>
          <w:color w:val="000000"/>
          <w:sz w:val="28"/>
        </w:rPr>
        <w:t xml:space="preserve">
      </w:t>
      </w:r>
      <w:r>
        <w:rPr>
          <w:rFonts w:ascii="Times New Roman"/>
          <w:b w:val="false"/>
          <w:i w:val="false"/>
          <w:color w:val="000000"/>
          <w:sz w:val="28"/>
        </w:rPr>
        <w:t>4. Сопровождающие лица не могут иметь при себе оружие и иные предметы, ограниченные или изъятые из оборота на территории государства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5. Центральные компетентные органы государств Сторон взаимодействуют друг с другом по всем вопросам, связанным с обеспечением пребывания сопровождающих лиц на территории государства запрашиваемой Стороны. При этом компетентные органы государства запрашиваемой Стороны при необходимости оказывают возможное содействие сопровождающим лицам.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Процедура реадмиссии или транзита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Реадмиссия или транзит лиц осуществляются во всех пунктах пропуска через государственную границу государств Сторон.</w:t>
      </w:r>
      <w:r>
        <w:br/>
      </w:r>
      <w:r>
        <w:rPr>
          <w:rFonts w:ascii="Times New Roman"/>
          <w:b w:val="false"/>
          <w:i w:val="false"/>
          <w:color w:val="000000"/>
          <w:sz w:val="28"/>
        </w:rPr>
        <w:t xml:space="preserve">
      </w:t>
      </w:r>
      <w:r>
        <w:rPr>
          <w:rFonts w:ascii="Times New Roman"/>
          <w:b w:val="false"/>
          <w:i w:val="false"/>
          <w:color w:val="000000"/>
          <w:sz w:val="28"/>
        </w:rPr>
        <w:t>2. Дата и время реадмиссии или транзита, а также используемые в этих целях пункты пропуска через государственную границу государств Сторон определяются по взаимному согласию компетентных органов государств Сторон в каждом конкретном случае.</w:t>
      </w:r>
      <w:r>
        <w:br/>
      </w:r>
      <w:r>
        <w:rPr>
          <w:rFonts w:ascii="Times New Roman"/>
          <w:b w:val="false"/>
          <w:i w:val="false"/>
          <w:color w:val="000000"/>
          <w:sz w:val="28"/>
        </w:rPr>
        <w:t xml:space="preserve">
      </w:t>
      </w:r>
      <w:r>
        <w:rPr>
          <w:rFonts w:ascii="Times New Roman"/>
          <w:b w:val="false"/>
          <w:i w:val="false"/>
          <w:color w:val="000000"/>
          <w:sz w:val="28"/>
        </w:rPr>
        <w:t>3. Компетентный орган государства запрашивающей Стороны не позднее 10 рабочих дней до планируемой даты передачи лица, подлежащего реадмиссии, уведомляет компетентный орган государства запрашиваемой Стороны об условиях такой передачи.</w:t>
      </w:r>
      <w:r>
        <w:br/>
      </w:r>
      <w:r>
        <w:rPr>
          <w:rFonts w:ascii="Times New Roman"/>
          <w:b w:val="false"/>
          <w:i w:val="false"/>
          <w:color w:val="000000"/>
          <w:sz w:val="28"/>
        </w:rPr>
        <w:t xml:space="preserve">
      </w:t>
      </w:r>
      <w:r>
        <w:rPr>
          <w:rFonts w:ascii="Times New Roman"/>
          <w:b w:val="false"/>
          <w:i w:val="false"/>
          <w:color w:val="000000"/>
          <w:sz w:val="28"/>
        </w:rPr>
        <w:t>Компетентный орган государства запрашиваемой Стороны не позднее чем через 7 рабочих дней с даты получения такой информации уведомляет компетентный орган государства запрашивающей Стороны о приемлемости условий передачи.</w:t>
      </w:r>
      <w:r>
        <w:br/>
      </w:r>
      <w:r>
        <w:rPr>
          <w:rFonts w:ascii="Times New Roman"/>
          <w:b w:val="false"/>
          <w:i w:val="false"/>
          <w:color w:val="000000"/>
          <w:sz w:val="28"/>
        </w:rPr>
        <w:t xml:space="preserve">
      </w:t>
      </w:r>
      <w:r>
        <w:rPr>
          <w:rFonts w:ascii="Times New Roman"/>
          <w:b w:val="false"/>
          <w:i w:val="false"/>
          <w:color w:val="000000"/>
          <w:sz w:val="28"/>
        </w:rPr>
        <w:t>4. В случае, если предложенные компетентным органом государства</w:t>
      </w:r>
      <w:r>
        <w:rPr>
          <w:rFonts w:ascii="Times New Roman"/>
          <w:b w:val="false"/>
          <w:i w:val="false"/>
          <w:color w:val="000000"/>
          <w:sz w:val="28"/>
        </w:rPr>
        <w:t xml:space="preserve"> запрашивающей Стороны условия передачи являются неприемлемыми для</w:t>
      </w:r>
      <w:r>
        <w:rPr>
          <w:rFonts w:ascii="Times New Roman"/>
          <w:b w:val="false"/>
          <w:i w:val="false"/>
          <w:color w:val="000000"/>
          <w:sz w:val="28"/>
        </w:rPr>
        <w:t xml:space="preserve"> компетентного органа государства запрашиваемой Стороны, другие условия передачи должны быть согласованы в возможно короткий срок.</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w:t>
      </w:r>
    </w:p>
    <w:p>
      <w:pPr>
        <w:spacing w:after="0"/>
        <w:ind w:left="0"/>
        <w:jc w:val="both"/>
      </w:pPr>
      <w:r>
        <w:rPr>
          <w:rFonts w:ascii="Times New Roman"/>
          <w:b/>
          <w:i w:val="false"/>
          <w:color w:val="000000"/>
          <w:sz w:val="28"/>
        </w:rPr>
        <w:t>Язык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целях реализации положений Соглашения и настоящего Исполнительного протокола документы, предусмотренные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Исполнительному протоколу, оформляются компетентными органами государств Сторон на русском языке.</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w:t>
      </w:r>
    </w:p>
    <w:p>
      <w:pPr>
        <w:spacing w:after="0"/>
        <w:ind w:left="0"/>
        <w:jc w:val="both"/>
      </w:pPr>
      <w:r>
        <w:rPr>
          <w:rFonts w:ascii="Times New Roman"/>
          <w:b/>
          <w:i w:val="false"/>
          <w:color w:val="000000"/>
          <w:sz w:val="28"/>
        </w:rPr>
        <w:t>Приложения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Исполнительному протоколу от неотъемлемыми частями.</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w:t>
      </w:r>
    </w:p>
    <w:p>
      <w:pPr>
        <w:spacing w:after="0"/>
        <w:ind w:left="0"/>
        <w:jc w:val="both"/>
      </w:pPr>
      <w:r>
        <w:rPr>
          <w:rFonts w:ascii="Times New Roman"/>
          <w:b/>
          <w:i w:val="false"/>
          <w:color w:val="000000"/>
          <w:sz w:val="28"/>
        </w:rPr>
        <w:t>Заключительные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Исполнительный протокол вступает в силу и прекращает свое действие одновременно с Соглашением.</w:t>
      </w:r>
      <w:r>
        <w:br/>
      </w:r>
      <w:r>
        <w:rPr>
          <w:rFonts w:ascii="Times New Roman"/>
          <w:b w:val="false"/>
          <w:i w:val="false"/>
          <w:color w:val="000000"/>
          <w:sz w:val="28"/>
        </w:rPr>
        <w:t xml:space="preserve">
      </w:t>
      </w:r>
      <w:r>
        <w:rPr>
          <w:rFonts w:ascii="Times New Roman"/>
          <w:b w:val="false"/>
          <w:i w:val="false"/>
          <w:color w:val="000000"/>
          <w:sz w:val="28"/>
        </w:rPr>
        <w:t>2. В настоящий Исполнительный протокол по взаимному согласию Сторон могут быть внесены изменения и дополнения, которые являются его неотъемлемыми частями и оформляются отдельными протоколами.</w:t>
      </w:r>
      <w:r>
        <w:br/>
      </w:r>
      <w:r>
        <w:rPr>
          <w:rFonts w:ascii="Times New Roman"/>
          <w:b w:val="false"/>
          <w:i w:val="false"/>
          <w:color w:val="000000"/>
          <w:sz w:val="28"/>
        </w:rPr>
        <w:t xml:space="preserve">
      </w:t>
      </w:r>
      <w:r>
        <w:rPr>
          <w:rFonts w:ascii="Times New Roman"/>
          <w:b w:val="false"/>
          <w:i w:val="false"/>
          <w:color w:val="000000"/>
          <w:sz w:val="28"/>
        </w:rPr>
        <w:t>Совершено в городе ________________ "_____" ________________ 20____ года в двух экземплярах, каждый на казахском, таджикском и русском языках, причем все тексты являются равно аутентичными. В случае расхождения между текстами, Стороны обращаются к тексту на русском языке.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Таджикистан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Таджикистан о реадмиссии лиц</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лица, подлежащего реадмиссии в соответств</w:t>
      </w:r>
      <w:r>
        <w:rPr>
          <w:rFonts w:ascii="Times New Roman"/>
          <w:b/>
          <w:i w:val="false"/>
          <w:color w:val="000000"/>
          <w:sz w:val="28"/>
        </w:rPr>
        <w:t xml:space="preserve">ии с Соглашением между </w:t>
      </w:r>
      <w:r>
        <w:br/>
      </w:r>
      <w:r>
        <w:rPr>
          <w:rFonts w:ascii="Times New Roman"/>
          <w:b/>
          <w:i w:val="false"/>
          <w:color w:val="000000"/>
          <w:sz w:val="28"/>
        </w:rPr>
        <w:t>Прави</w:t>
      </w:r>
      <w:r>
        <w:rPr>
          <w:rFonts w:ascii="Times New Roman"/>
          <w:b/>
          <w:i w:val="false"/>
          <w:color w:val="000000"/>
          <w:sz w:val="28"/>
        </w:rPr>
        <w:t xml:space="preserve">тельством Республики Казахстан и Правительством Республики Таджикистан о </w:t>
      </w:r>
      <w:r>
        <w:br/>
      </w:r>
      <w:r>
        <w:rPr>
          <w:rFonts w:ascii="Times New Roman"/>
          <w:b w:val="false"/>
          <w:i w:val="false"/>
          <w:color w:val="000000"/>
          <w:sz w:val="28"/>
        </w:rPr>
        <w:t xml:space="preserve">                                     </w:t>
      </w:r>
      <w:r>
        <w:rPr>
          <w:rFonts w:ascii="Times New Roman"/>
          <w:b/>
          <w:i w:val="false"/>
          <w:color w:val="000000"/>
          <w:sz w:val="28"/>
        </w:rPr>
        <w:t xml:space="preserve">реадмиссии лиц </w:t>
      </w:r>
      <w:r>
        <w:br/>
      </w:r>
      <w:r>
        <w:rPr>
          <w:rFonts w:ascii="Times New Roman"/>
          <w:b w:val="false"/>
          <w:i w:val="false"/>
          <w:color w:val="000000"/>
          <w:sz w:val="28"/>
        </w:rPr>
        <w:t xml:space="preserve">                               </w:t>
      </w:r>
      <w:r>
        <w:rPr>
          <w:rFonts w:ascii="Times New Roman"/>
          <w:b/>
          <w:i w:val="false"/>
          <w:color w:val="000000"/>
          <w:sz w:val="28"/>
        </w:rPr>
        <w:t>от "</w:t>
      </w:r>
      <w:r>
        <w:rPr>
          <w:rFonts w:ascii="Times New Roman"/>
          <w:b/>
          <w:i w:val="false"/>
          <w:color w:val="000000"/>
          <w:sz w:val="28"/>
        </w:rPr>
        <w:t>_____</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______________</w:t>
      </w:r>
      <w:r>
        <w:rPr>
          <w:rFonts w:ascii="Times New Roman"/>
          <w:b w:val="false"/>
          <w:i w:val="false"/>
          <w:color w:val="000000"/>
          <w:sz w:val="28"/>
        </w:rPr>
        <w:t xml:space="preserve"> </w:t>
      </w:r>
      <w:r>
        <w:rPr>
          <w:rFonts w:ascii="Times New Roman"/>
          <w:b/>
          <w:i w:val="false"/>
          <w:color w:val="000000"/>
          <w:sz w:val="28"/>
        </w:rPr>
        <w:t>20</w:t>
      </w:r>
      <w:r>
        <w:rPr>
          <w:rFonts w:ascii="Times New Roman"/>
          <w:b/>
          <w:i w:val="false"/>
          <w:color w:val="000000"/>
          <w:sz w:val="28"/>
        </w:rPr>
        <w:t>___</w:t>
      </w:r>
      <w:r>
        <w:rPr>
          <w:rFonts w:ascii="Times New Roman"/>
          <w:b w:val="false"/>
          <w:i w:val="false"/>
          <w:color w:val="000000"/>
          <w:sz w:val="28"/>
        </w:rPr>
        <w:t xml:space="preserve"> </w:t>
      </w:r>
      <w:r>
        <w:rPr>
          <w:rFonts w:ascii="Times New Roman"/>
          <w:b/>
          <w:i w:val="false"/>
          <w:color w:val="000000"/>
          <w:sz w:val="28"/>
        </w:rPr>
        <w:t>г.</w:t>
      </w:r>
      <w:r>
        <w:br/>
      </w:r>
      <w:r>
        <w:rPr>
          <w:rFonts w:ascii="Times New Roman"/>
          <w:b w:val="false"/>
          <w:i w:val="false"/>
          <w:color w:val="000000"/>
          <w:sz w:val="28"/>
        </w:rPr>
        <w:t xml:space="preserve">       1. Полное имя (фамилию подчеркнуть)_________________________________________</w:t>
      </w:r>
      <w:r>
        <w:br/>
      </w:r>
      <w:r>
        <w:rPr>
          <w:rFonts w:ascii="Times New Roman"/>
          <w:b w:val="false"/>
          <w:i w:val="false"/>
          <w:color w:val="000000"/>
          <w:sz w:val="28"/>
        </w:rPr>
        <w:t xml:space="preserve">       2. Прежняя фамилия      ________________________________________________________</w:t>
      </w:r>
      <w:r>
        <w:br/>
      </w:r>
      <w:r>
        <w:rPr>
          <w:rFonts w:ascii="Times New Roman"/>
          <w:b w:val="false"/>
          <w:i w:val="false"/>
          <w:color w:val="000000"/>
          <w:sz w:val="28"/>
        </w:rPr>
        <w:t xml:space="preserve">       3. Дата и место рождения____________________________________________________</w:t>
      </w:r>
      <w:r>
        <w:br/>
      </w:r>
      <w:r>
        <w:rPr>
          <w:rFonts w:ascii="Times New Roman"/>
          <w:b w:val="false"/>
          <w:i w:val="false"/>
          <w:color w:val="000000"/>
          <w:sz w:val="28"/>
        </w:rPr>
        <w:t xml:space="preserve">       4. Документ, удостоверяющий личность (№ и дата выдачи)_______________________</w:t>
      </w:r>
      <w:r>
        <w:br/>
      </w:r>
      <w:r>
        <w:rPr>
          <w:rFonts w:ascii="Times New Roman"/>
          <w:b w:val="false"/>
          <w:i w:val="false"/>
          <w:color w:val="000000"/>
          <w:sz w:val="28"/>
        </w:rPr>
        <w:t xml:space="preserve">       5. Гражданство_____________________________________________________________</w:t>
      </w:r>
      <w:r>
        <w:br/>
      </w:r>
      <w:r>
        <w:rPr>
          <w:rFonts w:ascii="Times New Roman"/>
          <w:b w:val="false"/>
          <w:i w:val="false"/>
          <w:color w:val="000000"/>
          <w:sz w:val="28"/>
        </w:rPr>
        <w:t xml:space="preserve">       6. Сведения о близких родственниках, проживающих на территории государства запрашиваемой Стороны__________________________________________________________</w:t>
      </w:r>
      <w:r>
        <w:br/>
      </w:r>
      <w:r>
        <w:rPr>
          <w:rFonts w:ascii="Times New Roman"/>
          <w:b w:val="false"/>
          <w:i w:val="false"/>
          <w:color w:val="000000"/>
          <w:sz w:val="28"/>
        </w:rPr>
        <w:t xml:space="preserve">       7. Адрес места жительства на территории государства запрашиваемой </w:t>
      </w:r>
      <w:r>
        <w:br/>
      </w:r>
      <w:r>
        <w:rPr>
          <w:rFonts w:ascii="Times New Roman"/>
          <w:b w:val="false"/>
          <w:i w:val="false"/>
          <w:color w:val="000000"/>
          <w:sz w:val="28"/>
        </w:rPr>
        <w:t xml:space="preserve">       Стороны __________________________________________________________________</w:t>
      </w:r>
      <w:r>
        <w:br/>
      </w:r>
      <w:r>
        <w:rPr>
          <w:rFonts w:ascii="Times New Roman"/>
          <w:b w:val="false"/>
          <w:i w:val="false"/>
          <w:color w:val="000000"/>
          <w:sz w:val="28"/>
        </w:rPr>
        <w:t xml:space="preserve">       8. Дата въезда на территорию государства запрашивающей Стороны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9. Способ въезда на территорию государства запрашивающей</w:t>
      </w:r>
      <w:r>
        <w:br/>
      </w:r>
      <w:r>
        <w:rPr>
          <w:rFonts w:ascii="Times New Roman"/>
          <w:b w:val="false"/>
          <w:i w:val="false"/>
          <w:color w:val="000000"/>
          <w:sz w:val="28"/>
        </w:rPr>
        <w:t>Стороны________________________________________________________________________</w:t>
      </w:r>
      <w:r>
        <w:br/>
      </w:r>
      <w:r>
        <w:rPr>
          <w:rFonts w:ascii="Times New Roman"/>
          <w:b w:val="false"/>
          <w:i w:val="false"/>
          <w:color w:val="000000"/>
          <w:sz w:val="28"/>
        </w:rPr>
        <w:t xml:space="preserve">       10. Цель въезда на территорию государства запрашивающей</w:t>
      </w:r>
      <w:r>
        <w:br/>
      </w:r>
      <w:r>
        <w:rPr>
          <w:rFonts w:ascii="Times New Roman"/>
          <w:b w:val="false"/>
          <w:i w:val="false"/>
          <w:color w:val="000000"/>
          <w:sz w:val="28"/>
        </w:rPr>
        <w:t>Стороны________________________________________________________________________</w:t>
      </w:r>
      <w:r>
        <w:br/>
      </w:r>
      <w:r>
        <w:rPr>
          <w:rFonts w:ascii="Times New Roman"/>
          <w:b w:val="false"/>
          <w:i w:val="false"/>
          <w:color w:val="000000"/>
          <w:sz w:val="28"/>
        </w:rPr>
        <w:t xml:space="preserve">       11. Иные сведения__________________________________________________________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Личная подпись</w:t>
      </w:r>
      <w:r>
        <w:br/>
      </w:r>
      <w:r>
        <w:rPr>
          <w:rFonts w:ascii="Times New Roman"/>
          <w:b w:val="false"/>
          <w:i w:val="false"/>
          <w:color w:val="000000"/>
          <w:sz w:val="28"/>
        </w:rPr>
        <w:t>"____"______________20___г.</w:t>
      </w:r>
      <w:r>
        <w:br/>
      </w:r>
      <w:r>
        <w:rPr>
          <w:rFonts w:ascii="Times New Roman"/>
          <w:b w:val="false"/>
          <w:i w:val="false"/>
          <w:color w:val="000000"/>
          <w:sz w:val="28"/>
        </w:rPr>
        <w:t>Место Составления заявления______________________________________________________</w:t>
      </w:r>
      <w:r>
        <w:br/>
      </w: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органа государства запрашивающей Стороны_________________________________________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 xml:space="preserve">Республики Таджикистан </w:t>
            </w:r>
            <w:r>
              <w:br/>
            </w:r>
            <w:r>
              <w:rPr>
                <w:rFonts w:ascii="Times New Roman"/>
                <w:b w:val="false"/>
                <w:i w:val="false"/>
                <w:color w:val="000000"/>
                <w:sz w:val="20"/>
              </w:rPr>
              <w:t>о реадмиссии лиц</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Официальный бланк компетентного </w:t>
      </w:r>
      <w:r>
        <w:br/>
      </w:r>
      <w:r>
        <w:rPr>
          <w:rFonts w:ascii="Times New Roman"/>
          <w:b w:val="false"/>
          <w:i w:val="false"/>
          <w:color w:val="000000"/>
          <w:sz w:val="28"/>
        </w:rPr>
        <w:t xml:space="preserve">
      </w:t>
      </w:r>
      <w:r>
        <w:rPr>
          <w:rFonts w:ascii="Times New Roman"/>
          <w:b w:val="false"/>
          <w:i w:val="false"/>
          <w:color w:val="000000"/>
          <w:sz w:val="28"/>
        </w:rPr>
        <w:t>органа государств Сторон</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Запрос о проведении собеседования</w:t>
      </w:r>
      <w:r>
        <w:br/>
      </w:r>
      <w:r>
        <w:rPr>
          <w:rFonts w:ascii="Times New Roman"/>
          <w:b w:val="false"/>
          <w:i w:val="false"/>
          <w:color w:val="000000"/>
          <w:sz w:val="28"/>
        </w:rPr>
        <w:t xml:space="preserve">       </w:t>
      </w:r>
      <w:r>
        <w:rPr>
          <w:rFonts w:ascii="Times New Roman"/>
          <w:b/>
          <w:i w:val="false"/>
          <w:color w:val="000000"/>
          <w:sz w:val="28"/>
        </w:rPr>
        <w:t xml:space="preserve">в соответствии со статьей 4 Исполнительного протокола о порядке реализации </w:t>
      </w:r>
      <w:r>
        <w:br/>
      </w:r>
      <w:r>
        <w:rPr>
          <w:rFonts w:ascii="Times New Roman"/>
          <w:b w:val="false"/>
          <w:i w:val="false"/>
          <w:color w:val="000000"/>
          <w:sz w:val="28"/>
        </w:rPr>
        <w:t xml:space="preserve">       </w:t>
      </w:r>
      <w:r>
        <w:rPr>
          <w:rFonts w:ascii="Times New Roman"/>
          <w:b/>
          <w:i w:val="false"/>
          <w:color w:val="000000"/>
          <w:sz w:val="28"/>
        </w:rPr>
        <w:t xml:space="preserve">Соглашения между Правительством Республики Казахстан и Правительством </w:t>
      </w:r>
      <w:r>
        <w:br/>
      </w:r>
      <w:r>
        <w:rPr>
          <w:rFonts w:ascii="Times New Roman"/>
          <w:b w:val="false"/>
          <w:i w:val="false"/>
          <w:color w:val="000000"/>
          <w:sz w:val="28"/>
        </w:rPr>
        <w:t xml:space="preserve">                   </w:t>
      </w:r>
      <w:r>
        <w:rPr>
          <w:rFonts w:ascii="Times New Roman"/>
          <w:b/>
          <w:i w:val="false"/>
          <w:color w:val="000000"/>
          <w:sz w:val="28"/>
        </w:rPr>
        <w:t>Республики Таджикистан о реадмиссии лиц</w:t>
      </w:r>
      <w:r>
        <w:br/>
      </w:r>
      <w:r>
        <w:rPr>
          <w:rFonts w:ascii="Times New Roman"/>
          <w:b w:val="false"/>
          <w:i w:val="false"/>
          <w:color w:val="000000"/>
          <w:sz w:val="28"/>
        </w:rPr>
        <w:t xml:space="preserve">                         </w:t>
      </w:r>
      <w:r>
        <w:rPr>
          <w:rFonts w:ascii="Times New Roman"/>
          <w:b/>
          <w:i w:val="false"/>
          <w:color w:val="000000"/>
          <w:sz w:val="28"/>
        </w:rPr>
        <w:t>от "___"</w:t>
      </w:r>
      <w:r>
        <w:rPr>
          <w:rFonts w:ascii="Times New Roman"/>
          <w:b w:val="false"/>
          <w:i w:val="false"/>
          <w:color w:val="000000"/>
          <w:sz w:val="28"/>
        </w:rPr>
        <w:t xml:space="preserve"> </w:t>
      </w:r>
      <w:r>
        <w:rPr>
          <w:rFonts w:ascii="Times New Roman"/>
          <w:b/>
          <w:i w:val="false"/>
          <w:color w:val="000000"/>
          <w:sz w:val="28"/>
        </w:rPr>
        <w:t>______________</w:t>
      </w:r>
      <w:r>
        <w:rPr>
          <w:rFonts w:ascii="Times New Roman"/>
          <w:b w:val="false"/>
          <w:i w:val="false"/>
          <w:color w:val="000000"/>
          <w:sz w:val="28"/>
        </w:rPr>
        <w:t xml:space="preserve"> </w:t>
      </w:r>
      <w:r>
        <w:rPr>
          <w:rFonts w:ascii="Times New Roman"/>
          <w:b/>
          <w:i w:val="false"/>
          <w:color w:val="000000"/>
          <w:sz w:val="28"/>
        </w:rPr>
        <w:t>20</w:t>
      </w:r>
      <w:r>
        <w:rPr>
          <w:rFonts w:ascii="Times New Roman"/>
          <w:b/>
          <w:i w:val="false"/>
          <w:color w:val="000000"/>
          <w:sz w:val="28"/>
        </w:rPr>
        <w:t>_____</w:t>
      </w:r>
      <w:r>
        <w:rPr>
          <w:rFonts w:ascii="Times New Roman"/>
          <w:b/>
          <w:i w:val="false"/>
          <w:color w:val="000000"/>
          <w:sz w:val="28"/>
        </w:rPr>
        <w:t xml:space="preserve"> г.</w:t>
      </w:r>
      <w:r>
        <w:br/>
      </w:r>
      <w:r>
        <w:rPr>
          <w:rFonts w:ascii="Times New Roman"/>
          <w:b w:val="false"/>
          <w:i w:val="false"/>
          <w:color w:val="000000"/>
          <w:sz w:val="28"/>
        </w:rPr>
        <w:t xml:space="preserve">
      </w:t>
      </w:r>
      <w:r>
        <w:rPr>
          <w:rFonts w:ascii="Times New Roman"/>
          <w:b w:val="false"/>
          <w:i/>
          <w:color w:val="000000"/>
          <w:sz w:val="28"/>
        </w:rPr>
        <w:t>А. Персональные данные: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4698"/>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Полное имя (подчеркнуть фамилию)____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43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2565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Прежняя фамилия____________________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Дата и место рождения________________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Пол и описание внешности (рост, цвет глаз, отличительные приметы и др.)</w:t>
      </w:r>
      <w:r>
        <w:br/>
      </w:r>
      <w:r>
        <w:rPr>
          <w:rFonts w:ascii="Times New Roman"/>
          <w:b w:val="false"/>
          <w:i w:val="false"/>
          <w:color w:val="000000"/>
          <w:sz w:val="28"/>
        </w:rPr>
        <w:t>5. Известен также как (бывшие имена, иные имена, используемые лицом, под</w:t>
      </w:r>
      <w:r>
        <w:br/>
      </w:r>
      <w:r>
        <w:rPr>
          <w:rFonts w:ascii="Times New Roman"/>
          <w:b w:val="false"/>
          <w:i w:val="false"/>
          <w:color w:val="000000"/>
          <w:sz w:val="28"/>
        </w:rPr>
        <w:t>которыми оно известно, или псевдонимы) ___________________________________________</w:t>
      </w:r>
      <w:r>
        <w:br/>
      </w:r>
      <w:r>
        <w:rPr>
          <w:rFonts w:ascii="Times New Roman"/>
          <w:b w:val="false"/>
          <w:i w:val="false"/>
          <w:color w:val="000000"/>
          <w:sz w:val="28"/>
        </w:rPr>
        <w:t>6. Гражданство и язык ____________________________________________________________</w:t>
      </w:r>
      <w:r>
        <w:br/>
      </w:r>
      <w:r>
        <w:rPr>
          <w:rFonts w:ascii="Times New Roman"/>
          <w:b w:val="false"/>
          <w:i w:val="false"/>
          <w:color w:val="000000"/>
          <w:sz w:val="28"/>
        </w:rPr>
        <w:t>7. Семейное положение: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171"/>
        <w:gridCol w:w="2385"/>
        <w:gridCol w:w="208"/>
        <w:gridCol w:w="2385"/>
        <w:gridCol w:w="208"/>
        <w:gridCol w:w="2386"/>
        <w:gridCol w:w="1172"/>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женат (замужем)</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холост</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разведен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вдовец (вдова)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Имя супруга (если женат, замужем) и его местонахождение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Имена и возраст детей (если есть) и их местонахождение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Последнее местонахождение в государстве запрашивающей Стороны __________________</w:t>
      </w:r>
      <w:r>
        <w:br/>
      </w:r>
      <w:r>
        <w:rPr>
          <w:rFonts w:ascii="Times New Roman"/>
          <w:b w:val="false"/>
          <w:i w:val="false"/>
          <w:color w:val="000000"/>
          <w:sz w:val="28"/>
        </w:rPr>
        <w:t>9. Последний адрес в государстве запрашиваемой Стороны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10. Сведения о маршрутах передвижения____________________________________________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11. Состояние здоровья , медицинское ограничение и</w:t>
      </w:r>
      <w:r>
        <w:br/>
      </w:r>
      <w:r>
        <w:rPr>
          <w:rFonts w:ascii="Times New Roman"/>
          <w:b w:val="false"/>
          <w:i w:val="false"/>
          <w:color w:val="000000"/>
          <w:sz w:val="28"/>
        </w:rPr>
        <w:t>рекомендации____________________________________________________________________</w:t>
      </w:r>
      <w:r>
        <w:br/>
      </w:r>
      <w:r>
        <w:rPr>
          <w:rFonts w:ascii="Times New Roman"/>
          <w:b w:val="false"/>
          <w:i w:val="false"/>
          <w:color w:val="000000"/>
          <w:sz w:val="28"/>
        </w:rPr>
        <w:t>12. Документы, имеющиеся у лица:</w:t>
      </w:r>
      <w:r>
        <w:br/>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xml:space="preserve">             (вид документа)                              (дата и место выдачи)</w:t>
      </w:r>
      <w:r>
        <w:br/>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xml:space="preserve">       (орган, выдавший документ)                  (дата истечения срока действия)</w:t>
      </w:r>
      <w:r>
        <w:br/>
      </w:r>
      <w:r>
        <w:rPr>
          <w:rFonts w:ascii="Times New Roman"/>
          <w:b w:val="false"/>
          <w:i/>
          <w:color w:val="000000"/>
          <w:sz w:val="28"/>
        </w:rPr>
        <w:t>Б</w:t>
      </w:r>
      <w:r>
        <w:rPr>
          <w:rFonts w:ascii="Times New Roman"/>
          <w:b w:val="false"/>
          <w:i/>
          <w:color w:val="000000"/>
          <w:sz w:val="28"/>
        </w:rPr>
        <w:t>. Примечание</w:t>
      </w:r>
      <w:r>
        <w:br/>
      </w:r>
      <w:r>
        <w:rPr>
          <w:rFonts w:ascii="Times New Roman"/>
          <w:b w:val="false"/>
          <w:i w:val="false"/>
          <w:color w:val="000000"/>
          <w:sz w:val="28"/>
        </w:rPr>
        <w:t>Место проведения собеседования___________________________________________________</w:t>
      </w:r>
      <w:r>
        <w:br/>
      </w:r>
      <w:r>
        <w:rPr>
          <w:rFonts w:ascii="Times New Roman"/>
          <w:b w:val="false"/>
          <w:i w:val="false"/>
          <w:color w:val="000000"/>
          <w:sz w:val="28"/>
        </w:rPr>
        <w:t xml:space="preserve">Подпись представителя компетентного </w:t>
      </w:r>
      <w:r>
        <w:br/>
      </w:r>
      <w:r>
        <w:rPr>
          <w:rFonts w:ascii="Times New Roman"/>
          <w:b w:val="false"/>
          <w:i w:val="false"/>
          <w:color w:val="000000"/>
          <w:sz w:val="28"/>
        </w:rPr>
        <w:t>органа государства запрашивающей Стороны_________________________________________</w:t>
      </w:r>
      <w:r>
        <w:br/>
      </w:r>
      <w:r>
        <w:rPr>
          <w:rFonts w:ascii="Times New Roman"/>
          <w:b w:val="false"/>
          <w:i w:val="false"/>
          <w:color w:val="000000"/>
          <w:sz w:val="28"/>
        </w:rPr>
        <w:t>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Республики Таджикистан</w:t>
            </w:r>
            <w:r>
              <w:br/>
            </w:r>
            <w:r>
              <w:rPr>
                <w:rFonts w:ascii="Times New Roman"/>
                <w:b w:val="false"/>
                <w:i w:val="false"/>
                <w:color w:val="000000"/>
                <w:sz w:val="20"/>
              </w:rPr>
              <w:t>о реадмиссии лиц</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Официальный бланк компетентного органа государств Сторон</w:t>
      </w:r>
      <w:r>
        <w:br/>
      </w:r>
      <w:r>
        <w:rPr>
          <w:rFonts w:ascii="Times New Roman"/>
          <w:b w:val="false"/>
          <w:i w:val="false"/>
          <w:color w:val="000000"/>
          <w:sz w:val="28"/>
        </w:rPr>
        <w:t xml:space="preserve">                               </w:t>
      </w:r>
      <w:r>
        <w:rPr>
          <w:rFonts w:ascii="Times New Roman"/>
          <w:b/>
          <w:i w:val="false"/>
          <w:color w:val="000000"/>
          <w:sz w:val="28"/>
        </w:rPr>
        <w:t>Запрос о реадмиссии</w:t>
      </w:r>
      <w:r>
        <w:br/>
      </w:r>
      <w:r>
        <w:rPr>
          <w:rFonts w:ascii="Times New Roman"/>
          <w:b w:val="false"/>
          <w:i w:val="false"/>
          <w:color w:val="000000"/>
          <w:sz w:val="28"/>
        </w:rPr>
        <w:t xml:space="preserve">       </w:t>
      </w:r>
      <w:r>
        <w:rPr>
          <w:rFonts w:ascii="Times New Roman"/>
          <w:b/>
          <w:i w:val="false"/>
          <w:color w:val="000000"/>
          <w:sz w:val="28"/>
        </w:rPr>
        <w:t xml:space="preserve">в соответствии со статьей 5 Исполнительного протокола о порядке реализации </w:t>
      </w:r>
      <w:r>
        <w:br/>
      </w:r>
      <w:r>
        <w:rPr>
          <w:rFonts w:ascii="Times New Roman"/>
          <w:b w:val="false"/>
          <w:i w:val="false"/>
          <w:color w:val="000000"/>
          <w:sz w:val="28"/>
        </w:rPr>
        <w:t xml:space="preserve">       </w:t>
      </w:r>
      <w:r>
        <w:rPr>
          <w:rFonts w:ascii="Times New Roman"/>
          <w:b/>
          <w:i w:val="false"/>
          <w:color w:val="000000"/>
          <w:sz w:val="28"/>
        </w:rPr>
        <w:t xml:space="preserve">Соглашения между Правительством Республики Казахстан и Правительством </w:t>
      </w:r>
      <w:r>
        <w:br/>
      </w:r>
      <w:r>
        <w:rPr>
          <w:rFonts w:ascii="Times New Roman"/>
          <w:b w:val="false"/>
          <w:i w:val="false"/>
          <w:color w:val="000000"/>
          <w:sz w:val="28"/>
        </w:rPr>
        <w:t xml:space="preserve">                   </w:t>
      </w:r>
      <w:r>
        <w:rPr>
          <w:rFonts w:ascii="Times New Roman"/>
          <w:b/>
          <w:i w:val="false"/>
          <w:color w:val="000000"/>
          <w:sz w:val="28"/>
        </w:rPr>
        <w:t xml:space="preserve">Республики Таджикистан о реадмиссии лиц </w:t>
      </w:r>
      <w:r>
        <w:br/>
      </w:r>
      <w:r>
        <w:rPr>
          <w:rFonts w:ascii="Times New Roman"/>
          <w:b w:val="false"/>
          <w:i w:val="false"/>
          <w:color w:val="000000"/>
          <w:sz w:val="28"/>
        </w:rPr>
        <w:t xml:space="preserve">                         </w:t>
      </w:r>
      <w:r>
        <w:rPr>
          <w:rFonts w:ascii="Times New Roman"/>
          <w:b/>
          <w:i w:val="false"/>
          <w:color w:val="000000"/>
          <w:sz w:val="28"/>
        </w:rPr>
        <w:t>      от "_____</w:t>
      </w:r>
      <w:r>
        <w:rPr>
          <w:rFonts w:ascii="Times New Roman"/>
          <w:b/>
          <w:i w:val="false"/>
          <w:color w:val="000000"/>
          <w:sz w:val="28"/>
        </w:rPr>
        <w:t xml:space="preserve">" </w:t>
      </w:r>
      <w:r>
        <w:rPr>
          <w:rFonts w:ascii="Times New Roman"/>
          <w:b/>
          <w:i w:val="false"/>
          <w:color w:val="000000"/>
          <w:sz w:val="28"/>
        </w:rPr>
        <w:t>_______________</w:t>
      </w:r>
      <w:r>
        <w:rPr>
          <w:rFonts w:ascii="Times New Roman"/>
          <w:b/>
          <w:i w:val="false"/>
          <w:color w:val="000000"/>
          <w:sz w:val="28"/>
        </w:rPr>
        <w:t>20</w:t>
      </w:r>
      <w:r>
        <w:rPr>
          <w:rFonts w:ascii="Times New Roman"/>
          <w:b/>
          <w:i w:val="false"/>
          <w:color w:val="000000"/>
          <w:sz w:val="28"/>
        </w:rPr>
        <w:t>___</w:t>
      </w:r>
      <w:r>
        <w:rPr>
          <w:rFonts w:ascii="Times New Roman"/>
          <w:b/>
          <w:i w:val="false"/>
          <w:color w:val="000000"/>
          <w:sz w:val="28"/>
        </w:rPr>
        <w:t xml:space="preserve"> г.</w:t>
      </w:r>
      <w:r>
        <w:br/>
      </w:r>
      <w:r>
        <w:rPr>
          <w:rFonts w:ascii="Times New Roman"/>
          <w:b w:val="false"/>
          <w:i/>
          <w:color w:val="000000"/>
          <w:sz w:val="28"/>
        </w:rPr>
        <w:t>А. Персональные данные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4698"/>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Полное имя (подчеркнуть фамилию)____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43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43100" cy="2565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Прежняя фамилия____________________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Дата и место рождения________________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Пол и описание внешности (рост, цвет глаз, отличительные приметы и др.)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Известен также как (бывшие имена, иные имена, используемые лицом, под</w:t>
      </w:r>
      <w:r>
        <w:br/>
      </w:r>
      <w:r>
        <w:rPr>
          <w:rFonts w:ascii="Times New Roman"/>
          <w:b w:val="false"/>
          <w:i w:val="false"/>
          <w:color w:val="000000"/>
          <w:sz w:val="28"/>
        </w:rPr>
        <w:t>которыми оно известно, или псевдонимы)____________________________________________</w:t>
      </w:r>
      <w:r>
        <w:br/>
      </w:r>
      <w:r>
        <w:rPr>
          <w:rFonts w:ascii="Times New Roman"/>
          <w:b w:val="false"/>
          <w:i w:val="false"/>
          <w:color w:val="000000"/>
          <w:sz w:val="28"/>
        </w:rPr>
        <w:t>6. Гражданство и язык_____________________________________________________________</w:t>
      </w:r>
      <w:r>
        <w:br/>
      </w:r>
      <w:r>
        <w:rPr>
          <w:rFonts w:ascii="Times New Roman"/>
          <w:b w:val="false"/>
          <w:i w:val="false"/>
          <w:color w:val="000000"/>
          <w:sz w:val="28"/>
        </w:rPr>
        <w:t>7. Сведения о выданных видах на жительство, разрешениях на временное</w:t>
      </w:r>
      <w:r>
        <w:br/>
      </w:r>
      <w:r>
        <w:rPr>
          <w:rFonts w:ascii="Times New Roman"/>
          <w:b w:val="false"/>
          <w:i w:val="false"/>
          <w:color w:val="000000"/>
          <w:sz w:val="28"/>
        </w:rPr>
        <w:t>проживание или визах_____________________________________________________________</w:t>
      </w:r>
      <w:r>
        <w:br/>
      </w:r>
      <w:r>
        <w:rPr>
          <w:rFonts w:ascii="Times New Roman"/>
          <w:b w:val="false"/>
          <w:i w:val="false"/>
          <w:color w:val="000000"/>
          <w:sz w:val="28"/>
        </w:rPr>
        <w:t>8. Семейное положение____________________________________________________________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171"/>
        <w:gridCol w:w="2385"/>
        <w:gridCol w:w="208"/>
        <w:gridCol w:w="2385"/>
        <w:gridCol w:w="208"/>
        <w:gridCol w:w="2386"/>
        <w:gridCol w:w="1172"/>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женат (замужем)</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холост</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разведен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вдовец (вдова)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Имя супруга (если женат, замужем) и его местонахождение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Имена и возраст детей (если есть) и их местонахождение_______________________________</w:t>
      </w:r>
      <w:r>
        <w:br/>
      </w:r>
      <w:r>
        <w:rPr>
          <w:rFonts w:ascii="Times New Roman"/>
          <w:b w:val="false"/>
          <w:i w:val="false"/>
          <w:color w:val="000000"/>
          <w:sz w:val="28"/>
        </w:rPr>
        <w:t>9. Последнее местонахождение в государстве запрашивающей Стороны__________________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10. Последний адрес проживания в государстве запрашиваемой Стороны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11. Сведения о маршрутах передвижения_____________________________________________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12. Основания для принятия решения о незаконном въезде или пребывании лица на </w:t>
      </w:r>
      <w:r>
        <w:br/>
      </w:r>
      <w:r>
        <w:rPr>
          <w:rFonts w:ascii="Times New Roman"/>
          <w:b w:val="false"/>
          <w:i w:val="false"/>
          <w:color w:val="000000"/>
          <w:sz w:val="28"/>
        </w:rPr>
        <w:t>территории государства запрашивающей Стороны_____________________________________</w:t>
      </w:r>
      <w:r>
        <w:br/>
      </w:r>
      <w:r>
        <w:rPr>
          <w:rFonts w:ascii="Times New Roman"/>
          <w:b w:val="false"/>
          <w:i/>
          <w:color w:val="000000"/>
          <w:sz w:val="28"/>
        </w:rPr>
        <w:t xml:space="preserve">Б. </w:t>
      </w:r>
      <w:r>
        <w:rPr>
          <w:rFonts w:ascii="Times New Roman"/>
          <w:b w:val="false"/>
          <w:i/>
          <w:color w:val="000000"/>
          <w:sz w:val="28"/>
        </w:rPr>
        <w:t>Особые обстоятельства, относящиеся к передаваемому лицу</w:t>
      </w:r>
      <w:r>
        <w:br/>
      </w:r>
      <w:r>
        <w:rPr>
          <w:rFonts w:ascii="Times New Roman"/>
          <w:b w:val="false"/>
          <w:i w:val="false"/>
          <w:color w:val="000000"/>
          <w:sz w:val="28"/>
        </w:rPr>
        <w:t xml:space="preserve">
      </w:t>
      </w:r>
      <w:r>
        <w:rPr>
          <w:rFonts w:ascii="Times New Roman"/>
          <w:b w:val="false"/>
          <w:i w:val="false"/>
          <w:color w:val="000000"/>
          <w:sz w:val="28"/>
        </w:rPr>
        <w:t xml:space="preserve">1. Состояние здоровья (возможные указания на необходимость особого медицинского ухода, </w:t>
      </w:r>
      <w:r>
        <w:br/>
      </w:r>
      <w:r>
        <w:rPr>
          <w:rFonts w:ascii="Times New Roman"/>
          <w:b w:val="false"/>
          <w:i w:val="false"/>
          <w:color w:val="000000"/>
          <w:sz w:val="28"/>
        </w:rPr>
        <w:t>название инфекционной болезни и др.)</w:t>
      </w:r>
      <w:r>
        <w:br/>
      </w:r>
      <w:r>
        <w:rPr>
          <w:rFonts w:ascii="Times New Roman"/>
          <w:b w:val="false"/>
          <w:i w:val="false"/>
          <w:color w:val="000000"/>
          <w:sz w:val="28"/>
        </w:rPr>
        <w:t xml:space="preserve">2. Отметка об особой опасности лица (подозревается в совершении преступления, </w:t>
      </w:r>
      <w:r>
        <w:br/>
      </w:r>
      <w:r>
        <w:rPr>
          <w:rFonts w:ascii="Times New Roman"/>
          <w:b w:val="false"/>
          <w:i w:val="false"/>
          <w:color w:val="000000"/>
          <w:sz w:val="28"/>
        </w:rPr>
        <w:t>склонность к агрессивному поведению и др.)</w:t>
      </w:r>
      <w:r>
        <w:br/>
      </w:r>
      <w:r>
        <w:rPr>
          <w:rFonts w:ascii="Times New Roman"/>
          <w:b w:val="false"/>
          <w:i w:val="false"/>
          <w:color w:val="000000"/>
          <w:sz w:val="28"/>
        </w:rPr>
        <w:t>________________________________________________________________________________</w:t>
      </w:r>
      <w:r>
        <w:br/>
      </w:r>
      <w:r>
        <w:rPr>
          <w:rFonts w:ascii="Times New Roman"/>
          <w:b w:val="false"/>
          <w:i/>
          <w:color w:val="000000"/>
          <w:sz w:val="28"/>
        </w:rPr>
        <w:t>Б</w:t>
      </w:r>
      <w:r>
        <w:rPr>
          <w:rFonts w:ascii="Times New Roman"/>
          <w:b w:val="false"/>
          <w:i/>
          <w:color w:val="000000"/>
          <w:sz w:val="28"/>
        </w:rPr>
        <w:t>. Прилагаемые доказательства гражданской принадлежности</w:t>
      </w:r>
      <w:r>
        <w:br/>
      </w:r>
      <w:r>
        <w:rPr>
          <w:rFonts w:ascii="Times New Roman"/>
          <w:b w:val="false"/>
          <w:i w:val="false"/>
          <w:color w:val="000000"/>
          <w:sz w:val="28"/>
        </w:rPr>
        <w:t>1. Документы, подтверждающие гражданскую принадлежность:</w:t>
      </w:r>
      <w:r>
        <w:br/>
      </w:r>
      <w:r>
        <w:rPr>
          <w:rFonts w:ascii="Times New Roman"/>
          <w:b w:val="false"/>
          <w:i w:val="false"/>
          <w:color w:val="000000"/>
          <w:sz w:val="28"/>
        </w:rPr>
        <w:t>_______________________________                  _________________________________</w:t>
      </w:r>
      <w:r>
        <w:br/>
      </w:r>
      <w:r>
        <w:rPr>
          <w:rFonts w:ascii="Times New Roman"/>
          <w:b w:val="false"/>
          <w:i w:val="false"/>
          <w:color w:val="000000"/>
          <w:sz w:val="28"/>
        </w:rPr>
        <w:t xml:space="preserve">             (вид документа)                                    (дата и место выдачи)</w:t>
      </w:r>
      <w:r>
        <w:br/>
      </w:r>
      <w:r>
        <w:rPr>
          <w:rFonts w:ascii="Times New Roman"/>
          <w:b w:val="false"/>
          <w:i w:val="false"/>
          <w:color w:val="000000"/>
          <w:sz w:val="28"/>
        </w:rPr>
        <w:t>_______________________________                  _________________________________</w:t>
      </w:r>
      <w:r>
        <w:br/>
      </w:r>
      <w:r>
        <w:rPr>
          <w:rFonts w:ascii="Times New Roman"/>
          <w:b w:val="false"/>
          <w:i w:val="false"/>
          <w:color w:val="000000"/>
          <w:sz w:val="28"/>
        </w:rPr>
        <w:t xml:space="preserve">       (орган, выдавший)                              (дата истечения срока действия)</w:t>
      </w:r>
      <w:r>
        <w:br/>
      </w:r>
      <w:r>
        <w:rPr>
          <w:rFonts w:ascii="Times New Roman"/>
          <w:b w:val="false"/>
          <w:i w:val="false"/>
          <w:color w:val="000000"/>
          <w:sz w:val="28"/>
        </w:rPr>
        <w:t>2. Документы, дающие основание предполагать гражданскую принадлежность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color w:val="000000"/>
          <w:sz w:val="28"/>
        </w:rPr>
        <w:t xml:space="preserve">Г. </w:t>
      </w:r>
      <w:r>
        <w:rPr>
          <w:rFonts w:ascii="Times New Roman"/>
          <w:b w:val="false"/>
          <w:i/>
          <w:color w:val="000000"/>
          <w:sz w:val="28"/>
        </w:rPr>
        <w:t>Примечание</w:t>
      </w:r>
      <w:r>
        <w:br/>
      </w:r>
      <w:r>
        <w:rPr>
          <w:rFonts w:ascii="Times New Roman"/>
          <w:b w:val="false"/>
          <w:i/>
          <w:color w:val="000000"/>
          <w:sz w:val="28"/>
        </w:rPr>
        <w:t>________________________________________________________________________________</w:t>
      </w:r>
      <w:r>
        <w:br/>
      </w:r>
      <w:r>
        <w:rPr>
          <w:rFonts w:ascii="Times New Roman"/>
          <w:b w:val="false"/>
          <w:i/>
          <w:color w:val="000000"/>
          <w:sz w:val="28"/>
        </w:rPr>
        <w:t>____________________________________________________</w:t>
      </w:r>
      <w:r>
        <w:rPr>
          <w:rFonts w:ascii="Times New Roman"/>
          <w:b w:val="false"/>
          <w:i/>
          <w:color w:val="000000"/>
          <w:sz w:val="28"/>
        </w:rPr>
        <w:t>____________________________</w:t>
      </w:r>
      <w:r>
        <w:br/>
      </w:r>
      <w:r>
        <w:rPr>
          <w:rFonts w:ascii="Times New Roman"/>
          <w:b w:val="false"/>
          <w:i/>
          <w:color w:val="000000"/>
          <w:sz w:val="28"/>
        </w:rPr>
        <w:t>________________________________________________________________________________</w:t>
      </w:r>
      <w:r>
        <w:br/>
      </w: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органа государства запрашивающей Стороны_________________________________________</w:t>
      </w:r>
      <w:r>
        <w:br/>
      </w:r>
      <w:r>
        <w:rPr>
          <w:rFonts w:ascii="Times New Roman"/>
          <w:b w:val="false"/>
          <w:i w:val="false"/>
          <w:color w:val="000000"/>
          <w:sz w:val="28"/>
        </w:rPr>
        <w:t>МП.</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Республики Таджикистан</w:t>
            </w:r>
            <w:r>
              <w:br/>
            </w:r>
            <w:r>
              <w:rPr>
                <w:rFonts w:ascii="Times New Roman"/>
                <w:b w:val="false"/>
                <w:i w:val="false"/>
                <w:color w:val="000000"/>
                <w:sz w:val="20"/>
              </w:rPr>
              <w:t>о реадмиссии лиц</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Официальный бланк компетентного органа государств Сторон</w:t>
      </w:r>
      <w:r>
        <w:br/>
      </w:r>
      <w:r>
        <w:rPr>
          <w:rFonts w:ascii="Times New Roman"/>
          <w:b w:val="false"/>
          <w:i w:val="false"/>
          <w:color w:val="000000"/>
          <w:sz w:val="28"/>
        </w:rPr>
        <w:t xml:space="preserve">                               </w:t>
      </w:r>
      <w:r>
        <w:rPr>
          <w:rFonts w:ascii="Times New Roman"/>
          <w:b/>
          <w:i w:val="false"/>
          <w:color w:val="000000"/>
          <w:sz w:val="28"/>
        </w:rPr>
        <w:t xml:space="preserve">Запрос о транзите </w:t>
      </w:r>
      <w:r>
        <w:br/>
      </w:r>
      <w:r>
        <w:rPr>
          <w:rFonts w:ascii="Times New Roman"/>
          <w:b w:val="false"/>
          <w:i w:val="false"/>
          <w:color w:val="000000"/>
          <w:sz w:val="28"/>
        </w:rPr>
        <w:t xml:space="preserve">             </w:t>
      </w:r>
      <w:r>
        <w:rPr>
          <w:rFonts w:ascii="Times New Roman"/>
          <w:b/>
          <w:i w:val="false"/>
          <w:color w:val="000000"/>
          <w:sz w:val="28"/>
        </w:rPr>
        <w:t xml:space="preserve">в соответствии со статьей 6 Исполнительного протокола о порядке </w:t>
      </w:r>
      <w:r>
        <w:br/>
      </w:r>
      <w:r>
        <w:rPr>
          <w:rFonts w:ascii="Times New Roman"/>
          <w:b w:val="false"/>
          <w:i w:val="false"/>
          <w:color w:val="000000"/>
          <w:sz w:val="28"/>
        </w:rPr>
        <w:t xml:space="preserve">       </w:t>
      </w:r>
      <w:r>
        <w:rPr>
          <w:rFonts w:ascii="Times New Roman"/>
          <w:b/>
          <w:i w:val="false"/>
          <w:color w:val="000000"/>
          <w:sz w:val="28"/>
        </w:rPr>
        <w:t xml:space="preserve">реализации Соглашения между Правительством Республики Казахстан </w:t>
      </w:r>
      <w:r>
        <w:br/>
      </w:r>
      <w:r>
        <w:rPr>
          <w:rFonts w:ascii="Times New Roman"/>
          <w:b w:val="false"/>
          <w:i w:val="false"/>
          <w:color w:val="000000"/>
          <w:sz w:val="28"/>
        </w:rPr>
        <w:t xml:space="preserve">             </w:t>
      </w:r>
      <w:r>
        <w:rPr>
          <w:rFonts w:ascii="Times New Roman"/>
          <w:b/>
          <w:i w:val="false"/>
          <w:color w:val="000000"/>
          <w:sz w:val="28"/>
        </w:rPr>
        <w:t>и Правительством Республики Таджикистан о реадмиссии лиц</w:t>
      </w:r>
      <w:r>
        <w:br/>
      </w:r>
      <w:r>
        <w:rPr>
          <w:rFonts w:ascii="Times New Roman"/>
          <w:b w:val="false"/>
          <w:i w:val="false"/>
          <w:color w:val="000000"/>
          <w:sz w:val="28"/>
        </w:rPr>
        <w:t xml:space="preserve">                               </w:t>
      </w:r>
      <w:r>
        <w:rPr>
          <w:rFonts w:ascii="Times New Roman"/>
          <w:b/>
          <w:i w:val="false"/>
          <w:color w:val="000000"/>
          <w:sz w:val="28"/>
        </w:rPr>
        <w:t>от "_____</w:t>
      </w:r>
      <w:r>
        <w:rPr>
          <w:rFonts w:ascii="Times New Roman"/>
          <w:b/>
          <w:i w:val="false"/>
          <w:color w:val="000000"/>
          <w:sz w:val="28"/>
        </w:rPr>
        <w:t>"</w:t>
      </w:r>
      <w:r>
        <w:rPr>
          <w:rFonts w:ascii="Times New Roman"/>
          <w:b/>
          <w:i w:val="false"/>
          <w:color w:val="000000"/>
          <w:sz w:val="28"/>
        </w:rPr>
        <w:t>_____________</w:t>
      </w:r>
      <w:r>
        <w:rPr>
          <w:rFonts w:ascii="Times New Roman"/>
          <w:b/>
          <w:i w:val="false"/>
          <w:color w:val="000000"/>
          <w:sz w:val="28"/>
        </w:rPr>
        <w:t>20</w:t>
      </w:r>
      <w:r>
        <w:rPr>
          <w:rFonts w:ascii="Times New Roman"/>
          <w:b/>
          <w:i w:val="false"/>
          <w:color w:val="000000"/>
          <w:sz w:val="28"/>
        </w:rPr>
        <w:t>___</w:t>
      </w:r>
      <w:r>
        <w:rPr>
          <w:rFonts w:ascii="Times New Roman"/>
          <w:b/>
          <w:i w:val="false"/>
          <w:color w:val="000000"/>
          <w:sz w:val="28"/>
        </w:rPr>
        <w:t>г.</w:t>
      </w:r>
      <w:r>
        <w:br/>
      </w:r>
      <w:r>
        <w:rPr>
          <w:rFonts w:ascii="Times New Roman"/>
          <w:b w:val="false"/>
          <w:i/>
          <w:color w:val="000000"/>
          <w:sz w:val="28"/>
        </w:rPr>
        <w:t>А. Персональные данные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4698"/>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Полное имя (подчеркнуть фамилию)____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43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2565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Прежняя фамилия____________________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Дата и место рождения________________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Пол и описание внешности (рост, цвет глаз, отличительные приметы и др.)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Известен также как (бывшие имена, иные имена, используемые лицом, под</w:t>
      </w:r>
      <w:r>
        <w:br/>
      </w:r>
      <w:r>
        <w:rPr>
          <w:rFonts w:ascii="Times New Roman"/>
          <w:b w:val="false"/>
          <w:i w:val="false"/>
          <w:color w:val="000000"/>
          <w:sz w:val="28"/>
        </w:rPr>
        <w:t>которыми оно известно, или псевдонимы)____________________________________________</w:t>
      </w:r>
      <w:r>
        <w:br/>
      </w:r>
      <w:r>
        <w:rPr>
          <w:rFonts w:ascii="Times New Roman"/>
          <w:b w:val="false"/>
          <w:i w:val="false"/>
          <w:color w:val="000000"/>
          <w:sz w:val="28"/>
        </w:rPr>
        <w:t>6. Гражданство и язык_____________________________________________________________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Тип и номер проездного документа________________________________________________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color w:val="000000"/>
          <w:sz w:val="28"/>
        </w:rPr>
        <w:t>Б. Особые обстоятельства, относящиеся к передаваемому лицу</w:t>
      </w:r>
      <w:r>
        <w:br/>
      </w:r>
      <w:r>
        <w:rPr>
          <w:rFonts w:ascii="Times New Roman"/>
          <w:b w:val="false"/>
          <w:i w:val="false"/>
          <w:color w:val="000000"/>
          <w:sz w:val="28"/>
        </w:rPr>
        <w:t xml:space="preserve">1. Состояние здоровья (возможные указания на необходимость особого медицинского ухода, </w:t>
      </w:r>
      <w:r>
        <w:br/>
      </w:r>
      <w:r>
        <w:rPr>
          <w:rFonts w:ascii="Times New Roman"/>
          <w:b w:val="false"/>
          <w:i w:val="false"/>
          <w:color w:val="000000"/>
          <w:sz w:val="28"/>
        </w:rPr>
        <w:t>название инфекционной болезни и др.)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2. Отметка об особой опасности лица (подозревается в совершении преступления, </w:t>
      </w:r>
      <w:r>
        <w:br/>
      </w:r>
      <w:r>
        <w:rPr>
          <w:rFonts w:ascii="Times New Roman"/>
          <w:b w:val="false"/>
          <w:i w:val="false"/>
          <w:color w:val="000000"/>
          <w:sz w:val="28"/>
        </w:rPr>
        <w:t>склонность к агрессивному поведению и д.р.)_________________________________________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color w:val="000000"/>
          <w:sz w:val="28"/>
        </w:rPr>
        <w:t>В. Транзитная</w:t>
      </w:r>
      <w:r>
        <w:rPr>
          <w:rFonts w:ascii="Times New Roman"/>
          <w:b w:val="false"/>
          <w:i/>
          <w:color w:val="000000"/>
          <w:sz w:val="28"/>
        </w:rPr>
        <w:t xml:space="preserve"> операция</w:t>
      </w:r>
      <w:r>
        <w:br/>
      </w:r>
      <w:r>
        <w:rPr>
          <w:rFonts w:ascii="Times New Roman"/>
          <w:b w:val="false"/>
          <w:i w:val="false"/>
          <w:color w:val="000000"/>
          <w:sz w:val="28"/>
        </w:rPr>
        <w:t>1. Государство назначения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i w:val="false"/>
          <w:color w:val="000000"/>
          <w:sz w:val="28"/>
        </w:rPr>
        <w:t>2</w:t>
      </w:r>
      <w:r>
        <w:rPr>
          <w:rFonts w:ascii="Times New Roman"/>
          <w:b/>
          <w:i w:val="false"/>
          <w:color w:val="000000"/>
          <w:sz w:val="28"/>
        </w:rPr>
        <w:t xml:space="preserve"> Другие </w:t>
      </w:r>
      <w:r>
        <w:rPr>
          <w:rFonts w:ascii="Times New Roman"/>
          <w:b w:val="false"/>
          <w:i w:val="false"/>
          <w:color w:val="000000"/>
          <w:sz w:val="28"/>
        </w:rPr>
        <w:t>возможные государства транзита___________________________________________</w:t>
      </w:r>
      <w:r>
        <w:br/>
      </w:r>
      <w:r>
        <w:rPr>
          <w:rFonts w:ascii="Times New Roman"/>
          <w:b w:val="false"/>
          <w:i w:val="false"/>
          <w:color w:val="000000"/>
          <w:sz w:val="28"/>
        </w:rPr>
        <w:t>3. Предлагаемое место пересечения государственной границы, дата, время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Сведения о сопровождающих лицах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 Примечание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Принятие лица гарантировано другим государством транзита и (или) государством </w:t>
      </w:r>
      <w:r>
        <w:br/>
      </w:r>
      <w:r>
        <w:rPr>
          <w:rFonts w:ascii="Times New Roman"/>
          <w:b w:val="false"/>
          <w:i w:val="false"/>
          <w:color w:val="000000"/>
          <w:sz w:val="28"/>
        </w:rPr>
        <w:t>назначения.</w:t>
      </w:r>
      <w:r>
        <w:br/>
      </w: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органа государства запрашивающей Стороны_________________________________________</w:t>
      </w:r>
      <w:r>
        <w:br/>
      </w:r>
      <w:r>
        <w:rPr>
          <w:rFonts w:ascii="Times New Roman"/>
          <w:b w:val="false"/>
          <w:i w:val="false"/>
          <w:color w:val="000000"/>
          <w:sz w:val="28"/>
        </w:rPr>
        <w:t>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 xml:space="preserve">Республики Таджикистан </w:t>
            </w:r>
            <w:r>
              <w:br/>
            </w:r>
            <w:r>
              <w:rPr>
                <w:rFonts w:ascii="Times New Roman"/>
                <w:b w:val="false"/>
                <w:i w:val="false"/>
                <w:color w:val="000000"/>
                <w:sz w:val="20"/>
              </w:rPr>
              <w:t>о реадмиссии лиц</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Официальный бланк компетентного органа государств Сторон </w:t>
      </w:r>
      <w:r>
        <w:br/>
      </w:r>
      <w:r>
        <w:rPr>
          <w:rFonts w:ascii="Times New Roman"/>
          <w:b w:val="false"/>
          <w:i w:val="false"/>
          <w:color w:val="000000"/>
          <w:sz w:val="28"/>
        </w:rPr>
        <w:t xml:space="preserve">                   ОТВЕТ НА ЗАПРОС О РЕАДМИССИИ/ ТРАНЗИТЕ</w:t>
      </w:r>
      <w:r>
        <w:br/>
      </w:r>
      <w:r>
        <w:rPr>
          <w:rFonts w:ascii="Times New Roman"/>
          <w:b w:val="false"/>
          <w:i w:val="false"/>
          <w:color w:val="000000"/>
          <w:sz w:val="28"/>
        </w:rPr>
        <w:t>ДАТА ОТВЕТА:……………………………………..</w:t>
      </w:r>
      <w:r>
        <w:br/>
      </w:r>
      <w:r>
        <w:rPr>
          <w:rFonts w:ascii="Times New Roman"/>
          <w:b w:val="false"/>
          <w:i w:val="false"/>
          <w:color w:val="000000"/>
          <w:sz w:val="28"/>
        </w:rPr>
        <w:t>1- ПРИНЯТОЕ РЕШЕНИЕ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493"/>
        <w:gridCol w:w="5657"/>
        <w:gridCol w:w="494"/>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РАЗРЕШИТЬ</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ОТКАЗАТЬ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ОСНОВАНИЯ ОТКАЗА В СЛУЧАЕ </w:t>
      </w:r>
      <w:r>
        <w:br/>
      </w:r>
      <w:r>
        <w:rPr>
          <w:rFonts w:ascii="Times New Roman"/>
          <w:b w:val="false"/>
          <w:i w:val="false"/>
          <w:color w:val="000000"/>
          <w:sz w:val="28"/>
        </w:rPr>
        <w:t>ОТРИЦАТЕЛЬНОГО РЕШЕНИЯ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8257"/>
        <w:gridCol w:w="1581"/>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ОСОБЫЕ ОТМЕТКИ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ИМЯ ДОЛЖНОСТНОГО ЛИЦА                         ПЕЧАТЬ И ПОДПИСЬ</w:t>
      </w: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