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12ae" w14:textId="d1b1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22 июня 2005 года № 607 "Вопросы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2018 года № 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 дополнить подпунктами 79-1) и 79-2)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"79-1) разрабатывает и утверждает Правила обеспечения, хранения, учета и списания форменной одежды в органах внутренних дел;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79-2) разрабатывает и утверждает описание, знаки различия, а также Правила ношения форменной одежды сотрудников органов внутренних дел;".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