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86056" w14:textId="2a860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Республики Узбекистан о сотрудничестве в военно-технической сфере</w:t>
      </w:r>
    </w:p>
    <w:p>
      <w:pPr>
        <w:spacing w:after="0"/>
        <w:ind w:left="0"/>
        <w:jc w:val="both"/>
      </w:pPr>
      <w:r>
        <w:rPr>
          <w:rFonts w:ascii="Times New Roman"/>
          <w:b w:val="false"/>
          <w:i w:val="false"/>
          <w:color w:val="000000"/>
          <w:sz w:val="28"/>
        </w:rPr>
        <w:t>Постановление Правительства Республики Казахстан от 13 февраля 2018 года № 53.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15 Закона Республики Казахстан от 30 мая 2005 года "О международных договорах Республики Казахстан"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Утвердить прилагаемое Соглашение между Правительством Республики Казахстан и Правительством Республики Узбекистан о сотрудничестве в военно-технической сфере, совершенное в Ташкенте 16 сентября 2017 года.</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февраля 2018 года № 53</w:t>
            </w:r>
          </w:p>
        </w:tc>
      </w:tr>
    </w:tbl>
    <w:bookmarkStart w:name="z6" w:id="3"/>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Республики Узбекистан о сотрудничестве в военно-технической сфере</w:t>
      </w:r>
    </w:p>
    <w:bookmarkEnd w:id="3"/>
    <w:bookmarkStart w:name="z7"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Вступил в силу 23 февраля 2018 года -</w:t>
      </w:r>
      <w:r>
        <w:br/>
      </w:r>
      <w:r>
        <w:rPr>
          <w:rFonts w:ascii="Times New Roman"/>
          <w:b w:val="false"/>
          <w:i w:val="false"/>
          <w:color w:val="000000"/>
          <w:sz w:val="28"/>
        </w:rPr>
        <w:t>Бюллетень международных договоров РК 2018 г., № 3, ст. 30)</w:t>
      </w:r>
    </w:p>
    <w:bookmarkEnd w:id="4"/>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Узбекистан, в дальнейшем именуемые Сторонами, </w:t>
      </w:r>
    </w:p>
    <w:bookmarkStart w:name="z8" w:id="5"/>
    <w:p>
      <w:pPr>
        <w:spacing w:after="0"/>
        <w:ind w:left="0"/>
        <w:jc w:val="both"/>
      </w:pPr>
      <w:r>
        <w:rPr>
          <w:rFonts w:ascii="Times New Roman"/>
          <w:b w:val="false"/>
          <w:i w:val="false"/>
          <w:color w:val="000000"/>
          <w:sz w:val="28"/>
        </w:rPr>
        <w:t>
      подтверждая свою приверженность целям и принципам Устава Организации Объединенных Наций,</w:t>
      </w:r>
    </w:p>
    <w:bookmarkEnd w:id="5"/>
    <w:bookmarkStart w:name="z9" w:id="6"/>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Договором</w:t>
      </w:r>
      <w:r>
        <w:rPr>
          <w:rFonts w:ascii="Times New Roman"/>
          <w:b w:val="false"/>
          <w:i w:val="false"/>
          <w:color w:val="000000"/>
          <w:sz w:val="28"/>
        </w:rPr>
        <w:t xml:space="preserve"> о стратегическом партнерстве между Республикой Казахстан и Республикой Узбекистан от 14 июня 2013 года,</w:t>
      </w:r>
    </w:p>
    <w:bookmarkEnd w:id="6"/>
    <w:bookmarkStart w:name="z10" w:id="7"/>
    <w:p>
      <w:pPr>
        <w:spacing w:after="0"/>
        <w:ind w:left="0"/>
        <w:jc w:val="both"/>
      </w:pPr>
      <w:r>
        <w:rPr>
          <w:rFonts w:ascii="Times New Roman"/>
          <w:b w:val="false"/>
          <w:i w:val="false"/>
          <w:color w:val="000000"/>
          <w:sz w:val="28"/>
        </w:rPr>
        <w:t xml:space="preserve">
      принимая во внимание дружественные отношения, сложившиеся между государствами Сторон, </w:t>
      </w:r>
    </w:p>
    <w:bookmarkEnd w:id="7"/>
    <w:bookmarkStart w:name="z11" w:id="8"/>
    <w:p>
      <w:pPr>
        <w:spacing w:after="0"/>
        <w:ind w:left="0"/>
        <w:jc w:val="both"/>
      </w:pPr>
      <w:r>
        <w:rPr>
          <w:rFonts w:ascii="Times New Roman"/>
          <w:b w:val="false"/>
          <w:i w:val="false"/>
          <w:color w:val="000000"/>
          <w:sz w:val="28"/>
        </w:rPr>
        <w:t>
      признавая важность осуществления совместных усилий по поддержанию двустороннего сотрудничества в соответствии с общепризнанными принципами и нормами международного права,</w:t>
      </w:r>
    </w:p>
    <w:bookmarkEnd w:id="8"/>
    <w:bookmarkStart w:name="z12" w:id="9"/>
    <w:p>
      <w:pPr>
        <w:spacing w:after="0"/>
        <w:ind w:left="0"/>
        <w:jc w:val="both"/>
      </w:pPr>
      <w:r>
        <w:rPr>
          <w:rFonts w:ascii="Times New Roman"/>
          <w:b w:val="false"/>
          <w:i w:val="false"/>
          <w:color w:val="000000"/>
          <w:sz w:val="28"/>
        </w:rPr>
        <w:t>
      стремясь к взаимовыгодному долгосрочному сотрудничеству в военно-технической сфере, основанному на взаимном уважении, доверии и учете интересов обоих государств,</w:t>
      </w:r>
    </w:p>
    <w:bookmarkEnd w:id="9"/>
    <w:bookmarkStart w:name="z13" w:id="10"/>
    <w:p>
      <w:pPr>
        <w:spacing w:after="0"/>
        <w:ind w:left="0"/>
        <w:jc w:val="both"/>
      </w:pPr>
      <w:r>
        <w:rPr>
          <w:rFonts w:ascii="Times New Roman"/>
          <w:b w:val="false"/>
          <w:i w:val="false"/>
          <w:color w:val="000000"/>
          <w:sz w:val="28"/>
        </w:rPr>
        <w:t>
      согласились о нижеследующем:</w:t>
      </w:r>
    </w:p>
    <w:bookmarkEnd w:id="10"/>
    <w:bookmarkStart w:name="z14" w:id="11"/>
    <w:p>
      <w:pPr>
        <w:spacing w:after="0"/>
        <w:ind w:left="0"/>
        <w:jc w:val="left"/>
      </w:pPr>
      <w:r>
        <w:rPr>
          <w:rFonts w:ascii="Times New Roman"/>
          <w:b/>
          <w:i w:val="false"/>
          <w:color w:val="000000"/>
        </w:rPr>
        <w:t xml:space="preserve"> Статья 1</w:t>
      </w:r>
    </w:p>
    <w:bookmarkEnd w:id="11"/>
    <w:bookmarkStart w:name="z15" w:id="12"/>
    <w:p>
      <w:pPr>
        <w:spacing w:after="0"/>
        <w:ind w:left="0"/>
        <w:jc w:val="both"/>
      </w:pPr>
      <w:r>
        <w:rPr>
          <w:rFonts w:ascii="Times New Roman"/>
          <w:b w:val="false"/>
          <w:i w:val="false"/>
          <w:color w:val="000000"/>
          <w:sz w:val="28"/>
        </w:rPr>
        <w:t>
      Целью настоящего Соглашения является установление и дальнейшее развитие взаимовыгодного военно-технического сотрудничества на основе принципа равноправия между Сторонами в соответствии с законодательством государств Сторон.</w:t>
      </w:r>
    </w:p>
    <w:bookmarkEnd w:id="12"/>
    <w:bookmarkStart w:name="z16" w:id="13"/>
    <w:p>
      <w:pPr>
        <w:spacing w:after="0"/>
        <w:ind w:left="0"/>
        <w:jc w:val="left"/>
      </w:pPr>
      <w:r>
        <w:rPr>
          <w:rFonts w:ascii="Times New Roman"/>
          <w:b/>
          <w:i w:val="false"/>
          <w:color w:val="000000"/>
        </w:rPr>
        <w:t xml:space="preserve"> Статья 2</w:t>
      </w:r>
    </w:p>
    <w:bookmarkEnd w:id="13"/>
    <w:bookmarkStart w:name="z17" w:id="14"/>
    <w:p>
      <w:pPr>
        <w:spacing w:after="0"/>
        <w:ind w:left="0"/>
        <w:jc w:val="both"/>
      </w:pPr>
      <w:r>
        <w:rPr>
          <w:rFonts w:ascii="Times New Roman"/>
          <w:b w:val="false"/>
          <w:i w:val="false"/>
          <w:color w:val="000000"/>
          <w:sz w:val="28"/>
        </w:rPr>
        <w:t>
      Стороны осуществляют сотрудничество по следующим основным направлениям в соответствии законодательством своих государств:</w:t>
      </w:r>
    </w:p>
    <w:bookmarkEnd w:id="14"/>
    <w:bookmarkStart w:name="z18" w:id="15"/>
    <w:p>
      <w:pPr>
        <w:spacing w:after="0"/>
        <w:ind w:left="0"/>
        <w:jc w:val="both"/>
      </w:pPr>
      <w:r>
        <w:rPr>
          <w:rFonts w:ascii="Times New Roman"/>
          <w:b w:val="false"/>
          <w:i w:val="false"/>
          <w:color w:val="000000"/>
          <w:sz w:val="28"/>
        </w:rPr>
        <w:t>
      осуществление взаимных поставок продукции военного назначения, включающей вооружение, военную технику, работы, услуги, результаты интеллектуальной деятельности, в том числе исключительные права на них (интеллектуальную собственность), и информацию в военно-технической сфере, конструкторскую, нормативную, техническую технологическую и эксплуатационную документацию, а также любую другую продукцию, относимую законодательством государств Сторон к продукции военного назначения;</w:t>
      </w:r>
    </w:p>
    <w:bookmarkEnd w:id="15"/>
    <w:bookmarkStart w:name="z19" w:id="16"/>
    <w:p>
      <w:pPr>
        <w:spacing w:after="0"/>
        <w:ind w:left="0"/>
        <w:jc w:val="both"/>
      </w:pPr>
      <w:r>
        <w:rPr>
          <w:rFonts w:ascii="Times New Roman"/>
          <w:b w:val="false"/>
          <w:i w:val="false"/>
          <w:color w:val="000000"/>
          <w:sz w:val="28"/>
        </w:rPr>
        <w:t>
      выполнение работ по обслуживанию и ремонту вооружения и военной техники;</w:t>
      </w:r>
    </w:p>
    <w:bookmarkEnd w:id="16"/>
    <w:bookmarkStart w:name="z20" w:id="17"/>
    <w:p>
      <w:pPr>
        <w:spacing w:after="0"/>
        <w:ind w:left="0"/>
        <w:jc w:val="both"/>
      </w:pPr>
      <w:r>
        <w:rPr>
          <w:rFonts w:ascii="Times New Roman"/>
          <w:b w:val="false"/>
          <w:i w:val="false"/>
          <w:color w:val="000000"/>
          <w:sz w:val="28"/>
        </w:rPr>
        <w:t>
      создание совместных предприятий, совместных производств по разработке, производству, ремонту, модернизации и утилизации продукции военного назначения по согласованию уполномоченных органов Сторон;</w:t>
      </w:r>
    </w:p>
    <w:bookmarkEnd w:id="17"/>
    <w:bookmarkStart w:name="z21" w:id="18"/>
    <w:p>
      <w:pPr>
        <w:spacing w:after="0"/>
        <w:ind w:left="0"/>
        <w:jc w:val="both"/>
      </w:pPr>
      <w:r>
        <w:rPr>
          <w:rFonts w:ascii="Times New Roman"/>
          <w:b w:val="false"/>
          <w:i w:val="false"/>
          <w:color w:val="000000"/>
          <w:sz w:val="28"/>
        </w:rPr>
        <w:t>
      проведение совместных научно-исследовательских и опытно- конструкторских работ, в том числе в интересах совершенствования вооружения и военной техники;</w:t>
      </w:r>
    </w:p>
    <w:bookmarkEnd w:id="18"/>
    <w:bookmarkStart w:name="z22" w:id="19"/>
    <w:p>
      <w:pPr>
        <w:spacing w:after="0"/>
        <w:ind w:left="0"/>
        <w:jc w:val="both"/>
      </w:pPr>
      <w:r>
        <w:rPr>
          <w:rFonts w:ascii="Times New Roman"/>
          <w:b w:val="false"/>
          <w:i w:val="false"/>
          <w:color w:val="000000"/>
          <w:sz w:val="28"/>
        </w:rPr>
        <w:t xml:space="preserve">
      взаимодействие в области стандартизации вооружения и военной техники, метрологического обеспечения вооруженных сил государств Сторон; </w:t>
      </w:r>
    </w:p>
    <w:bookmarkEnd w:id="19"/>
    <w:bookmarkStart w:name="z23" w:id="20"/>
    <w:p>
      <w:pPr>
        <w:spacing w:after="0"/>
        <w:ind w:left="0"/>
        <w:jc w:val="both"/>
      </w:pPr>
      <w:r>
        <w:rPr>
          <w:rFonts w:ascii="Times New Roman"/>
          <w:b w:val="false"/>
          <w:i w:val="false"/>
          <w:color w:val="000000"/>
          <w:sz w:val="28"/>
        </w:rPr>
        <w:t xml:space="preserve">
      подготовка и обучение военно-технических кадров; </w:t>
      </w:r>
    </w:p>
    <w:bookmarkEnd w:id="20"/>
    <w:bookmarkStart w:name="z24" w:id="21"/>
    <w:p>
      <w:pPr>
        <w:spacing w:after="0"/>
        <w:ind w:left="0"/>
        <w:jc w:val="both"/>
      </w:pPr>
      <w:r>
        <w:rPr>
          <w:rFonts w:ascii="Times New Roman"/>
          <w:b w:val="false"/>
          <w:i w:val="false"/>
          <w:color w:val="000000"/>
          <w:sz w:val="28"/>
        </w:rPr>
        <w:t>
      оказание военно-технической помощи;</w:t>
      </w:r>
    </w:p>
    <w:bookmarkEnd w:id="21"/>
    <w:bookmarkStart w:name="z25" w:id="22"/>
    <w:p>
      <w:pPr>
        <w:spacing w:after="0"/>
        <w:ind w:left="0"/>
        <w:jc w:val="both"/>
      </w:pPr>
      <w:r>
        <w:rPr>
          <w:rFonts w:ascii="Times New Roman"/>
          <w:b w:val="false"/>
          <w:i w:val="false"/>
          <w:color w:val="000000"/>
          <w:sz w:val="28"/>
        </w:rPr>
        <w:t>
      проведение совместных испытаний образцов вооружения и военной техники;</w:t>
      </w:r>
    </w:p>
    <w:bookmarkEnd w:id="22"/>
    <w:bookmarkStart w:name="z26" w:id="23"/>
    <w:p>
      <w:pPr>
        <w:spacing w:after="0"/>
        <w:ind w:left="0"/>
        <w:jc w:val="both"/>
      </w:pPr>
      <w:r>
        <w:rPr>
          <w:rFonts w:ascii="Times New Roman"/>
          <w:b w:val="false"/>
          <w:i w:val="false"/>
          <w:color w:val="000000"/>
          <w:sz w:val="28"/>
        </w:rPr>
        <w:t>
      другие направления по договоренности Сторон.</w:t>
      </w:r>
    </w:p>
    <w:bookmarkEnd w:id="23"/>
    <w:bookmarkStart w:name="z27" w:id="24"/>
    <w:p>
      <w:pPr>
        <w:spacing w:after="0"/>
        <w:ind w:left="0"/>
        <w:jc w:val="left"/>
      </w:pPr>
      <w:r>
        <w:rPr>
          <w:rFonts w:ascii="Times New Roman"/>
          <w:b/>
          <w:i w:val="false"/>
          <w:color w:val="000000"/>
        </w:rPr>
        <w:t xml:space="preserve"> Статья 3</w:t>
      </w:r>
    </w:p>
    <w:bookmarkEnd w:id="24"/>
    <w:bookmarkStart w:name="z28" w:id="25"/>
    <w:p>
      <w:pPr>
        <w:spacing w:after="0"/>
        <w:ind w:left="0"/>
        <w:jc w:val="both"/>
      </w:pPr>
      <w:r>
        <w:rPr>
          <w:rFonts w:ascii="Times New Roman"/>
          <w:b w:val="false"/>
          <w:i w:val="false"/>
          <w:color w:val="000000"/>
          <w:sz w:val="28"/>
        </w:rPr>
        <w:t>
      Стороны осуществляют сотрудничество в следующих формах:</w:t>
      </w:r>
    </w:p>
    <w:bookmarkEnd w:id="25"/>
    <w:bookmarkStart w:name="z29" w:id="26"/>
    <w:p>
      <w:pPr>
        <w:spacing w:after="0"/>
        <w:ind w:left="0"/>
        <w:jc w:val="both"/>
      </w:pPr>
      <w:r>
        <w:rPr>
          <w:rFonts w:ascii="Times New Roman"/>
          <w:b w:val="false"/>
          <w:i w:val="false"/>
          <w:color w:val="000000"/>
          <w:sz w:val="28"/>
        </w:rPr>
        <w:t xml:space="preserve">
      обмен визитами официальных делегаций различного уровня; </w:t>
      </w:r>
    </w:p>
    <w:bookmarkEnd w:id="26"/>
    <w:bookmarkStart w:name="z30" w:id="27"/>
    <w:p>
      <w:pPr>
        <w:spacing w:after="0"/>
        <w:ind w:left="0"/>
        <w:jc w:val="both"/>
      </w:pPr>
      <w:r>
        <w:rPr>
          <w:rFonts w:ascii="Times New Roman"/>
          <w:b w:val="false"/>
          <w:i w:val="false"/>
          <w:color w:val="000000"/>
          <w:sz w:val="28"/>
        </w:rPr>
        <w:t xml:space="preserve">
      рабочие встречи экспертов и специалистов; </w:t>
      </w:r>
    </w:p>
    <w:bookmarkEnd w:id="27"/>
    <w:bookmarkStart w:name="z31" w:id="28"/>
    <w:p>
      <w:pPr>
        <w:spacing w:after="0"/>
        <w:ind w:left="0"/>
        <w:jc w:val="both"/>
      </w:pPr>
      <w:r>
        <w:rPr>
          <w:rFonts w:ascii="Times New Roman"/>
          <w:b w:val="false"/>
          <w:i w:val="false"/>
          <w:color w:val="000000"/>
          <w:sz w:val="28"/>
        </w:rPr>
        <w:t>
      разработка военно-технических программ;</w:t>
      </w:r>
    </w:p>
    <w:bookmarkEnd w:id="28"/>
    <w:bookmarkStart w:name="z32" w:id="29"/>
    <w:p>
      <w:pPr>
        <w:spacing w:after="0"/>
        <w:ind w:left="0"/>
        <w:jc w:val="both"/>
      </w:pPr>
      <w:r>
        <w:rPr>
          <w:rFonts w:ascii="Times New Roman"/>
          <w:b w:val="false"/>
          <w:i w:val="false"/>
          <w:color w:val="000000"/>
          <w:sz w:val="28"/>
        </w:rPr>
        <w:t xml:space="preserve">
      проведение презентаций образцов вооружения и военной техники; </w:t>
      </w:r>
    </w:p>
    <w:bookmarkEnd w:id="29"/>
    <w:bookmarkStart w:name="z33" w:id="30"/>
    <w:p>
      <w:pPr>
        <w:spacing w:after="0"/>
        <w:ind w:left="0"/>
        <w:jc w:val="both"/>
      </w:pPr>
      <w:r>
        <w:rPr>
          <w:rFonts w:ascii="Times New Roman"/>
          <w:b w:val="false"/>
          <w:i w:val="false"/>
          <w:color w:val="000000"/>
          <w:sz w:val="28"/>
        </w:rPr>
        <w:t>
      участие на выставках вооружения и военной техники;</w:t>
      </w:r>
    </w:p>
    <w:bookmarkEnd w:id="30"/>
    <w:bookmarkStart w:name="z34" w:id="31"/>
    <w:p>
      <w:pPr>
        <w:spacing w:after="0"/>
        <w:ind w:left="0"/>
        <w:jc w:val="both"/>
      </w:pPr>
      <w:r>
        <w:rPr>
          <w:rFonts w:ascii="Times New Roman"/>
          <w:b w:val="false"/>
          <w:i w:val="false"/>
          <w:color w:val="000000"/>
          <w:sz w:val="28"/>
        </w:rPr>
        <w:t>
      участие в теоретических и практических курсах (тренингах), семинарах, конференциях и совещаниях по тематике, представляющей взаимный интерес;</w:t>
      </w:r>
    </w:p>
    <w:bookmarkEnd w:id="31"/>
    <w:bookmarkStart w:name="z35" w:id="32"/>
    <w:p>
      <w:pPr>
        <w:spacing w:after="0"/>
        <w:ind w:left="0"/>
        <w:jc w:val="both"/>
      </w:pPr>
      <w:r>
        <w:rPr>
          <w:rFonts w:ascii="Times New Roman"/>
          <w:b w:val="false"/>
          <w:i w:val="false"/>
          <w:color w:val="000000"/>
          <w:sz w:val="28"/>
        </w:rPr>
        <w:t>
      другие формы по договоренности Сторон.</w:t>
      </w:r>
    </w:p>
    <w:bookmarkEnd w:id="32"/>
    <w:bookmarkStart w:name="z36" w:id="33"/>
    <w:p>
      <w:pPr>
        <w:spacing w:after="0"/>
        <w:ind w:left="0"/>
        <w:jc w:val="left"/>
      </w:pPr>
      <w:r>
        <w:rPr>
          <w:rFonts w:ascii="Times New Roman"/>
          <w:b/>
          <w:i w:val="false"/>
          <w:color w:val="000000"/>
        </w:rPr>
        <w:t xml:space="preserve"> Статья 4</w:t>
      </w:r>
    </w:p>
    <w:bookmarkEnd w:id="33"/>
    <w:bookmarkStart w:name="z37" w:id="34"/>
    <w:p>
      <w:pPr>
        <w:spacing w:after="0"/>
        <w:ind w:left="0"/>
        <w:jc w:val="both"/>
      </w:pPr>
      <w:r>
        <w:rPr>
          <w:rFonts w:ascii="Times New Roman"/>
          <w:b w:val="false"/>
          <w:i w:val="false"/>
          <w:color w:val="000000"/>
          <w:sz w:val="28"/>
        </w:rPr>
        <w:t>
      Уполномоченными органами по реализации настоящего Соглашения являются:</w:t>
      </w:r>
    </w:p>
    <w:bookmarkEnd w:id="34"/>
    <w:bookmarkStart w:name="z38" w:id="35"/>
    <w:p>
      <w:pPr>
        <w:spacing w:after="0"/>
        <w:ind w:left="0"/>
        <w:jc w:val="both"/>
      </w:pPr>
      <w:r>
        <w:rPr>
          <w:rFonts w:ascii="Times New Roman"/>
          <w:b w:val="false"/>
          <w:i w:val="false"/>
          <w:color w:val="000000"/>
          <w:sz w:val="28"/>
        </w:rPr>
        <w:t>
      от казахстанской Стороны – Министерство обороны Республики Казахстан и Министерство оборонной и аэрокосмической промышленности Республики Казахстан;</w:t>
      </w:r>
    </w:p>
    <w:bookmarkEnd w:id="35"/>
    <w:bookmarkStart w:name="z39" w:id="36"/>
    <w:p>
      <w:pPr>
        <w:spacing w:after="0"/>
        <w:ind w:left="0"/>
        <w:jc w:val="both"/>
      </w:pPr>
      <w:r>
        <w:rPr>
          <w:rFonts w:ascii="Times New Roman"/>
          <w:b w:val="false"/>
          <w:i w:val="false"/>
          <w:color w:val="000000"/>
          <w:sz w:val="28"/>
        </w:rPr>
        <w:t>
      от узбекской Стороны – Министерство обороны Республики Узбекистан.</w:t>
      </w:r>
    </w:p>
    <w:bookmarkEnd w:id="36"/>
    <w:bookmarkStart w:name="z40" w:id="37"/>
    <w:p>
      <w:pPr>
        <w:spacing w:after="0"/>
        <w:ind w:left="0"/>
        <w:jc w:val="both"/>
      </w:pPr>
      <w:r>
        <w:rPr>
          <w:rFonts w:ascii="Times New Roman"/>
          <w:b w:val="false"/>
          <w:i w:val="false"/>
          <w:color w:val="000000"/>
          <w:sz w:val="28"/>
        </w:rPr>
        <w:t>
      В случае изменения наименования или функций уполномоченных органов, Стороны незамедлительно уведомляют друг друга по дипломатическим каналам.</w:t>
      </w:r>
    </w:p>
    <w:bookmarkEnd w:id="37"/>
    <w:bookmarkStart w:name="z41" w:id="38"/>
    <w:p>
      <w:pPr>
        <w:spacing w:after="0"/>
        <w:ind w:left="0"/>
        <w:jc w:val="left"/>
      </w:pPr>
      <w:r>
        <w:rPr>
          <w:rFonts w:ascii="Times New Roman"/>
          <w:b/>
          <w:i w:val="false"/>
          <w:color w:val="000000"/>
        </w:rPr>
        <w:t xml:space="preserve"> Статья 5</w:t>
      </w:r>
    </w:p>
    <w:bookmarkEnd w:id="38"/>
    <w:bookmarkStart w:name="z42" w:id="39"/>
    <w:p>
      <w:pPr>
        <w:spacing w:after="0"/>
        <w:ind w:left="0"/>
        <w:jc w:val="both"/>
      </w:pPr>
      <w:r>
        <w:rPr>
          <w:rFonts w:ascii="Times New Roman"/>
          <w:b w:val="false"/>
          <w:i w:val="false"/>
          <w:color w:val="000000"/>
          <w:sz w:val="28"/>
        </w:rPr>
        <w:t>
      В целях осуществления сотрудничества в рамках настоящего Соглашения Стороны создают совместную рабочую группу по военно-техническому сотрудничеству (далее – рабочая группа).</w:t>
      </w:r>
    </w:p>
    <w:bookmarkEnd w:id="39"/>
    <w:bookmarkStart w:name="z43" w:id="40"/>
    <w:p>
      <w:pPr>
        <w:spacing w:after="0"/>
        <w:ind w:left="0"/>
        <w:jc w:val="both"/>
      </w:pPr>
      <w:r>
        <w:rPr>
          <w:rFonts w:ascii="Times New Roman"/>
          <w:b w:val="false"/>
          <w:i w:val="false"/>
          <w:color w:val="000000"/>
          <w:sz w:val="28"/>
        </w:rPr>
        <w:t>
      Заседания рабочей группы проводятся по мере необходимости, как правило, один раз в год по согласованию уполномоченных органов Сторон поочередно на территориях государств Сторон.</w:t>
      </w:r>
    </w:p>
    <w:bookmarkEnd w:id="40"/>
    <w:bookmarkStart w:name="z44" w:id="41"/>
    <w:p>
      <w:pPr>
        <w:spacing w:after="0"/>
        <w:ind w:left="0"/>
        <w:jc w:val="both"/>
      </w:pPr>
      <w:r>
        <w:rPr>
          <w:rFonts w:ascii="Times New Roman"/>
          <w:b w:val="false"/>
          <w:i w:val="false"/>
          <w:color w:val="000000"/>
          <w:sz w:val="28"/>
        </w:rPr>
        <w:t>
      Рабочая группа разрабатывает программы в сфере военно-технического сотрудничества, а также рассматривает другие вопросы, связанные с реализацией настоящего Соглашения.</w:t>
      </w:r>
    </w:p>
    <w:bookmarkEnd w:id="41"/>
    <w:bookmarkStart w:name="z45" w:id="42"/>
    <w:p>
      <w:pPr>
        <w:spacing w:after="0"/>
        <w:ind w:left="0"/>
        <w:jc w:val="both"/>
      </w:pPr>
      <w:r>
        <w:rPr>
          <w:rFonts w:ascii="Times New Roman"/>
          <w:b w:val="false"/>
          <w:i w:val="false"/>
          <w:color w:val="000000"/>
          <w:sz w:val="28"/>
        </w:rPr>
        <w:t>
      Повестка дня заседания рабочей группы определяется по предварительному согласованию Сторон.</w:t>
      </w:r>
    </w:p>
    <w:bookmarkEnd w:id="42"/>
    <w:bookmarkStart w:name="z46" w:id="43"/>
    <w:p>
      <w:pPr>
        <w:spacing w:after="0"/>
        <w:ind w:left="0"/>
        <w:jc w:val="both"/>
      </w:pPr>
      <w:r>
        <w:rPr>
          <w:rFonts w:ascii="Times New Roman"/>
          <w:b w:val="false"/>
          <w:i w:val="false"/>
          <w:color w:val="000000"/>
          <w:sz w:val="28"/>
        </w:rPr>
        <w:t>
      Решения, принятые в ходе заседаний рабочей группы, оформляются соответствующими протоколами.</w:t>
      </w:r>
    </w:p>
    <w:bookmarkEnd w:id="43"/>
    <w:bookmarkStart w:name="z47" w:id="44"/>
    <w:p>
      <w:pPr>
        <w:spacing w:after="0"/>
        <w:ind w:left="0"/>
        <w:jc w:val="left"/>
      </w:pPr>
      <w:r>
        <w:rPr>
          <w:rFonts w:ascii="Times New Roman"/>
          <w:b/>
          <w:i w:val="false"/>
          <w:color w:val="000000"/>
        </w:rPr>
        <w:t xml:space="preserve"> Статья 6</w:t>
      </w:r>
    </w:p>
    <w:bookmarkEnd w:id="44"/>
    <w:bookmarkStart w:name="z48" w:id="45"/>
    <w:p>
      <w:pPr>
        <w:spacing w:after="0"/>
        <w:ind w:left="0"/>
        <w:jc w:val="both"/>
      </w:pPr>
      <w:r>
        <w:rPr>
          <w:rFonts w:ascii="Times New Roman"/>
          <w:b w:val="false"/>
          <w:i w:val="false"/>
          <w:color w:val="000000"/>
          <w:sz w:val="28"/>
        </w:rPr>
        <w:t>
      Стороны самостоятельно несут расходы, которые будут возникать в ходе реализации настоящего Соглашения, в пределах средств, предусмотренных законодательством государств Сторон, если в каждом конкретном случае не будет согласован иной порядок.</w:t>
      </w:r>
    </w:p>
    <w:bookmarkEnd w:id="45"/>
    <w:bookmarkStart w:name="z49" w:id="46"/>
    <w:p>
      <w:pPr>
        <w:spacing w:after="0"/>
        <w:ind w:left="0"/>
        <w:jc w:val="left"/>
      </w:pPr>
      <w:r>
        <w:rPr>
          <w:rFonts w:ascii="Times New Roman"/>
          <w:b/>
          <w:i w:val="false"/>
          <w:color w:val="000000"/>
        </w:rPr>
        <w:t xml:space="preserve"> Статья 7</w:t>
      </w:r>
    </w:p>
    <w:bookmarkEnd w:id="46"/>
    <w:bookmarkStart w:name="z50" w:id="47"/>
    <w:p>
      <w:pPr>
        <w:spacing w:after="0"/>
        <w:ind w:left="0"/>
        <w:jc w:val="both"/>
      </w:pPr>
      <w:r>
        <w:rPr>
          <w:rFonts w:ascii="Times New Roman"/>
          <w:b w:val="false"/>
          <w:i w:val="false"/>
          <w:color w:val="000000"/>
          <w:sz w:val="28"/>
        </w:rPr>
        <w:t>
      Информация, полученная в результате сотрудничества в рамках настоящего Соглашения, не может быть использована в ущерб интересам государств Сторон.</w:t>
      </w:r>
    </w:p>
    <w:bookmarkEnd w:id="47"/>
    <w:bookmarkStart w:name="z51" w:id="48"/>
    <w:p>
      <w:pPr>
        <w:spacing w:after="0"/>
        <w:ind w:left="0"/>
        <w:jc w:val="both"/>
      </w:pPr>
      <w:r>
        <w:rPr>
          <w:rFonts w:ascii="Times New Roman"/>
          <w:b w:val="false"/>
          <w:i w:val="false"/>
          <w:color w:val="000000"/>
          <w:sz w:val="28"/>
        </w:rPr>
        <w:t xml:space="preserve">
      Передача и защита сведений, составляющих государственные секреты Республики Казахстан и Республики Узбекистан, осуществляются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между Правительством Республики Казахстан и Правительством Республики Узбекистан о взаимной защите секретной информации от 4 сентября 2006 года.</w:t>
      </w:r>
    </w:p>
    <w:bookmarkEnd w:id="48"/>
    <w:bookmarkStart w:name="z52" w:id="49"/>
    <w:p>
      <w:pPr>
        <w:spacing w:after="0"/>
        <w:ind w:left="0"/>
        <w:jc w:val="both"/>
      </w:pPr>
      <w:r>
        <w:rPr>
          <w:rFonts w:ascii="Times New Roman"/>
          <w:b w:val="false"/>
          <w:i w:val="false"/>
          <w:color w:val="000000"/>
          <w:sz w:val="28"/>
        </w:rPr>
        <w:t xml:space="preserve">
      Стороны обязуются не передавать третьей стороне, в том числе международным организациям и иностранным юридическим или физическим лицам, информацию о военно-техническом сотрудничестве, полученную или приобретенную в рамках настоящего Соглашения, без предварительного письменного согласия другой Стороны. При проведении совместных работ в рамках настоящего Соглашения Стороны могут передавать служебную информацию ограниченного распространения. </w:t>
      </w:r>
    </w:p>
    <w:bookmarkEnd w:id="49"/>
    <w:bookmarkStart w:name="z53" w:id="50"/>
    <w:p>
      <w:pPr>
        <w:spacing w:after="0"/>
        <w:ind w:left="0"/>
        <w:jc w:val="both"/>
      </w:pPr>
      <w:r>
        <w:rPr>
          <w:rFonts w:ascii="Times New Roman"/>
          <w:b w:val="false"/>
          <w:i w:val="false"/>
          <w:color w:val="000000"/>
          <w:sz w:val="28"/>
        </w:rPr>
        <w:t>
      На носителях такой информации проставляется пометка "Для служебного пользования".</w:t>
      </w:r>
    </w:p>
    <w:bookmarkEnd w:id="50"/>
    <w:bookmarkStart w:name="z54" w:id="51"/>
    <w:p>
      <w:pPr>
        <w:spacing w:after="0"/>
        <w:ind w:left="0"/>
        <w:jc w:val="both"/>
      </w:pPr>
      <w:r>
        <w:rPr>
          <w:rFonts w:ascii="Times New Roman"/>
          <w:b w:val="false"/>
          <w:i w:val="false"/>
          <w:color w:val="000000"/>
          <w:sz w:val="28"/>
        </w:rPr>
        <w:t>
      Сторона, получившая служебную информацию ограниченного распространения, обеспечивает ее защиту и обращение с ней в соответствии с законодательством своего государства.</w:t>
      </w:r>
    </w:p>
    <w:bookmarkEnd w:id="51"/>
    <w:bookmarkStart w:name="z55" w:id="52"/>
    <w:p>
      <w:pPr>
        <w:spacing w:after="0"/>
        <w:ind w:left="0"/>
        <w:jc w:val="both"/>
      </w:pPr>
      <w:r>
        <w:rPr>
          <w:rFonts w:ascii="Times New Roman"/>
          <w:b w:val="false"/>
          <w:i w:val="false"/>
          <w:color w:val="000000"/>
          <w:sz w:val="28"/>
        </w:rPr>
        <w:t>
      Факты передачи служебной информации ограниченного распространения между Сторонами фиксируются документально.</w:t>
      </w:r>
    </w:p>
    <w:bookmarkEnd w:id="52"/>
    <w:bookmarkStart w:name="z56" w:id="53"/>
    <w:p>
      <w:pPr>
        <w:spacing w:after="0"/>
        <w:ind w:left="0"/>
        <w:jc w:val="both"/>
      </w:pPr>
      <w:r>
        <w:rPr>
          <w:rFonts w:ascii="Times New Roman"/>
          <w:b w:val="false"/>
          <w:i w:val="false"/>
          <w:color w:val="000000"/>
          <w:sz w:val="28"/>
        </w:rPr>
        <w:t>
      Информация о необходимости сохранения в тайне факта сотрудничества между Сторонами по конкретным контрактам (договорам) или других сведений о сотрудничестве заблаговременно доводится одной Стороной до сведения другой Стороны и (или) оговаривается в контрактах (договорах), заключаемых между Сторонами в рамках настоящего Соглашения.</w:t>
      </w:r>
    </w:p>
    <w:bookmarkEnd w:id="53"/>
    <w:bookmarkStart w:name="z57" w:id="54"/>
    <w:p>
      <w:pPr>
        <w:spacing w:after="0"/>
        <w:ind w:left="0"/>
        <w:jc w:val="both"/>
      </w:pPr>
      <w:r>
        <w:rPr>
          <w:rFonts w:ascii="Times New Roman"/>
          <w:b w:val="false"/>
          <w:i w:val="false"/>
          <w:color w:val="000000"/>
          <w:sz w:val="28"/>
        </w:rPr>
        <w:t>
      Допуск представителей государства одной Стороны на военные объекты и предприятия военно-промышленного комплекса государства другой Стороны осуществляется в порядке, установленном законодательством государств Сторон.</w:t>
      </w:r>
    </w:p>
    <w:bookmarkEnd w:id="54"/>
    <w:bookmarkStart w:name="z58" w:id="55"/>
    <w:p>
      <w:pPr>
        <w:spacing w:after="0"/>
        <w:ind w:left="0"/>
        <w:jc w:val="left"/>
      </w:pPr>
      <w:r>
        <w:rPr>
          <w:rFonts w:ascii="Times New Roman"/>
          <w:b/>
          <w:i w:val="false"/>
          <w:color w:val="000000"/>
        </w:rPr>
        <w:t xml:space="preserve"> Статья 8</w:t>
      </w:r>
    </w:p>
    <w:bookmarkEnd w:id="55"/>
    <w:bookmarkStart w:name="z59" w:id="56"/>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являются их государства.</w:t>
      </w:r>
    </w:p>
    <w:bookmarkEnd w:id="56"/>
    <w:bookmarkStart w:name="z60" w:id="57"/>
    <w:p>
      <w:pPr>
        <w:spacing w:after="0"/>
        <w:ind w:left="0"/>
        <w:jc w:val="left"/>
      </w:pPr>
      <w:r>
        <w:rPr>
          <w:rFonts w:ascii="Times New Roman"/>
          <w:b/>
          <w:i w:val="false"/>
          <w:color w:val="000000"/>
        </w:rPr>
        <w:t xml:space="preserve"> Статья 9</w:t>
      </w:r>
    </w:p>
    <w:bookmarkEnd w:id="57"/>
    <w:bookmarkStart w:name="z61" w:id="58"/>
    <w:p>
      <w:pPr>
        <w:spacing w:after="0"/>
        <w:ind w:left="0"/>
        <w:jc w:val="both"/>
      </w:pPr>
      <w:r>
        <w:rPr>
          <w:rFonts w:ascii="Times New Roman"/>
          <w:b w:val="false"/>
          <w:i w:val="false"/>
          <w:color w:val="000000"/>
          <w:sz w:val="28"/>
        </w:rPr>
        <w:t xml:space="preserve">
      По взаимной договоренности Сторон в настоящее Соглашение могут быть внесены изменения и дополнения, оформляемые отдельными протоколами, которые являются его неотъемлемой частью и вступают в силу в порядке, установленном </w:t>
      </w:r>
      <w:r>
        <w:rPr>
          <w:rFonts w:ascii="Times New Roman"/>
          <w:b w:val="false"/>
          <w:i w:val="false"/>
          <w:color w:val="000000"/>
          <w:sz w:val="28"/>
        </w:rPr>
        <w:t>статьей 11</w:t>
      </w:r>
      <w:r>
        <w:rPr>
          <w:rFonts w:ascii="Times New Roman"/>
          <w:b w:val="false"/>
          <w:i w:val="false"/>
          <w:color w:val="000000"/>
          <w:sz w:val="28"/>
        </w:rPr>
        <w:t xml:space="preserve"> настоящего Соглашения. </w:t>
      </w:r>
    </w:p>
    <w:bookmarkEnd w:id="58"/>
    <w:bookmarkStart w:name="z62" w:id="59"/>
    <w:p>
      <w:pPr>
        <w:spacing w:after="0"/>
        <w:ind w:left="0"/>
        <w:jc w:val="left"/>
      </w:pPr>
      <w:r>
        <w:rPr>
          <w:rFonts w:ascii="Times New Roman"/>
          <w:b/>
          <w:i w:val="false"/>
          <w:color w:val="000000"/>
        </w:rPr>
        <w:t xml:space="preserve"> Статья 10</w:t>
      </w:r>
    </w:p>
    <w:bookmarkEnd w:id="59"/>
    <w:bookmarkStart w:name="z63" w:id="60"/>
    <w:p>
      <w:pPr>
        <w:spacing w:after="0"/>
        <w:ind w:left="0"/>
        <w:jc w:val="both"/>
      </w:pPr>
      <w:r>
        <w:rPr>
          <w:rFonts w:ascii="Times New Roman"/>
          <w:b w:val="false"/>
          <w:i w:val="false"/>
          <w:color w:val="000000"/>
          <w:sz w:val="28"/>
        </w:rPr>
        <w:t>
      Споры и разногласия, связанные с применением и толкованием настоящего Соглашения, будут разрешаться Сторонами путем консультаций и переговоров.</w:t>
      </w:r>
    </w:p>
    <w:bookmarkEnd w:id="60"/>
    <w:bookmarkStart w:name="z64" w:id="61"/>
    <w:p>
      <w:pPr>
        <w:spacing w:after="0"/>
        <w:ind w:left="0"/>
        <w:jc w:val="left"/>
      </w:pPr>
      <w:r>
        <w:rPr>
          <w:rFonts w:ascii="Times New Roman"/>
          <w:b/>
          <w:i w:val="false"/>
          <w:color w:val="000000"/>
        </w:rPr>
        <w:t xml:space="preserve"> Статья 11</w:t>
      </w:r>
    </w:p>
    <w:bookmarkEnd w:id="61"/>
    <w:bookmarkStart w:name="z65" w:id="62"/>
    <w:p>
      <w:pPr>
        <w:spacing w:after="0"/>
        <w:ind w:left="0"/>
        <w:jc w:val="both"/>
      </w:pPr>
      <w:r>
        <w:rPr>
          <w:rFonts w:ascii="Times New Roman"/>
          <w:b w:val="false"/>
          <w:i w:val="false"/>
          <w:color w:val="000000"/>
          <w:sz w:val="28"/>
        </w:rPr>
        <w:t>
      Настоящее Соглашение заключается сроком на пять лет, по истечении которого будет автоматически продлеваться на последующие годичные периоды, если ни одна из Сторон не менее чем за шесть месяцев до истечения первоначального пятилетнего либо последующих годичных периодов соответственно письменно по дипломатическим каналам не уведомит другую Сторону о своем намерении прекратить действие настоящего Соглашения.</w:t>
      </w:r>
    </w:p>
    <w:bookmarkEnd w:id="62"/>
    <w:bookmarkStart w:name="z66" w:id="63"/>
    <w:p>
      <w:pPr>
        <w:spacing w:after="0"/>
        <w:ind w:left="0"/>
        <w:jc w:val="both"/>
      </w:pPr>
      <w:r>
        <w:rPr>
          <w:rFonts w:ascii="Times New Roman"/>
          <w:b w:val="false"/>
          <w:i w:val="false"/>
          <w:color w:val="000000"/>
          <w:sz w:val="28"/>
        </w:rPr>
        <w:t xml:space="preserve">
      Настоящее Соглашение вступает в силу с даты получения по дипломатическим каналам Сторонами последнего письменного уведомления о выполнении внутригосударственных процедур, необходимых для его вступления в силу. </w:t>
      </w:r>
    </w:p>
    <w:bookmarkEnd w:id="63"/>
    <w:bookmarkStart w:name="z67" w:id="64"/>
    <w:p>
      <w:pPr>
        <w:spacing w:after="0"/>
        <w:ind w:left="0"/>
        <w:jc w:val="both"/>
      </w:pPr>
      <w:r>
        <w:rPr>
          <w:rFonts w:ascii="Times New Roman"/>
          <w:b w:val="false"/>
          <w:i w:val="false"/>
          <w:color w:val="000000"/>
          <w:sz w:val="28"/>
        </w:rPr>
        <w:t>
      Совершено в городе Ташкенте 16 сентября 2017 года в двух подлинных экземплярах, каждый на казахском, узбекском и русском языках, причем все тексты являются равно аутентичными.</w:t>
      </w:r>
    </w:p>
    <w:bookmarkEnd w:id="64"/>
    <w:bookmarkStart w:name="z68" w:id="65"/>
    <w:p>
      <w:pPr>
        <w:spacing w:after="0"/>
        <w:ind w:left="0"/>
        <w:jc w:val="both"/>
      </w:pPr>
      <w:r>
        <w:rPr>
          <w:rFonts w:ascii="Times New Roman"/>
          <w:b w:val="false"/>
          <w:i w:val="false"/>
          <w:color w:val="000000"/>
          <w:sz w:val="28"/>
        </w:rPr>
        <w:t>
      В случае расхождения между текстами, Стороны будут обращаться к тексту на русском языке.</w:t>
      </w:r>
    </w:p>
    <w:bookmarkEnd w:id="65"/>
    <w:tbl>
      <w:tblPr>
        <w:tblW w:w="0" w:type="auto"/>
        <w:tblCellSpacing w:w="0" w:type="auto"/>
        <w:tblBorders>
          <w:top w:val="none"/>
          <w:left w:val="none"/>
          <w:bottom w:val="none"/>
          <w:right w:val="none"/>
          <w:insideH w:val="none"/>
          <w:insideV w:val="none"/>
        </w:tblBorders>
      </w:tblPr>
      <w:tblGrid>
        <w:gridCol w:w="12094"/>
        <w:gridCol w:w="12094"/>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color w:val="000000"/>
                      <w:sz w:val="20"/>
                    </w:rPr>
                    <w:t>Республики Узбекистан</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